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C3723" w14:textId="6D0E0792" w:rsidR="00AF369C" w:rsidRDefault="00AF369C" w:rsidP="00AF369C">
      <w:pPr>
        <w:rPr>
          <w:rFonts w:ascii="Arial" w:hAnsi="Arial" w:cs="Arial"/>
          <w:b/>
          <w:bCs/>
          <w:sz w:val="22"/>
          <w:szCs w:val="22"/>
        </w:rPr>
      </w:pPr>
      <w:r>
        <w:rPr>
          <w:rFonts w:ascii="Arial" w:hAnsi="Arial" w:cs="Arial"/>
          <w:b/>
          <w:bCs/>
          <w:sz w:val="22"/>
          <w:szCs w:val="22"/>
        </w:rPr>
        <w:t>IT Support Manager Role Description</w:t>
      </w:r>
    </w:p>
    <w:p w14:paraId="56F4C81A" w14:textId="77777777" w:rsidR="00AF369C" w:rsidRDefault="00AF369C" w:rsidP="00AF369C">
      <w:pPr>
        <w:rPr>
          <w:rFonts w:ascii="Arial" w:hAnsi="Arial" w:cs="Arial"/>
          <w:b/>
          <w:bCs/>
          <w:sz w:val="22"/>
          <w:szCs w:val="22"/>
        </w:rPr>
      </w:pPr>
    </w:p>
    <w:p w14:paraId="474C435C" w14:textId="77777777" w:rsidR="00AF369C" w:rsidRDefault="00AF369C" w:rsidP="00AF369C">
      <w:pPr>
        <w:rPr>
          <w:rFonts w:ascii="Arial" w:hAnsi="Arial" w:cs="Arial"/>
          <w:b/>
          <w:bCs/>
          <w:sz w:val="22"/>
          <w:szCs w:val="22"/>
        </w:rPr>
      </w:pPr>
      <w:r w:rsidRPr="00AD215D">
        <w:rPr>
          <w:rFonts w:ascii="Arial" w:hAnsi="Arial" w:cs="Arial"/>
          <w:b/>
          <w:bCs/>
          <w:sz w:val="22"/>
          <w:szCs w:val="22"/>
        </w:rPr>
        <w:t>Statement of Commitment to Safeguarding and Safer Recruitment</w:t>
      </w:r>
    </w:p>
    <w:p w14:paraId="53C0EDD2" w14:textId="77777777" w:rsidR="00AF369C" w:rsidRPr="00AD215D" w:rsidRDefault="00AF369C" w:rsidP="00AF369C">
      <w:pPr>
        <w:rPr>
          <w:rFonts w:ascii="Arial" w:hAnsi="Arial" w:cs="Arial"/>
          <w:b/>
          <w:bCs/>
          <w:sz w:val="22"/>
          <w:szCs w:val="22"/>
        </w:rPr>
      </w:pPr>
    </w:p>
    <w:p w14:paraId="2B70837B" w14:textId="77777777" w:rsidR="00AF369C" w:rsidRDefault="00AF369C" w:rsidP="00AF369C">
      <w:pPr>
        <w:rPr>
          <w:rFonts w:ascii="Arial" w:hAnsi="Arial" w:cs="Arial"/>
          <w:sz w:val="22"/>
          <w:szCs w:val="22"/>
        </w:rPr>
      </w:pPr>
      <w:r w:rsidRPr="00AD215D">
        <w:rPr>
          <w:rFonts w:ascii="Arial" w:hAnsi="Arial" w:cs="Arial"/>
          <w:sz w:val="22"/>
          <w:szCs w:val="22"/>
        </w:rPr>
        <w:t xml:space="preserve">At the Diocese of Carlisle, we </w:t>
      </w:r>
      <w:proofErr w:type="gramStart"/>
      <w:r w:rsidRPr="00AD215D">
        <w:rPr>
          <w:rFonts w:ascii="Arial" w:hAnsi="Arial" w:cs="Arial"/>
          <w:sz w:val="22"/>
          <w:szCs w:val="22"/>
        </w:rPr>
        <w:t>are dedicated to providing</w:t>
      </w:r>
      <w:proofErr w:type="gramEnd"/>
      <w:r w:rsidRPr="00AD215D">
        <w:rPr>
          <w:rFonts w:ascii="Arial" w:hAnsi="Arial" w:cs="Arial"/>
          <w:sz w:val="22"/>
          <w:szCs w:val="22"/>
        </w:rPr>
        <w:t xml:space="preserve"> a safe, nurturing, and inclusive environment for all members of our community, especially children, young people, and vulnerable adults. Our commitment to safeguarding and safer recruitment reflects our core values and mission to uphold the highest standards of care and protection.</w:t>
      </w:r>
    </w:p>
    <w:p w14:paraId="23883FDF" w14:textId="77777777" w:rsidR="00AF369C" w:rsidRPr="00AD215D" w:rsidRDefault="00AF369C" w:rsidP="00AF369C">
      <w:pPr>
        <w:rPr>
          <w:rFonts w:ascii="Arial" w:hAnsi="Arial" w:cs="Arial"/>
          <w:sz w:val="22"/>
          <w:szCs w:val="22"/>
        </w:rPr>
      </w:pPr>
    </w:p>
    <w:p w14:paraId="1670D8A2" w14:textId="77777777" w:rsidR="00AF369C" w:rsidRDefault="00AF369C" w:rsidP="00AF369C">
      <w:pPr>
        <w:rPr>
          <w:rFonts w:ascii="Arial" w:hAnsi="Arial" w:cs="Arial"/>
          <w:b/>
          <w:bCs/>
          <w:sz w:val="22"/>
          <w:szCs w:val="22"/>
        </w:rPr>
      </w:pPr>
      <w:r w:rsidRPr="00AD215D">
        <w:rPr>
          <w:rFonts w:ascii="Arial" w:hAnsi="Arial" w:cs="Arial"/>
          <w:b/>
          <w:bCs/>
          <w:sz w:val="22"/>
          <w:szCs w:val="22"/>
        </w:rPr>
        <w:t>Safeguarding Commitment</w:t>
      </w:r>
    </w:p>
    <w:p w14:paraId="56208CE9" w14:textId="77777777" w:rsidR="00AF369C" w:rsidRPr="00AD215D" w:rsidRDefault="00AF369C" w:rsidP="00AF369C">
      <w:pPr>
        <w:rPr>
          <w:rFonts w:ascii="Arial" w:hAnsi="Arial" w:cs="Arial"/>
          <w:b/>
          <w:bCs/>
          <w:sz w:val="22"/>
          <w:szCs w:val="22"/>
        </w:rPr>
      </w:pPr>
    </w:p>
    <w:p w14:paraId="02337541" w14:textId="77777777" w:rsidR="00AF369C" w:rsidRDefault="00AF369C" w:rsidP="00AF369C">
      <w:pPr>
        <w:rPr>
          <w:rFonts w:ascii="Arial" w:hAnsi="Arial" w:cs="Arial"/>
          <w:sz w:val="22"/>
          <w:szCs w:val="22"/>
        </w:rPr>
      </w:pPr>
      <w:r w:rsidRPr="00AD215D">
        <w:rPr>
          <w:rFonts w:ascii="Arial" w:hAnsi="Arial" w:cs="Arial"/>
          <w:sz w:val="22"/>
          <w:szCs w:val="22"/>
        </w:rPr>
        <w:t>We recognise our responsibility to protect and promote the welfare of everyone in our care. To this end, we pledge to:</w:t>
      </w:r>
    </w:p>
    <w:p w14:paraId="2E811AF4" w14:textId="77777777" w:rsidR="00AF369C" w:rsidRPr="00AD215D" w:rsidRDefault="00AF369C" w:rsidP="00AF369C">
      <w:pPr>
        <w:rPr>
          <w:rFonts w:ascii="Arial" w:hAnsi="Arial" w:cs="Arial"/>
          <w:sz w:val="22"/>
          <w:szCs w:val="22"/>
        </w:rPr>
      </w:pPr>
    </w:p>
    <w:p w14:paraId="0B25ED26" w14:textId="77777777" w:rsidR="00AF369C" w:rsidRPr="00AD215D" w:rsidRDefault="00AF369C" w:rsidP="00AF369C">
      <w:pPr>
        <w:numPr>
          <w:ilvl w:val="0"/>
          <w:numId w:val="24"/>
        </w:numPr>
        <w:overflowPunct/>
        <w:autoSpaceDE/>
        <w:autoSpaceDN/>
        <w:adjustRightInd/>
        <w:spacing w:after="160" w:line="259" w:lineRule="auto"/>
        <w:textAlignment w:val="auto"/>
        <w:rPr>
          <w:rFonts w:ascii="Arial" w:hAnsi="Arial" w:cs="Arial"/>
          <w:sz w:val="22"/>
          <w:szCs w:val="22"/>
        </w:rPr>
      </w:pPr>
      <w:r w:rsidRPr="00AD215D">
        <w:rPr>
          <w:rFonts w:ascii="Arial" w:hAnsi="Arial" w:cs="Arial"/>
          <w:b/>
          <w:bCs/>
          <w:sz w:val="22"/>
          <w:szCs w:val="22"/>
        </w:rPr>
        <w:t>Create a Safe Environment:</w:t>
      </w:r>
      <w:r w:rsidRPr="00AD215D">
        <w:rPr>
          <w:rFonts w:ascii="Arial" w:hAnsi="Arial" w:cs="Arial"/>
          <w:sz w:val="22"/>
          <w:szCs w:val="22"/>
        </w:rPr>
        <w:t xml:space="preserve"> Ensure that all our premises and activities are safe and welcoming.</w:t>
      </w:r>
    </w:p>
    <w:p w14:paraId="49077691" w14:textId="77777777" w:rsidR="00AF369C" w:rsidRPr="00AD215D" w:rsidRDefault="00AF369C" w:rsidP="00AF369C">
      <w:pPr>
        <w:numPr>
          <w:ilvl w:val="0"/>
          <w:numId w:val="24"/>
        </w:numPr>
        <w:overflowPunct/>
        <w:autoSpaceDE/>
        <w:autoSpaceDN/>
        <w:adjustRightInd/>
        <w:spacing w:after="160" w:line="259" w:lineRule="auto"/>
        <w:textAlignment w:val="auto"/>
        <w:rPr>
          <w:rFonts w:ascii="Arial" w:hAnsi="Arial" w:cs="Arial"/>
          <w:sz w:val="22"/>
          <w:szCs w:val="22"/>
        </w:rPr>
      </w:pPr>
      <w:r w:rsidRPr="00AD215D">
        <w:rPr>
          <w:rFonts w:ascii="Arial" w:hAnsi="Arial" w:cs="Arial"/>
          <w:b/>
          <w:bCs/>
          <w:sz w:val="22"/>
          <w:szCs w:val="22"/>
        </w:rPr>
        <w:t>Promote Awareness:</w:t>
      </w:r>
      <w:r w:rsidRPr="00AD215D">
        <w:rPr>
          <w:rFonts w:ascii="Arial" w:hAnsi="Arial" w:cs="Arial"/>
          <w:sz w:val="22"/>
          <w:szCs w:val="22"/>
        </w:rPr>
        <w:t xml:space="preserve"> Regularly educate and train our staff, volunteers, and congregation about safeguarding issues and practices.</w:t>
      </w:r>
    </w:p>
    <w:p w14:paraId="3E5C6625" w14:textId="77777777" w:rsidR="00AF369C" w:rsidRPr="00AD215D" w:rsidRDefault="00AF369C" w:rsidP="00AF369C">
      <w:pPr>
        <w:numPr>
          <w:ilvl w:val="0"/>
          <w:numId w:val="24"/>
        </w:numPr>
        <w:overflowPunct/>
        <w:autoSpaceDE/>
        <w:autoSpaceDN/>
        <w:adjustRightInd/>
        <w:spacing w:after="160" w:line="259" w:lineRule="auto"/>
        <w:textAlignment w:val="auto"/>
        <w:rPr>
          <w:rFonts w:ascii="Arial" w:hAnsi="Arial" w:cs="Arial"/>
          <w:sz w:val="22"/>
          <w:szCs w:val="22"/>
        </w:rPr>
      </w:pPr>
      <w:r w:rsidRPr="00AD215D">
        <w:rPr>
          <w:rFonts w:ascii="Arial" w:hAnsi="Arial" w:cs="Arial"/>
          <w:b/>
          <w:bCs/>
          <w:sz w:val="22"/>
          <w:szCs w:val="22"/>
        </w:rPr>
        <w:t>Act Responsibly:</w:t>
      </w:r>
      <w:r w:rsidRPr="00AD215D">
        <w:rPr>
          <w:rFonts w:ascii="Arial" w:hAnsi="Arial" w:cs="Arial"/>
          <w:sz w:val="22"/>
          <w:szCs w:val="22"/>
        </w:rPr>
        <w:t xml:space="preserve"> Promptly address any concerns or allegations of abuse, following our established procedures and legal obligations.</w:t>
      </w:r>
    </w:p>
    <w:p w14:paraId="79C75CF3" w14:textId="77777777" w:rsidR="00AF369C" w:rsidRPr="00AD215D" w:rsidRDefault="00AF369C" w:rsidP="00AF369C">
      <w:pPr>
        <w:numPr>
          <w:ilvl w:val="0"/>
          <w:numId w:val="24"/>
        </w:numPr>
        <w:overflowPunct/>
        <w:autoSpaceDE/>
        <w:autoSpaceDN/>
        <w:adjustRightInd/>
        <w:spacing w:after="160" w:line="259" w:lineRule="auto"/>
        <w:textAlignment w:val="auto"/>
        <w:rPr>
          <w:rFonts w:ascii="Arial" w:hAnsi="Arial" w:cs="Arial"/>
          <w:sz w:val="22"/>
          <w:szCs w:val="22"/>
        </w:rPr>
      </w:pPr>
      <w:r w:rsidRPr="00AD215D">
        <w:rPr>
          <w:rFonts w:ascii="Arial" w:hAnsi="Arial" w:cs="Arial"/>
          <w:b/>
          <w:bCs/>
          <w:sz w:val="22"/>
          <w:szCs w:val="22"/>
        </w:rPr>
        <w:t>Support Victims:</w:t>
      </w:r>
      <w:r w:rsidRPr="00AD215D">
        <w:rPr>
          <w:rFonts w:ascii="Arial" w:hAnsi="Arial" w:cs="Arial"/>
          <w:sz w:val="22"/>
          <w:szCs w:val="22"/>
        </w:rPr>
        <w:t xml:space="preserve"> Provide pastoral care and support to those affected by abuse.</w:t>
      </w:r>
    </w:p>
    <w:p w14:paraId="7045C95D" w14:textId="77777777" w:rsidR="00AF369C" w:rsidRPr="00AD215D" w:rsidRDefault="00AF369C" w:rsidP="00AF369C">
      <w:pPr>
        <w:rPr>
          <w:rFonts w:ascii="Arial" w:hAnsi="Arial" w:cs="Arial"/>
          <w:b/>
          <w:bCs/>
          <w:sz w:val="22"/>
          <w:szCs w:val="22"/>
        </w:rPr>
      </w:pPr>
      <w:r w:rsidRPr="00AD215D">
        <w:rPr>
          <w:rFonts w:ascii="Arial" w:hAnsi="Arial" w:cs="Arial"/>
          <w:b/>
          <w:bCs/>
          <w:sz w:val="22"/>
          <w:szCs w:val="22"/>
        </w:rPr>
        <w:t>Safer Recruitment Commitment</w:t>
      </w:r>
    </w:p>
    <w:p w14:paraId="404AF4FD" w14:textId="77777777" w:rsidR="00AF369C" w:rsidRPr="00AD215D" w:rsidRDefault="00AF369C" w:rsidP="00AF369C">
      <w:pPr>
        <w:rPr>
          <w:rFonts w:ascii="Arial" w:hAnsi="Arial" w:cs="Arial"/>
          <w:sz w:val="22"/>
          <w:szCs w:val="22"/>
        </w:rPr>
      </w:pPr>
      <w:r w:rsidRPr="00AD215D">
        <w:rPr>
          <w:rFonts w:ascii="Arial" w:hAnsi="Arial" w:cs="Arial"/>
          <w:sz w:val="22"/>
          <w:szCs w:val="22"/>
        </w:rPr>
        <w:t>We believe that safeguarding starts with robust recruitment processes. We follow the Church of England guidance on safer recruitment and people management, and through this we commit to:</w:t>
      </w:r>
    </w:p>
    <w:p w14:paraId="16A55FA9" w14:textId="77777777" w:rsidR="00AF369C" w:rsidRPr="00AD215D" w:rsidRDefault="00AF369C" w:rsidP="00AF369C">
      <w:pPr>
        <w:numPr>
          <w:ilvl w:val="0"/>
          <w:numId w:val="25"/>
        </w:numPr>
        <w:overflowPunct/>
        <w:autoSpaceDE/>
        <w:autoSpaceDN/>
        <w:adjustRightInd/>
        <w:spacing w:after="160" w:line="259" w:lineRule="auto"/>
        <w:textAlignment w:val="auto"/>
        <w:rPr>
          <w:rFonts w:ascii="Arial" w:hAnsi="Arial" w:cs="Arial"/>
          <w:sz w:val="22"/>
          <w:szCs w:val="22"/>
        </w:rPr>
      </w:pPr>
      <w:r w:rsidRPr="00AD215D">
        <w:rPr>
          <w:rFonts w:ascii="Arial" w:hAnsi="Arial" w:cs="Arial"/>
          <w:b/>
          <w:bCs/>
          <w:sz w:val="22"/>
          <w:szCs w:val="22"/>
        </w:rPr>
        <w:t>Rigorous Vetting:</w:t>
      </w:r>
      <w:r w:rsidRPr="00AD215D">
        <w:rPr>
          <w:rFonts w:ascii="Arial" w:hAnsi="Arial" w:cs="Arial"/>
          <w:sz w:val="22"/>
          <w:szCs w:val="22"/>
        </w:rPr>
        <w:t xml:space="preserve"> Implement thorough background checks and screening for all staff and volunteers working with vulnerable groups.</w:t>
      </w:r>
    </w:p>
    <w:p w14:paraId="61539063" w14:textId="77777777" w:rsidR="00AF369C" w:rsidRPr="00AD215D" w:rsidRDefault="00AF369C" w:rsidP="00AF369C">
      <w:pPr>
        <w:numPr>
          <w:ilvl w:val="0"/>
          <w:numId w:val="25"/>
        </w:numPr>
        <w:overflowPunct/>
        <w:autoSpaceDE/>
        <w:autoSpaceDN/>
        <w:adjustRightInd/>
        <w:spacing w:after="160" w:line="259" w:lineRule="auto"/>
        <w:textAlignment w:val="auto"/>
        <w:rPr>
          <w:rFonts w:ascii="Arial" w:hAnsi="Arial" w:cs="Arial"/>
          <w:sz w:val="22"/>
          <w:szCs w:val="22"/>
        </w:rPr>
      </w:pPr>
      <w:r w:rsidRPr="00AD215D">
        <w:rPr>
          <w:rFonts w:ascii="Arial" w:hAnsi="Arial" w:cs="Arial"/>
          <w:b/>
          <w:bCs/>
          <w:sz w:val="22"/>
          <w:szCs w:val="22"/>
        </w:rPr>
        <w:t>Clear Policies:</w:t>
      </w:r>
      <w:r w:rsidRPr="00AD215D">
        <w:rPr>
          <w:rFonts w:ascii="Arial" w:hAnsi="Arial" w:cs="Arial"/>
          <w:sz w:val="22"/>
          <w:szCs w:val="22"/>
        </w:rPr>
        <w:t xml:space="preserve"> Maintain clear policies and guidelines for recruitment, ensuring all roles have defined safeguarding responsibilities.</w:t>
      </w:r>
    </w:p>
    <w:p w14:paraId="5DD7166E" w14:textId="77777777" w:rsidR="00AF369C" w:rsidRPr="00AD215D" w:rsidRDefault="00AF369C" w:rsidP="00AF369C">
      <w:pPr>
        <w:numPr>
          <w:ilvl w:val="0"/>
          <w:numId w:val="25"/>
        </w:numPr>
        <w:overflowPunct/>
        <w:autoSpaceDE/>
        <w:autoSpaceDN/>
        <w:adjustRightInd/>
        <w:spacing w:after="160" w:line="259" w:lineRule="auto"/>
        <w:textAlignment w:val="auto"/>
        <w:rPr>
          <w:rFonts w:ascii="Arial" w:hAnsi="Arial" w:cs="Arial"/>
          <w:sz w:val="22"/>
          <w:szCs w:val="22"/>
        </w:rPr>
      </w:pPr>
      <w:r w:rsidRPr="00AD215D">
        <w:rPr>
          <w:rFonts w:ascii="Arial" w:hAnsi="Arial" w:cs="Arial"/>
          <w:b/>
          <w:bCs/>
          <w:sz w:val="22"/>
          <w:szCs w:val="22"/>
        </w:rPr>
        <w:t>Continuous Training:</w:t>
      </w:r>
      <w:r w:rsidRPr="00AD215D">
        <w:rPr>
          <w:rFonts w:ascii="Arial" w:hAnsi="Arial" w:cs="Arial"/>
          <w:sz w:val="22"/>
          <w:szCs w:val="22"/>
        </w:rPr>
        <w:t xml:space="preserve"> Provide ongoing safeguarding training and resources to ensure all personnel are aware of their roles and responsibilities.</w:t>
      </w:r>
    </w:p>
    <w:p w14:paraId="1F846C74" w14:textId="77777777" w:rsidR="00AF369C" w:rsidRPr="00AD215D" w:rsidRDefault="00AF369C" w:rsidP="00AF369C">
      <w:pPr>
        <w:numPr>
          <w:ilvl w:val="0"/>
          <w:numId w:val="25"/>
        </w:numPr>
        <w:overflowPunct/>
        <w:autoSpaceDE/>
        <w:autoSpaceDN/>
        <w:adjustRightInd/>
        <w:spacing w:after="160" w:line="259" w:lineRule="auto"/>
        <w:textAlignment w:val="auto"/>
        <w:rPr>
          <w:rFonts w:ascii="Arial" w:hAnsi="Arial" w:cs="Arial"/>
          <w:sz w:val="22"/>
          <w:szCs w:val="22"/>
        </w:rPr>
      </w:pPr>
      <w:r w:rsidRPr="00AD215D">
        <w:rPr>
          <w:rFonts w:ascii="Arial" w:hAnsi="Arial" w:cs="Arial"/>
          <w:b/>
          <w:bCs/>
          <w:sz w:val="22"/>
          <w:szCs w:val="22"/>
        </w:rPr>
        <w:t>Regular Reviews:</w:t>
      </w:r>
      <w:r w:rsidRPr="00AD215D">
        <w:rPr>
          <w:rFonts w:ascii="Arial" w:hAnsi="Arial" w:cs="Arial"/>
          <w:sz w:val="22"/>
          <w:szCs w:val="22"/>
        </w:rPr>
        <w:t xml:space="preserve"> Continually review and improve our recruitment practices to uphold the highest safeguarding standards.</w:t>
      </w:r>
    </w:p>
    <w:p w14:paraId="36416699" w14:textId="77777777" w:rsidR="00AF369C" w:rsidRPr="00AD215D" w:rsidRDefault="00AF369C" w:rsidP="00AF369C">
      <w:pPr>
        <w:rPr>
          <w:rFonts w:ascii="Arial" w:hAnsi="Arial" w:cs="Arial"/>
          <w:sz w:val="22"/>
          <w:szCs w:val="22"/>
        </w:rPr>
      </w:pPr>
      <w:r w:rsidRPr="00AD215D">
        <w:rPr>
          <w:rFonts w:ascii="Arial" w:hAnsi="Arial" w:cs="Arial"/>
          <w:sz w:val="22"/>
          <w:szCs w:val="22"/>
        </w:rPr>
        <w:t>By adhering to these commitments, we strive to create a community where everyone feels safe, valued, and supported. We welcome any feedback or concerns and encourage open communication to maintain our high standards of safeguarding and care.</w:t>
      </w:r>
    </w:p>
    <w:p w14:paraId="0A729FB7" w14:textId="77777777" w:rsidR="00AF369C" w:rsidRDefault="00AF369C" w:rsidP="00AF369C">
      <w:pPr>
        <w:rPr>
          <w:rFonts w:ascii="Arial" w:hAnsi="Arial" w:cs="Arial"/>
          <w:b/>
          <w:sz w:val="22"/>
          <w:szCs w:val="22"/>
        </w:rPr>
      </w:pPr>
    </w:p>
    <w:p w14:paraId="6383EE5F" w14:textId="77777777" w:rsidR="00AF369C" w:rsidRDefault="00AF369C" w:rsidP="007C79F9">
      <w:pPr>
        <w:jc w:val="center"/>
        <w:rPr>
          <w:rFonts w:ascii="Arial" w:hAnsi="Arial" w:cs="Arial"/>
          <w:b/>
          <w:sz w:val="22"/>
          <w:szCs w:val="22"/>
        </w:rPr>
      </w:pPr>
    </w:p>
    <w:p w14:paraId="15364239" w14:textId="77777777" w:rsidR="00AF369C" w:rsidRDefault="00AF369C" w:rsidP="007C79F9">
      <w:pPr>
        <w:jc w:val="center"/>
        <w:rPr>
          <w:rFonts w:ascii="Arial" w:hAnsi="Arial" w:cs="Arial"/>
          <w:b/>
          <w:sz w:val="22"/>
          <w:szCs w:val="22"/>
        </w:rPr>
      </w:pPr>
    </w:p>
    <w:p w14:paraId="0E980623" w14:textId="77777777" w:rsidR="00AF369C" w:rsidRDefault="00AF369C" w:rsidP="007C79F9">
      <w:pPr>
        <w:jc w:val="center"/>
        <w:rPr>
          <w:rFonts w:ascii="Arial" w:hAnsi="Arial" w:cs="Arial"/>
          <w:b/>
          <w:sz w:val="22"/>
          <w:szCs w:val="22"/>
        </w:rPr>
      </w:pPr>
    </w:p>
    <w:p w14:paraId="4572736E" w14:textId="77777777" w:rsidR="00AF369C" w:rsidRDefault="00AF369C" w:rsidP="007C79F9">
      <w:pPr>
        <w:jc w:val="center"/>
        <w:rPr>
          <w:rFonts w:ascii="Arial" w:hAnsi="Arial" w:cs="Arial"/>
          <w:b/>
          <w:sz w:val="22"/>
          <w:szCs w:val="22"/>
        </w:rPr>
      </w:pPr>
    </w:p>
    <w:p w14:paraId="23B5E4D1" w14:textId="77777777" w:rsidR="00AF369C" w:rsidRDefault="00AF369C" w:rsidP="007C79F9">
      <w:pPr>
        <w:jc w:val="center"/>
        <w:rPr>
          <w:rFonts w:ascii="Arial" w:hAnsi="Arial" w:cs="Arial"/>
          <w:b/>
          <w:sz w:val="22"/>
          <w:szCs w:val="22"/>
        </w:rPr>
      </w:pPr>
    </w:p>
    <w:p w14:paraId="7565EEC6" w14:textId="77777777" w:rsidR="00AF369C" w:rsidRDefault="00AF369C" w:rsidP="007C79F9">
      <w:pPr>
        <w:jc w:val="center"/>
        <w:rPr>
          <w:rFonts w:ascii="Arial" w:hAnsi="Arial" w:cs="Arial"/>
          <w:b/>
          <w:sz w:val="22"/>
          <w:szCs w:val="22"/>
        </w:rPr>
      </w:pPr>
    </w:p>
    <w:p w14:paraId="4B013054" w14:textId="77777777" w:rsidR="00AF369C" w:rsidRDefault="00AF369C" w:rsidP="007C79F9">
      <w:pPr>
        <w:jc w:val="center"/>
        <w:rPr>
          <w:rFonts w:ascii="Arial" w:hAnsi="Arial" w:cs="Arial"/>
          <w:b/>
          <w:sz w:val="22"/>
          <w:szCs w:val="22"/>
        </w:rPr>
      </w:pPr>
    </w:p>
    <w:p w14:paraId="4DCFBACF" w14:textId="77777777" w:rsidR="00AF369C" w:rsidRDefault="00AF369C" w:rsidP="007C79F9">
      <w:pPr>
        <w:jc w:val="center"/>
        <w:rPr>
          <w:rFonts w:ascii="Arial" w:hAnsi="Arial" w:cs="Arial"/>
          <w:b/>
          <w:sz w:val="22"/>
          <w:szCs w:val="22"/>
        </w:rPr>
      </w:pPr>
    </w:p>
    <w:p w14:paraId="37B9FBD9" w14:textId="77777777" w:rsidR="00AF369C" w:rsidRDefault="00AF369C" w:rsidP="007C79F9">
      <w:pPr>
        <w:jc w:val="center"/>
        <w:rPr>
          <w:rFonts w:ascii="Arial" w:hAnsi="Arial" w:cs="Arial"/>
          <w:b/>
          <w:sz w:val="22"/>
          <w:szCs w:val="22"/>
        </w:rPr>
      </w:pPr>
    </w:p>
    <w:p w14:paraId="0A9D34A7" w14:textId="77777777" w:rsidR="00AF369C" w:rsidRDefault="00AF369C" w:rsidP="007C79F9">
      <w:pPr>
        <w:jc w:val="center"/>
        <w:rPr>
          <w:rFonts w:ascii="Arial" w:hAnsi="Arial" w:cs="Arial"/>
          <w:b/>
          <w:sz w:val="22"/>
          <w:szCs w:val="22"/>
        </w:rPr>
      </w:pPr>
    </w:p>
    <w:p w14:paraId="4193CA5B" w14:textId="77777777" w:rsidR="00AF369C" w:rsidRDefault="00AF369C" w:rsidP="007C79F9">
      <w:pPr>
        <w:jc w:val="center"/>
        <w:rPr>
          <w:rFonts w:ascii="Arial" w:hAnsi="Arial" w:cs="Arial"/>
          <w:b/>
          <w:sz w:val="22"/>
          <w:szCs w:val="22"/>
        </w:rPr>
      </w:pPr>
    </w:p>
    <w:p w14:paraId="3167AEF8" w14:textId="77777777" w:rsidR="00AF369C" w:rsidRDefault="00AF369C" w:rsidP="007C79F9">
      <w:pPr>
        <w:jc w:val="center"/>
        <w:rPr>
          <w:rFonts w:ascii="Arial" w:hAnsi="Arial" w:cs="Arial"/>
          <w:b/>
          <w:sz w:val="22"/>
          <w:szCs w:val="22"/>
        </w:rPr>
      </w:pPr>
    </w:p>
    <w:p w14:paraId="0F5DE680" w14:textId="77777777" w:rsidR="00AF369C" w:rsidRDefault="00AF369C" w:rsidP="007C79F9">
      <w:pPr>
        <w:jc w:val="center"/>
        <w:rPr>
          <w:rFonts w:ascii="Arial" w:hAnsi="Arial" w:cs="Arial"/>
          <w:b/>
          <w:sz w:val="22"/>
          <w:szCs w:val="22"/>
        </w:rPr>
      </w:pPr>
    </w:p>
    <w:p w14:paraId="314F7D7D" w14:textId="77777777" w:rsidR="00AF369C" w:rsidRDefault="00AF369C" w:rsidP="007C79F9">
      <w:pPr>
        <w:jc w:val="center"/>
        <w:rPr>
          <w:rFonts w:ascii="Arial" w:hAnsi="Arial" w:cs="Arial"/>
          <w:b/>
          <w:sz w:val="22"/>
          <w:szCs w:val="22"/>
        </w:rPr>
      </w:pPr>
    </w:p>
    <w:p w14:paraId="4FC16A86" w14:textId="77777777" w:rsidR="00AF369C" w:rsidRDefault="00AF369C" w:rsidP="007C79F9">
      <w:pPr>
        <w:jc w:val="center"/>
        <w:rPr>
          <w:rFonts w:ascii="Arial" w:hAnsi="Arial" w:cs="Arial"/>
          <w:b/>
          <w:sz w:val="22"/>
          <w:szCs w:val="22"/>
        </w:rPr>
      </w:pPr>
    </w:p>
    <w:p w14:paraId="5B77D9BE" w14:textId="77777777" w:rsidR="00AF369C" w:rsidRDefault="00AF369C" w:rsidP="007C79F9">
      <w:pPr>
        <w:jc w:val="center"/>
        <w:rPr>
          <w:rFonts w:ascii="Arial" w:hAnsi="Arial" w:cs="Arial"/>
          <w:b/>
          <w:sz w:val="22"/>
          <w:szCs w:val="22"/>
        </w:rPr>
      </w:pPr>
    </w:p>
    <w:p w14:paraId="62FEBD7D" w14:textId="77777777" w:rsidR="00AF369C" w:rsidRDefault="00AF369C" w:rsidP="007C79F9">
      <w:pPr>
        <w:jc w:val="center"/>
        <w:rPr>
          <w:rFonts w:ascii="Arial" w:hAnsi="Arial" w:cs="Arial"/>
          <w:b/>
          <w:sz w:val="22"/>
          <w:szCs w:val="22"/>
        </w:rPr>
      </w:pPr>
    </w:p>
    <w:p w14:paraId="5CE33B54" w14:textId="16B6198C" w:rsidR="007C79F9" w:rsidRPr="007C79F9" w:rsidRDefault="00257902" w:rsidP="007C79F9">
      <w:pPr>
        <w:jc w:val="center"/>
        <w:rPr>
          <w:rFonts w:ascii="Arial" w:hAnsi="Arial" w:cs="Arial"/>
          <w:b/>
          <w:sz w:val="22"/>
          <w:szCs w:val="22"/>
        </w:rPr>
      </w:pPr>
      <w:r>
        <w:rPr>
          <w:rFonts w:ascii="Arial" w:hAnsi="Arial" w:cs="Arial"/>
          <w:b/>
          <w:sz w:val="22"/>
          <w:szCs w:val="22"/>
        </w:rPr>
        <w:lastRenderedPageBreak/>
        <w:t>R</w:t>
      </w:r>
      <w:r w:rsidR="007C79F9">
        <w:rPr>
          <w:rFonts w:ascii="Arial" w:hAnsi="Arial" w:cs="Arial"/>
          <w:b/>
          <w:sz w:val="22"/>
          <w:szCs w:val="22"/>
        </w:rPr>
        <w:t>OLE DESCRIPTOR</w:t>
      </w:r>
    </w:p>
    <w:p w14:paraId="672A6659" w14:textId="77777777" w:rsidR="007C79F9" w:rsidRDefault="007C79F9">
      <w:pPr>
        <w:jc w:val="right"/>
        <w:rPr>
          <w:rFonts w:ascii="Arial" w:hAnsi="Arial" w:cs="Arial"/>
          <w:sz w:val="22"/>
          <w:szCs w:val="22"/>
        </w:rPr>
      </w:pPr>
    </w:p>
    <w:p w14:paraId="60EDFBAD" w14:textId="77777777" w:rsidR="002A1198" w:rsidRPr="007C79F9" w:rsidRDefault="002A1198">
      <w:pPr>
        <w:jc w:val="right"/>
        <w:rPr>
          <w:rFonts w:ascii="Arial" w:hAnsi="Arial" w:cs="Arial"/>
          <w:sz w:val="22"/>
          <w:szCs w:val="22"/>
        </w:rPr>
      </w:pPr>
      <w:r w:rsidRPr="007C79F9">
        <w:rPr>
          <w:rFonts w:ascii="Arial" w:hAnsi="Arial" w:cs="Arial"/>
          <w:sz w:val="22"/>
          <w:szCs w:val="22"/>
        </w:rPr>
        <w:t>PART 1</w:t>
      </w:r>
    </w:p>
    <w:tbl>
      <w:tblPr>
        <w:tblW w:w="9747" w:type="dxa"/>
        <w:tblLayout w:type="fixed"/>
        <w:tblLook w:val="0000" w:firstRow="0" w:lastRow="0" w:firstColumn="0" w:lastColumn="0" w:noHBand="0" w:noVBand="0"/>
      </w:tblPr>
      <w:tblGrid>
        <w:gridCol w:w="9747"/>
      </w:tblGrid>
      <w:tr w:rsidR="007C79F9" w:rsidRPr="007C79F9" w14:paraId="220CA584" w14:textId="77777777" w:rsidTr="7BA6776E">
        <w:trPr>
          <w:trHeight w:hRule="exact" w:val="536"/>
        </w:trPr>
        <w:tc>
          <w:tcPr>
            <w:tcW w:w="9747" w:type="dxa"/>
            <w:tcBorders>
              <w:top w:val="single" w:sz="4" w:space="0" w:color="auto"/>
              <w:left w:val="single" w:sz="4" w:space="0" w:color="auto"/>
              <w:bottom w:val="single" w:sz="4" w:space="0" w:color="auto"/>
              <w:right w:val="single" w:sz="4" w:space="0" w:color="auto"/>
            </w:tcBorders>
          </w:tcPr>
          <w:p w14:paraId="40EC9C4B" w14:textId="494524F2" w:rsidR="007C79F9" w:rsidRPr="007C79F9" w:rsidRDefault="007C79F9" w:rsidP="005A4B62">
            <w:pPr>
              <w:rPr>
                <w:rFonts w:ascii="Arial" w:hAnsi="Arial" w:cs="Arial"/>
                <w:sz w:val="22"/>
                <w:szCs w:val="22"/>
              </w:rPr>
            </w:pPr>
            <w:r w:rsidRPr="007C79F9">
              <w:rPr>
                <w:rFonts w:ascii="Arial" w:hAnsi="Arial" w:cs="Arial"/>
                <w:sz w:val="22"/>
                <w:szCs w:val="22"/>
              </w:rPr>
              <w:t>JOB</w:t>
            </w:r>
            <w:r>
              <w:rPr>
                <w:rFonts w:ascii="Arial" w:hAnsi="Arial" w:cs="Arial"/>
                <w:sz w:val="22"/>
                <w:szCs w:val="22"/>
              </w:rPr>
              <w:t xml:space="preserve"> TITLE:</w:t>
            </w:r>
            <w:r w:rsidR="006B239A">
              <w:rPr>
                <w:rFonts w:ascii="Arial" w:hAnsi="Arial" w:cs="Arial"/>
                <w:sz w:val="22"/>
                <w:szCs w:val="22"/>
              </w:rPr>
              <w:t xml:space="preserve"> </w:t>
            </w:r>
            <w:r w:rsidR="00E91B84">
              <w:rPr>
                <w:rFonts w:ascii="Arial" w:hAnsi="Arial" w:cs="Arial"/>
                <w:sz w:val="22"/>
                <w:szCs w:val="22"/>
              </w:rPr>
              <w:t xml:space="preserve">IT </w:t>
            </w:r>
            <w:r w:rsidR="00336807">
              <w:rPr>
                <w:rFonts w:ascii="Arial" w:hAnsi="Arial" w:cs="Arial"/>
                <w:sz w:val="22"/>
                <w:szCs w:val="22"/>
              </w:rPr>
              <w:t>Support Manager</w:t>
            </w:r>
          </w:p>
        </w:tc>
      </w:tr>
      <w:tr w:rsidR="002A1198" w:rsidRPr="007C79F9" w14:paraId="0FD54F50" w14:textId="77777777" w:rsidTr="7BA6776E">
        <w:trPr>
          <w:trHeight w:hRule="exact" w:val="440"/>
        </w:trPr>
        <w:tc>
          <w:tcPr>
            <w:tcW w:w="9747" w:type="dxa"/>
            <w:tcBorders>
              <w:top w:val="single" w:sz="4" w:space="0" w:color="auto"/>
              <w:left w:val="single" w:sz="4" w:space="0" w:color="auto"/>
              <w:bottom w:val="single" w:sz="4" w:space="0" w:color="auto"/>
              <w:right w:val="single" w:sz="4" w:space="0" w:color="auto"/>
            </w:tcBorders>
          </w:tcPr>
          <w:p w14:paraId="4B1C2AE2" w14:textId="34B34609" w:rsidR="002A1198" w:rsidRPr="007C79F9" w:rsidRDefault="007C79F9" w:rsidP="00603004">
            <w:pPr>
              <w:rPr>
                <w:rFonts w:ascii="Arial" w:hAnsi="Arial" w:cs="Arial"/>
                <w:sz w:val="22"/>
                <w:szCs w:val="22"/>
              </w:rPr>
            </w:pPr>
            <w:r>
              <w:rPr>
                <w:rFonts w:ascii="Arial" w:hAnsi="Arial" w:cs="Arial"/>
                <w:sz w:val="22"/>
                <w:szCs w:val="22"/>
              </w:rPr>
              <w:t>REPORTS TO:</w:t>
            </w:r>
            <w:r w:rsidR="00386BEA">
              <w:rPr>
                <w:rFonts w:ascii="Arial" w:hAnsi="Arial" w:cs="Arial"/>
                <w:sz w:val="22"/>
                <w:szCs w:val="22"/>
              </w:rPr>
              <w:t xml:space="preserve">  </w:t>
            </w:r>
            <w:r w:rsidR="00E91B84">
              <w:rPr>
                <w:rFonts w:ascii="Arial" w:hAnsi="Arial" w:cs="Arial"/>
                <w:sz w:val="22"/>
                <w:szCs w:val="22"/>
              </w:rPr>
              <w:t xml:space="preserve">Head of </w:t>
            </w:r>
            <w:r w:rsidR="00336807">
              <w:rPr>
                <w:rFonts w:ascii="Arial" w:hAnsi="Arial" w:cs="Arial"/>
                <w:sz w:val="22"/>
                <w:szCs w:val="22"/>
              </w:rPr>
              <w:t>Communications</w:t>
            </w:r>
            <w:r w:rsidR="0044687A">
              <w:rPr>
                <w:rFonts w:ascii="Arial" w:hAnsi="Arial" w:cs="Arial"/>
                <w:sz w:val="22"/>
                <w:szCs w:val="22"/>
              </w:rPr>
              <w:t xml:space="preserve"> with accountability to the Head of HR </w:t>
            </w:r>
            <w:r w:rsidR="00DE2F6B">
              <w:rPr>
                <w:rFonts w:ascii="Arial" w:hAnsi="Arial" w:cs="Arial"/>
                <w:sz w:val="22"/>
                <w:szCs w:val="22"/>
              </w:rPr>
              <w:t>&amp; Governance</w:t>
            </w:r>
          </w:p>
        </w:tc>
      </w:tr>
      <w:tr w:rsidR="007C79F9" w:rsidRPr="007C79F9" w14:paraId="4065B4E2" w14:textId="77777777" w:rsidTr="7BA6776E">
        <w:trPr>
          <w:trHeight w:hRule="exact" w:val="421"/>
        </w:trPr>
        <w:tc>
          <w:tcPr>
            <w:tcW w:w="9747" w:type="dxa"/>
            <w:tcBorders>
              <w:top w:val="single" w:sz="4" w:space="0" w:color="auto"/>
              <w:left w:val="single" w:sz="4" w:space="0" w:color="auto"/>
              <w:bottom w:val="single" w:sz="4" w:space="0" w:color="auto"/>
              <w:right w:val="single" w:sz="4" w:space="0" w:color="auto"/>
            </w:tcBorders>
          </w:tcPr>
          <w:p w14:paraId="68FABB50" w14:textId="55169BA5" w:rsidR="007C79F9" w:rsidRPr="007C79F9" w:rsidRDefault="007C79F9">
            <w:pPr>
              <w:rPr>
                <w:rFonts w:ascii="Arial" w:hAnsi="Arial" w:cs="Arial"/>
                <w:sz w:val="22"/>
                <w:szCs w:val="22"/>
              </w:rPr>
            </w:pPr>
            <w:proofErr w:type="gramStart"/>
            <w:r w:rsidRPr="007C79F9">
              <w:rPr>
                <w:rFonts w:ascii="Arial" w:hAnsi="Arial" w:cs="Arial"/>
                <w:sz w:val="22"/>
                <w:szCs w:val="22"/>
              </w:rPr>
              <w:t>DEPARTMENT :</w:t>
            </w:r>
            <w:proofErr w:type="gramEnd"/>
            <w:r w:rsidR="00386BEA">
              <w:rPr>
                <w:rFonts w:ascii="Arial" w:hAnsi="Arial" w:cs="Arial"/>
                <w:sz w:val="22"/>
                <w:szCs w:val="22"/>
              </w:rPr>
              <w:t xml:space="preserve">  </w:t>
            </w:r>
            <w:r w:rsidR="00336807">
              <w:rPr>
                <w:rFonts w:ascii="Arial" w:hAnsi="Arial" w:cs="Arial"/>
                <w:sz w:val="22"/>
                <w:szCs w:val="22"/>
              </w:rPr>
              <w:t>Communications</w:t>
            </w:r>
          </w:p>
        </w:tc>
      </w:tr>
      <w:tr w:rsidR="002A1198" w:rsidRPr="007C79F9" w14:paraId="28D0312B" w14:textId="77777777" w:rsidTr="7BA6776E">
        <w:trPr>
          <w:trHeight w:hRule="exact" w:val="827"/>
        </w:trPr>
        <w:tc>
          <w:tcPr>
            <w:tcW w:w="9747" w:type="dxa"/>
            <w:tcBorders>
              <w:top w:val="single" w:sz="4" w:space="0" w:color="auto"/>
              <w:left w:val="single" w:sz="4" w:space="0" w:color="auto"/>
              <w:bottom w:val="single" w:sz="4" w:space="0" w:color="auto"/>
              <w:right w:val="single" w:sz="4" w:space="0" w:color="auto"/>
            </w:tcBorders>
          </w:tcPr>
          <w:p w14:paraId="3E88CDD8" w14:textId="0A4B44A1" w:rsidR="00603004" w:rsidRDefault="006B239A">
            <w:pPr>
              <w:rPr>
                <w:rFonts w:ascii="Arial" w:hAnsi="Arial" w:cs="Arial"/>
                <w:sz w:val="22"/>
                <w:szCs w:val="22"/>
              </w:rPr>
            </w:pPr>
            <w:r>
              <w:rPr>
                <w:rFonts w:ascii="Arial" w:hAnsi="Arial" w:cs="Arial"/>
                <w:sz w:val="22"/>
                <w:szCs w:val="22"/>
              </w:rPr>
              <w:t>PURPOSE OF ROLE</w:t>
            </w:r>
            <w:r w:rsidR="002A1198" w:rsidRPr="007C79F9">
              <w:rPr>
                <w:rFonts w:ascii="Arial" w:hAnsi="Arial" w:cs="Arial"/>
                <w:sz w:val="22"/>
                <w:szCs w:val="22"/>
              </w:rPr>
              <w:t xml:space="preserve">:  </w:t>
            </w:r>
            <w:r w:rsidR="00386BEA">
              <w:rPr>
                <w:rFonts w:ascii="Arial" w:hAnsi="Arial" w:cs="Arial"/>
                <w:sz w:val="22"/>
                <w:szCs w:val="22"/>
              </w:rPr>
              <w:t>To provide an efficient and effective</w:t>
            </w:r>
            <w:r w:rsidR="00603004">
              <w:rPr>
                <w:rFonts w:ascii="Arial" w:hAnsi="Arial" w:cs="Arial"/>
                <w:sz w:val="22"/>
                <w:szCs w:val="22"/>
              </w:rPr>
              <w:t xml:space="preserve"> </w:t>
            </w:r>
            <w:r w:rsidR="00E91B84">
              <w:rPr>
                <w:rFonts w:ascii="Arial" w:hAnsi="Arial" w:cs="Arial"/>
                <w:sz w:val="22"/>
                <w:szCs w:val="22"/>
              </w:rPr>
              <w:t xml:space="preserve">IT </w:t>
            </w:r>
            <w:r w:rsidR="00386BEA">
              <w:rPr>
                <w:rFonts w:ascii="Arial" w:hAnsi="Arial" w:cs="Arial"/>
                <w:sz w:val="22"/>
                <w:szCs w:val="22"/>
              </w:rPr>
              <w:t>service for the Diocese</w:t>
            </w:r>
            <w:r w:rsidR="00603004" w:rsidRPr="00387310">
              <w:rPr>
                <w:rFonts w:ascii="Arial" w:hAnsi="Arial" w:cs="Arial"/>
                <w:sz w:val="22"/>
                <w:szCs w:val="22"/>
              </w:rPr>
              <w:t xml:space="preserve"> </w:t>
            </w:r>
          </w:p>
          <w:p w14:paraId="35E888F9" w14:textId="77777777" w:rsidR="002A1198" w:rsidRPr="007C79F9" w:rsidRDefault="002A1198">
            <w:pPr>
              <w:rPr>
                <w:rFonts w:ascii="Arial" w:hAnsi="Arial" w:cs="Arial"/>
                <w:sz w:val="22"/>
                <w:szCs w:val="22"/>
              </w:rPr>
            </w:pPr>
            <w:r w:rsidRPr="007C79F9">
              <w:rPr>
                <w:rFonts w:ascii="Arial" w:hAnsi="Arial" w:cs="Arial"/>
                <w:sz w:val="22"/>
                <w:szCs w:val="22"/>
              </w:rPr>
              <w:t xml:space="preserve">             </w:t>
            </w:r>
          </w:p>
          <w:p w14:paraId="0A37501D" w14:textId="77777777" w:rsidR="002A1198" w:rsidRPr="007C79F9" w:rsidRDefault="002A1198" w:rsidP="009B2962">
            <w:pPr>
              <w:rPr>
                <w:rFonts w:ascii="Arial" w:hAnsi="Arial" w:cs="Arial"/>
                <w:sz w:val="22"/>
                <w:szCs w:val="22"/>
              </w:rPr>
            </w:pPr>
          </w:p>
        </w:tc>
      </w:tr>
      <w:tr w:rsidR="002A1198" w:rsidRPr="007C79F9" w14:paraId="57A3991E" w14:textId="77777777" w:rsidTr="00E41E37">
        <w:trPr>
          <w:trHeight w:hRule="exact" w:val="11067"/>
        </w:trPr>
        <w:tc>
          <w:tcPr>
            <w:tcW w:w="9747" w:type="dxa"/>
            <w:tcBorders>
              <w:top w:val="single" w:sz="4" w:space="0" w:color="auto"/>
              <w:left w:val="single" w:sz="4" w:space="0" w:color="auto"/>
              <w:bottom w:val="single" w:sz="4" w:space="0" w:color="auto"/>
              <w:right w:val="single" w:sz="4" w:space="0" w:color="auto"/>
            </w:tcBorders>
          </w:tcPr>
          <w:p w14:paraId="1FC4AAB5" w14:textId="77777777" w:rsidR="002A1198" w:rsidRPr="00BD074E" w:rsidRDefault="002A1198">
            <w:pPr>
              <w:rPr>
                <w:rFonts w:ascii="Arial" w:hAnsi="Arial" w:cs="Arial"/>
                <w:sz w:val="22"/>
                <w:szCs w:val="22"/>
              </w:rPr>
            </w:pPr>
            <w:r w:rsidRPr="00BD074E">
              <w:rPr>
                <w:rFonts w:ascii="Arial" w:hAnsi="Arial" w:cs="Arial"/>
                <w:sz w:val="22"/>
                <w:szCs w:val="22"/>
              </w:rPr>
              <w:t xml:space="preserve">KEY ACCOUNTABILITIES: </w:t>
            </w:r>
          </w:p>
          <w:p w14:paraId="5DAB6C7B" w14:textId="77777777" w:rsidR="00EC3E90" w:rsidRPr="00BD074E" w:rsidRDefault="00EC3E90" w:rsidP="00E91B84">
            <w:pPr>
              <w:rPr>
                <w:rFonts w:ascii="Arial" w:hAnsi="Arial" w:cs="Arial"/>
                <w:sz w:val="22"/>
                <w:szCs w:val="22"/>
              </w:rPr>
            </w:pPr>
          </w:p>
          <w:p w14:paraId="705A232F" w14:textId="2F0E7350" w:rsidR="00DD4E4B" w:rsidRPr="00BD074E" w:rsidRDefault="006D215C" w:rsidP="00DD4E4B">
            <w:pPr>
              <w:numPr>
                <w:ilvl w:val="0"/>
                <w:numId w:val="18"/>
              </w:numPr>
              <w:rPr>
                <w:rFonts w:ascii="Arial" w:hAnsi="Arial" w:cs="Arial"/>
                <w:sz w:val="22"/>
                <w:szCs w:val="22"/>
              </w:rPr>
            </w:pPr>
            <w:r w:rsidRPr="00BD074E">
              <w:rPr>
                <w:rFonts w:ascii="Arial" w:hAnsi="Arial" w:cs="Arial"/>
                <w:sz w:val="22"/>
                <w:szCs w:val="22"/>
              </w:rPr>
              <w:t>Serving as the first point of contact for IT support</w:t>
            </w:r>
            <w:r w:rsidR="00187D02" w:rsidRPr="00BD074E">
              <w:rPr>
                <w:rFonts w:ascii="Arial" w:hAnsi="Arial" w:cs="Arial"/>
                <w:sz w:val="22"/>
                <w:szCs w:val="22"/>
              </w:rPr>
              <w:t>,</w:t>
            </w:r>
            <w:r w:rsidR="00187D02" w:rsidRPr="00BD074E">
              <w:rPr>
                <w:rFonts w:ascii="Arial" w:hAnsi="Arial" w:cs="Arial"/>
                <w:sz w:val="22"/>
                <w:szCs w:val="22"/>
                <w:lang w:eastAsia="en-GB"/>
              </w:rPr>
              <w:t xml:space="preserve"> </w:t>
            </w:r>
            <w:r w:rsidR="00DD4E4B" w:rsidRPr="00BD074E">
              <w:rPr>
                <w:rFonts w:ascii="Arial" w:hAnsi="Arial" w:cs="Arial"/>
                <w:sz w:val="22"/>
                <w:szCs w:val="22"/>
              </w:rPr>
              <w:t>managing service incidents and requests, ensuring they are resolved in a timely manner and communicating updates.</w:t>
            </w:r>
          </w:p>
          <w:p w14:paraId="0A8F373E" w14:textId="77777777" w:rsidR="00DD4E4B" w:rsidRPr="00BD074E" w:rsidRDefault="00DD4E4B" w:rsidP="00DD4E4B">
            <w:pPr>
              <w:ind w:left="720"/>
              <w:rPr>
                <w:rFonts w:ascii="Arial" w:hAnsi="Arial" w:cs="Arial"/>
                <w:sz w:val="22"/>
                <w:szCs w:val="22"/>
              </w:rPr>
            </w:pPr>
          </w:p>
          <w:p w14:paraId="44C09B3F" w14:textId="77777777" w:rsidR="00E520ED" w:rsidRPr="00BD074E" w:rsidRDefault="00332274">
            <w:pPr>
              <w:numPr>
                <w:ilvl w:val="0"/>
                <w:numId w:val="18"/>
              </w:numPr>
              <w:shd w:val="clear" w:color="auto" w:fill="FFFFFF"/>
              <w:overflowPunct/>
              <w:autoSpaceDE/>
              <w:autoSpaceDN/>
              <w:adjustRightInd/>
              <w:spacing w:before="100" w:beforeAutospacing="1" w:after="100" w:afterAutospacing="1"/>
              <w:textAlignment w:val="auto"/>
              <w:rPr>
                <w:rFonts w:ascii="Arial" w:hAnsi="Arial" w:cs="Arial"/>
                <w:sz w:val="22"/>
                <w:szCs w:val="22"/>
              </w:rPr>
            </w:pPr>
            <w:r w:rsidRPr="00BD074E">
              <w:rPr>
                <w:rFonts w:ascii="Arial" w:hAnsi="Arial" w:cs="Arial"/>
                <w:sz w:val="22"/>
                <w:szCs w:val="22"/>
              </w:rPr>
              <w:t>Managing relations with</w:t>
            </w:r>
            <w:r w:rsidR="00B35DD7" w:rsidRPr="00BD074E">
              <w:rPr>
                <w:rFonts w:ascii="Arial" w:hAnsi="Arial" w:cs="Arial"/>
                <w:sz w:val="22"/>
                <w:szCs w:val="22"/>
              </w:rPr>
              <w:t xml:space="preserve"> </w:t>
            </w:r>
            <w:r w:rsidR="00F81D10" w:rsidRPr="00BD074E">
              <w:rPr>
                <w:rFonts w:ascii="Arial" w:hAnsi="Arial" w:cs="Arial"/>
                <w:sz w:val="22"/>
                <w:szCs w:val="22"/>
              </w:rPr>
              <w:t>existing IT service provider</w:t>
            </w:r>
            <w:r w:rsidRPr="00BD074E">
              <w:rPr>
                <w:rFonts w:ascii="Arial" w:hAnsi="Arial" w:cs="Arial"/>
                <w:sz w:val="22"/>
                <w:szCs w:val="22"/>
              </w:rPr>
              <w:t xml:space="preserve"> </w:t>
            </w:r>
            <w:r w:rsidR="00B35DD7" w:rsidRPr="00BD074E">
              <w:rPr>
                <w:rFonts w:ascii="Arial" w:hAnsi="Arial" w:cs="Arial"/>
                <w:sz w:val="22"/>
                <w:szCs w:val="22"/>
              </w:rPr>
              <w:t>t</w:t>
            </w:r>
            <w:r w:rsidR="00B35DD7" w:rsidRPr="00BD074E">
              <w:rPr>
                <w:rFonts w:ascii="Arial" w:hAnsi="Arial" w:cs="Arial"/>
                <w:sz w:val="22"/>
                <w:szCs w:val="22"/>
                <w:lang w:eastAsia="en-GB"/>
              </w:rPr>
              <w:t>o ensure that services are delivered to the required standard and within budget</w:t>
            </w:r>
            <w:r w:rsidR="00E520ED" w:rsidRPr="00BD074E">
              <w:rPr>
                <w:rFonts w:ascii="Arial" w:hAnsi="Arial" w:cs="Arial"/>
                <w:sz w:val="22"/>
                <w:szCs w:val="22"/>
                <w:lang w:eastAsia="en-GB"/>
              </w:rPr>
              <w:t>.</w:t>
            </w:r>
          </w:p>
          <w:p w14:paraId="2C109CE0" w14:textId="77777777" w:rsidR="00E520ED" w:rsidRPr="00BD074E" w:rsidRDefault="00E520ED" w:rsidP="00E520ED">
            <w:pPr>
              <w:pStyle w:val="ListParagraph"/>
              <w:rPr>
                <w:rFonts w:ascii="Arial" w:hAnsi="Arial" w:cs="Arial"/>
                <w:sz w:val="22"/>
                <w:szCs w:val="22"/>
              </w:rPr>
            </w:pPr>
          </w:p>
          <w:p w14:paraId="15F118F2" w14:textId="70208DFE" w:rsidR="00332274" w:rsidRPr="00BD074E" w:rsidRDefault="006630AE">
            <w:pPr>
              <w:numPr>
                <w:ilvl w:val="0"/>
                <w:numId w:val="18"/>
              </w:numPr>
              <w:shd w:val="clear" w:color="auto" w:fill="FFFFFF"/>
              <w:overflowPunct/>
              <w:autoSpaceDE/>
              <w:autoSpaceDN/>
              <w:adjustRightInd/>
              <w:spacing w:before="100" w:beforeAutospacing="1" w:after="100" w:afterAutospacing="1"/>
              <w:textAlignment w:val="auto"/>
              <w:rPr>
                <w:rFonts w:ascii="Arial" w:hAnsi="Arial" w:cs="Arial"/>
                <w:sz w:val="22"/>
                <w:szCs w:val="22"/>
              </w:rPr>
            </w:pPr>
            <w:r w:rsidRPr="00BD074E">
              <w:rPr>
                <w:rFonts w:ascii="Arial" w:hAnsi="Arial" w:cs="Arial"/>
                <w:sz w:val="22"/>
                <w:szCs w:val="22"/>
              </w:rPr>
              <w:t>I</w:t>
            </w:r>
            <w:r w:rsidR="00332274" w:rsidRPr="00BD074E">
              <w:rPr>
                <w:rFonts w:ascii="Arial" w:hAnsi="Arial" w:cs="Arial"/>
                <w:sz w:val="22"/>
                <w:szCs w:val="22"/>
              </w:rPr>
              <w:t>dentifying and managing improvements to IT systems and services</w:t>
            </w:r>
            <w:r w:rsidRPr="00BD074E">
              <w:rPr>
                <w:rFonts w:ascii="Arial" w:hAnsi="Arial" w:cs="Arial"/>
                <w:sz w:val="22"/>
                <w:szCs w:val="22"/>
              </w:rPr>
              <w:t xml:space="preserve"> including </w:t>
            </w:r>
            <w:r w:rsidR="00DE0776" w:rsidRPr="00BD074E">
              <w:rPr>
                <w:rFonts w:ascii="Arial" w:hAnsi="Arial" w:cs="Arial"/>
                <w:sz w:val="22"/>
                <w:szCs w:val="22"/>
              </w:rPr>
              <w:t>bringing the IT function in house.</w:t>
            </w:r>
          </w:p>
          <w:p w14:paraId="759CA84A" w14:textId="77777777" w:rsidR="00332274" w:rsidRPr="00BD074E" w:rsidRDefault="00332274" w:rsidP="00DD4E4B">
            <w:pPr>
              <w:ind w:left="720"/>
              <w:rPr>
                <w:rFonts w:ascii="Arial" w:hAnsi="Arial" w:cs="Arial"/>
                <w:sz w:val="22"/>
                <w:szCs w:val="22"/>
              </w:rPr>
            </w:pPr>
          </w:p>
          <w:p w14:paraId="543AA56C" w14:textId="74F398F5" w:rsidR="006D215C" w:rsidRPr="00BD074E" w:rsidRDefault="00187D02" w:rsidP="000D52C2">
            <w:pPr>
              <w:numPr>
                <w:ilvl w:val="0"/>
                <w:numId w:val="18"/>
              </w:numPr>
              <w:rPr>
                <w:rFonts w:ascii="Arial" w:hAnsi="Arial" w:cs="Arial"/>
                <w:sz w:val="22"/>
                <w:szCs w:val="22"/>
              </w:rPr>
            </w:pPr>
            <w:r w:rsidRPr="00BD074E">
              <w:rPr>
                <w:rFonts w:ascii="Arial" w:hAnsi="Arial" w:cs="Arial"/>
                <w:sz w:val="22"/>
                <w:szCs w:val="22"/>
              </w:rPr>
              <w:t xml:space="preserve"> </w:t>
            </w:r>
            <w:r w:rsidR="00051E9A" w:rsidRPr="00BD074E">
              <w:rPr>
                <w:rFonts w:ascii="Arial" w:hAnsi="Arial" w:cs="Arial"/>
                <w:sz w:val="22"/>
                <w:szCs w:val="22"/>
              </w:rPr>
              <w:t>T</w:t>
            </w:r>
            <w:r w:rsidRPr="00BD074E">
              <w:rPr>
                <w:rFonts w:ascii="Arial" w:hAnsi="Arial" w:cs="Arial"/>
                <w:sz w:val="22"/>
                <w:szCs w:val="22"/>
              </w:rPr>
              <w:t>roubleshooting</w:t>
            </w:r>
            <w:r w:rsidR="00BA3ECA" w:rsidRPr="00BD074E">
              <w:rPr>
                <w:rFonts w:ascii="Arial" w:hAnsi="Arial" w:cs="Arial"/>
                <w:sz w:val="22"/>
                <w:szCs w:val="22"/>
              </w:rPr>
              <w:t>, and repair for IT equipment and networks</w:t>
            </w:r>
            <w:r w:rsidR="006D215C" w:rsidRPr="00BD074E">
              <w:rPr>
                <w:rFonts w:ascii="Arial" w:hAnsi="Arial" w:cs="Arial"/>
                <w:sz w:val="22"/>
                <w:szCs w:val="22"/>
              </w:rPr>
              <w:t xml:space="preserve"> within the organisation</w:t>
            </w:r>
          </w:p>
          <w:p w14:paraId="5DE67CFE" w14:textId="77777777" w:rsidR="000D5B36" w:rsidRPr="00BD074E" w:rsidRDefault="000D5B36" w:rsidP="00F96EFA">
            <w:pPr>
              <w:ind w:left="720"/>
              <w:rPr>
                <w:rFonts w:ascii="Arial" w:hAnsi="Arial" w:cs="Arial"/>
                <w:sz w:val="22"/>
                <w:szCs w:val="22"/>
              </w:rPr>
            </w:pPr>
          </w:p>
          <w:p w14:paraId="0221F669" w14:textId="3E96335D" w:rsidR="000868FA" w:rsidRPr="00BD074E" w:rsidRDefault="000868FA" w:rsidP="00394B01">
            <w:pPr>
              <w:numPr>
                <w:ilvl w:val="0"/>
                <w:numId w:val="18"/>
              </w:numPr>
              <w:rPr>
                <w:rFonts w:ascii="Arial" w:hAnsi="Arial" w:cs="Arial"/>
                <w:sz w:val="22"/>
                <w:szCs w:val="22"/>
              </w:rPr>
            </w:pPr>
            <w:r w:rsidRPr="00BD074E">
              <w:rPr>
                <w:rFonts w:ascii="Arial" w:hAnsi="Arial" w:cs="Arial"/>
                <w:sz w:val="22"/>
                <w:szCs w:val="22"/>
              </w:rPr>
              <w:t>Monitor</w:t>
            </w:r>
            <w:r w:rsidR="0021118D" w:rsidRPr="00BD074E">
              <w:rPr>
                <w:rFonts w:ascii="Arial" w:hAnsi="Arial" w:cs="Arial"/>
                <w:sz w:val="22"/>
                <w:szCs w:val="22"/>
              </w:rPr>
              <w:t>ing</w:t>
            </w:r>
            <w:r w:rsidRPr="00BD074E">
              <w:rPr>
                <w:rFonts w:ascii="Arial" w:hAnsi="Arial" w:cs="Arial"/>
                <w:sz w:val="22"/>
                <w:szCs w:val="22"/>
              </w:rPr>
              <w:t xml:space="preserve"> online security for users and networks and takes appropriate steps to address security breaches if necessary</w:t>
            </w:r>
          </w:p>
          <w:p w14:paraId="18974AB3" w14:textId="77777777" w:rsidR="00D90477" w:rsidRPr="00BD074E" w:rsidRDefault="00D90477" w:rsidP="00F96EFA">
            <w:pPr>
              <w:ind w:left="720"/>
              <w:rPr>
                <w:rFonts w:ascii="Arial" w:hAnsi="Arial" w:cs="Arial"/>
                <w:sz w:val="22"/>
                <w:szCs w:val="22"/>
              </w:rPr>
            </w:pPr>
          </w:p>
          <w:p w14:paraId="5B4940B1" w14:textId="77777777" w:rsidR="00D90477" w:rsidRPr="00BD074E" w:rsidRDefault="00D90477" w:rsidP="000D52C2">
            <w:pPr>
              <w:numPr>
                <w:ilvl w:val="0"/>
                <w:numId w:val="18"/>
              </w:numPr>
              <w:rPr>
                <w:rFonts w:ascii="Arial" w:hAnsi="Arial" w:cs="Arial"/>
                <w:sz w:val="22"/>
                <w:szCs w:val="22"/>
              </w:rPr>
            </w:pPr>
            <w:r w:rsidRPr="00BD074E">
              <w:rPr>
                <w:rFonts w:ascii="Arial" w:hAnsi="Arial" w:cs="Arial"/>
                <w:sz w:val="22"/>
                <w:szCs w:val="22"/>
              </w:rPr>
              <w:t>To edit and update the diocesan website; to help develop new content for the website; and to liaise with the web development company, all in consultation with the Head of Communications.</w:t>
            </w:r>
          </w:p>
          <w:p w14:paraId="46B2DB38" w14:textId="77777777" w:rsidR="000919DF" w:rsidRPr="00BD074E" w:rsidRDefault="000919DF" w:rsidP="00F96EFA">
            <w:pPr>
              <w:ind w:left="720"/>
              <w:rPr>
                <w:rFonts w:ascii="Arial" w:hAnsi="Arial" w:cs="Arial"/>
                <w:sz w:val="22"/>
                <w:szCs w:val="22"/>
              </w:rPr>
            </w:pPr>
          </w:p>
          <w:p w14:paraId="2443B160" w14:textId="1F1CC24A" w:rsidR="00D90477" w:rsidRPr="00BD074E" w:rsidRDefault="00D90477" w:rsidP="000D52C2">
            <w:pPr>
              <w:numPr>
                <w:ilvl w:val="0"/>
                <w:numId w:val="18"/>
              </w:numPr>
              <w:rPr>
                <w:rFonts w:ascii="Arial" w:hAnsi="Arial" w:cs="Arial"/>
                <w:sz w:val="22"/>
                <w:szCs w:val="22"/>
              </w:rPr>
            </w:pPr>
            <w:r w:rsidRPr="00BD074E">
              <w:rPr>
                <w:rFonts w:ascii="Arial" w:hAnsi="Arial" w:cs="Arial"/>
                <w:sz w:val="22"/>
                <w:szCs w:val="22"/>
              </w:rPr>
              <w:t>To liaise with Diocesan colleagues to develop and update departmental content</w:t>
            </w:r>
            <w:r w:rsidR="006D0EF5" w:rsidRPr="00BD074E">
              <w:rPr>
                <w:rFonts w:ascii="Arial" w:hAnsi="Arial" w:cs="Arial"/>
                <w:sz w:val="22"/>
                <w:szCs w:val="22"/>
              </w:rPr>
              <w:t xml:space="preserve"> on the website.</w:t>
            </w:r>
          </w:p>
          <w:p w14:paraId="16AB2FE7" w14:textId="77777777" w:rsidR="000919DF" w:rsidRPr="00BD074E" w:rsidRDefault="000919DF" w:rsidP="00F96EFA">
            <w:pPr>
              <w:ind w:left="720"/>
              <w:rPr>
                <w:rFonts w:ascii="Arial" w:hAnsi="Arial" w:cs="Arial"/>
                <w:sz w:val="22"/>
                <w:szCs w:val="22"/>
              </w:rPr>
            </w:pPr>
          </w:p>
          <w:p w14:paraId="53F87901" w14:textId="77777777" w:rsidR="00D90477" w:rsidRPr="00BD074E" w:rsidRDefault="00D90477" w:rsidP="000D52C2">
            <w:pPr>
              <w:numPr>
                <w:ilvl w:val="0"/>
                <w:numId w:val="18"/>
              </w:numPr>
              <w:rPr>
                <w:rFonts w:ascii="Arial" w:hAnsi="Arial" w:cs="Arial"/>
                <w:sz w:val="22"/>
                <w:szCs w:val="22"/>
              </w:rPr>
            </w:pPr>
            <w:r w:rsidRPr="00BD074E">
              <w:rPr>
                <w:rFonts w:ascii="Arial" w:hAnsi="Arial" w:cs="Arial"/>
                <w:sz w:val="22"/>
                <w:szCs w:val="22"/>
              </w:rPr>
              <w:t>To train other diocesan users in editing and updating the website.</w:t>
            </w:r>
          </w:p>
          <w:p w14:paraId="414A9E68" w14:textId="77777777" w:rsidR="000919DF" w:rsidRPr="00BD074E" w:rsidRDefault="000919DF" w:rsidP="00F96EFA">
            <w:pPr>
              <w:ind w:left="720"/>
              <w:rPr>
                <w:rFonts w:ascii="Arial" w:hAnsi="Arial" w:cs="Arial"/>
                <w:sz w:val="22"/>
                <w:szCs w:val="22"/>
              </w:rPr>
            </w:pPr>
          </w:p>
          <w:p w14:paraId="60061E4C" w14:textId="54F46B16" w:rsidR="00203589" w:rsidRPr="00BD074E" w:rsidRDefault="00D90477" w:rsidP="00F96EFA">
            <w:pPr>
              <w:numPr>
                <w:ilvl w:val="0"/>
                <w:numId w:val="18"/>
              </w:numPr>
              <w:rPr>
                <w:rFonts w:ascii="Arial" w:hAnsi="Arial" w:cs="Arial"/>
                <w:sz w:val="22"/>
                <w:szCs w:val="22"/>
              </w:rPr>
            </w:pPr>
            <w:r w:rsidRPr="00BD074E">
              <w:rPr>
                <w:rFonts w:ascii="Arial" w:hAnsi="Arial" w:cs="Arial"/>
                <w:sz w:val="22"/>
                <w:szCs w:val="22"/>
              </w:rPr>
              <w:t xml:space="preserve">To actively share website content and events on diocesan social media platforms as agreed with the Head of Communications. </w:t>
            </w:r>
          </w:p>
          <w:p w14:paraId="0B5A2659" w14:textId="77777777" w:rsidR="00987DF6" w:rsidRPr="00BD074E" w:rsidRDefault="00987DF6" w:rsidP="00987DF6">
            <w:pPr>
              <w:pStyle w:val="ListParagraph"/>
              <w:rPr>
                <w:rFonts w:ascii="Arial" w:hAnsi="Arial" w:cs="Arial"/>
                <w:sz w:val="22"/>
                <w:szCs w:val="22"/>
              </w:rPr>
            </w:pPr>
          </w:p>
          <w:p w14:paraId="69D429F2" w14:textId="7474E13E" w:rsidR="00987DF6" w:rsidRPr="00BD074E" w:rsidRDefault="00987DF6" w:rsidP="00F96EFA">
            <w:pPr>
              <w:numPr>
                <w:ilvl w:val="0"/>
                <w:numId w:val="18"/>
              </w:numPr>
              <w:rPr>
                <w:rFonts w:ascii="Arial" w:hAnsi="Arial" w:cs="Arial"/>
                <w:sz w:val="22"/>
                <w:szCs w:val="22"/>
              </w:rPr>
            </w:pPr>
            <w:r w:rsidRPr="00BD074E">
              <w:rPr>
                <w:rFonts w:ascii="Arial" w:hAnsi="Arial" w:cs="Arial"/>
                <w:sz w:val="22"/>
                <w:szCs w:val="22"/>
              </w:rPr>
              <w:t>Design, configure, and regularly update the SharePoint communication site to serve as a central hub for announcements, resources, and staff updates.</w:t>
            </w:r>
          </w:p>
          <w:p w14:paraId="563713A4" w14:textId="77777777" w:rsidR="00332CE2" w:rsidRPr="00BD074E" w:rsidRDefault="00332CE2" w:rsidP="00332CE2">
            <w:pPr>
              <w:pStyle w:val="ListParagraph"/>
              <w:rPr>
                <w:rFonts w:ascii="Arial" w:hAnsi="Arial" w:cs="Arial"/>
                <w:sz w:val="22"/>
                <w:szCs w:val="22"/>
              </w:rPr>
            </w:pPr>
          </w:p>
          <w:p w14:paraId="37CCEFC9" w14:textId="53AA321D" w:rsidR="00332CE2" w:rsidRPr="00BD074E" w:rsidRDefault="00332CE2" w:rsidP="00332CE2">
            <w:pPr>
              <w:numPr>
                <w:ilvl w:val="0"/>
                <w:numId w:val="18"/>
              </w:numPr>
              <w:rPr>
                <w:rFonts w:ascii="Arial" w:hAnsi="Arial" w:cs="Arial"/>
                <w:sz w:val="22"/>
                <w:szCs w:val="22"/>
              </w:rPr>
            </w:pPr>
            <w:r w:rsidRPr="00BD074E">
              <w:rPr>
                <w:rFonts w:ascii="Arial" w:hAnsi="Arial" w:cs="Arial"/>
                <w:bCs/>
                <w:sz w:val="22"/>
                <w:szCs w:val="22"/>
              </w:rPr>
              <w:t>The Diocese of Carlisle is committed to safeguarding and promoting the welfare of children, young people and vulnerable adults. All post holders and volunteers are expected to share this commitment.</w:t>
            </w:r>
          </w:p>
          <w:p w14:paraId="566B5073" w14:textId="77777777" w:rsidR="0090567A" w:rsidRPr="00BD074E" w:rsidRDefault="0090567A" w:rsidP="0090567A">
            <w:pPr>
              <w:rPr>
                <w:rFonts w:ascii="Arial" w:hAnsi="Arial" w:cs="Arial"/>
                <w:sz w:val="22"/>
                <w:szCs w:val="22"/>
              </w:rPr>
            </w:pPr>
          </w:p>
          <w:p w14:paraId="44EAFD9C" w14:textId="6185BF34" w:rsidR="002A1198" w:rsidRPr="00BD074E" w:rsidRDefault="00386BEA">
            <w:pPr>
              <w:numPr>
                <w:ilvl w:val="0"/>
                <w:numId w:val="18"/>
              </w:numPr>
              <w:rPr>
                <w:rFonts w:ascii="Arial" w:hAnsi="Arial" w:cs="Arial"/>
                <w:sz w:val="22"/>
                <w:szCs w:val="22"/>
              </w:rPr>
            </w:pPr>
            <w:r w:rsidRPr="00BD074E">
              <w:rPr>
                <w:rFonts w:ascii="Arial" w:hAnsi="Arial" w:cs="Arial"/>
                <w:sz w:val="22"/>
                <w:szCs w:val="22"/>
              </w:rPr>
              <w:t>To undertake any other duties that may be required</w:t>
            </w:r>
            <w:r w:rsidR="006D0EF5" w:rsidRPr="00BD074E">
              <w:rPr>
                <w:rFonts w:ascii="Arial" w:hAnsi="Arial" w:cs="Arial"/>
                <w:sz w:val="22"/>
                <w:szCs w:val="22"/>
              </w:rPr>
              <w:t>.</w:t>
            </w:r>
          </w:p>
          <w:p w14:paraId="4B94D5A5" w14:textId="77777777" w:rsidR="002A1198" w:rsidRPr="00BD074E" w:rsidRDefault="002A1198">
            <w:pPr>
              <w:rPr>
                <w:rFonts w:ascii="Arial" w:hAnsi="Arial" w:cs="Arial"/>
                <w:sz w:val="22"/>
                <w:szCs w:val="22"/>
              </w:rPr>
            </w:pPr>
          </w:p>
          <w:p w14:paraId="3DEEC669" w14:textId="77777777" w:rsidR="002A1198" w:rsidRPr="00BD074E" w:rsidRDefault="002A1198">
            <w:pPr>
              <w:rPr>
                <w:rFonts w:ascii="Aptos" w:hAnsi="Aptos" w:cs="Arial"/>
                <w:sz w:val="22"/>
                <w:szCs w:val="22"/>
              </w:rPr>
            </w:pPr>
          </w:p>
          <w:p w14:paraId="3656B9AB" w14:textId="77777777" w:rsidR="002A1198" w:rsidRPr="00BD074E" w:rsidRDefault="002A1198">
            <w:pPr>
              <w:pStyle w:val="Header"/>
              <w:tabs>
                <w:tab w:val="clear" w:pos="4153"/>
                <w:tab w:val="clear" w:pos="8306"/>
              </w:tabs>
              <w:rPr>
                <w:rFonts w:ascii="Aptos" w:hAnsi="Aptos" w:cs="Arial"/>
                <w:sz w:val="22"/>
                <w:szCs w:val="22"/>
                <w:lang w:val="en-GB"/>
              </w:rPr>
            </w:pPr>
          </w:p>
          <w:p w14:paraId="45FB0818" w14:textId="77777777" w:rsidR="002A1198" w:rsidRPr="00BD074E" w:rsidRDefault="002A1198">
            <w:pPr>
              <w:rPr>
                <w:rFonts w:ascii="Arial" w:hAnsi="Arial" w:cs="Arial"/>
                <w:sz w:val="22"/>
                <w:szCs w:val="22"/>
              </w:rPr>
            </w:pPr>
          </w:p>
          <w:p w14:paraId="0FB78278" w14:textId="77777777" w:rsidR="002A1198" w:rsidRPr="00BD074E" w:rsidRDefault="002A1198">
            <w:pPr>
              <w:rPr>
                <w:rFonts w:ascii="Arial" w:hAnsi="Arial" w:cs="Arial"/>
                <w:sz w:val="22"/>
                <w:szCs w:val="22"/>
              </w:rPr>
            </w:pPr>
          </w:p>
        </w:tc>
      </w:tr>
    </w:tbl>
    <w:p w14:paraId="1FC39945" w14:textId="77777777" w:rsidR="002A1198" w:rsidRPr="007C79F9" w:rsidRDefault="002A1198">
      <w:pPr>
        <w:pStyle w:val="Header"/>
        <w:tabs>
          <w:tab w:val="clear" w:pos="4153"/>
          <w:tab w:val="clear" w:pos="8306"/>
        </w:tabs>
        <w:rPr>
          <w:rFonts w:ascii="Arial" w:hAnsi="Arial" w:cs="Arial"/>
          <w:color w:val="FFFFFF"/>
          <w:sz w:val="22"/>
          <w:szCs w:val="22"/>
          <w:lang w:val="en-GB"/>
        </w:rPr>
      </w:pPr>
      <w:r w:rsidRPr="007C79F9">
        <w:rPr>
          <w:rFonts w:ascii="Arial" w:hAnsi="Arial" w:cs="Arial"/>
          <w:sz w:val="22"/>
          <w:szCs w:val="22"/>
          <w:lang w:val="en-GB"/>
        </w:rPr>
        <w:br w:type="page"/>
      </w:r>
    </w:p>
    <w:tbl>
      <w:tblPr>
        <w:tblW w:w="9781" w:type="dxa"/>
        <w:tblInd w:w="-34" w:type="dxa"/>
        <w:tblLayout w:type="fixed"/>
        <w:tblLook w:val="0000" w:firstRow="0" w:lastRow="0" w:firstColumn="0" w:lastColumn="0" w:noHBand="0" w:noVBand="0"/>
      </w:tblPr>
      <w:tblGrid>
        <w:gridCol w:w="4786"/>
        <w:gridCol w:w="25"/>
        <w:gridCol w:w="4970"/>
      </w:tblGrid>
      <w:tr w:rsidR="002A1198" w:rsidRPr="007C79F9" w14:paraId="7DC5B6FD" w14:textId="77777777" w:rsidTr="00BF3A49">
        <w:trPr>
          <w:trHeight w:hRule="exact" w:val="687"/>
        </w:trPr>
        <w:tc>
          <w:tcPr>
            <w:tcW w:w="9781" w:type="dxa"/>
            <w:gridSpan w:val="3"/>
            <w:tcBorders>
              <w:bottom w:val="single" w:sz="4" w:space="0" w:color="auto"/>
            </w:tcBorders>
          </w:tcPr>
          <w:p w14:paraId="17418EB1" w14:textId="77777777" w:rsidR="002A1198" w:rsidRPr="007C79F9" w:rsidRDefault="002A1198">
            <w:pPr>
              <w:tabs>
                <w:tab w:val="left" w:pos="4590"/>
              </w:tabs>
              <w:rPr>
                <w:rFonts w:ascii="Arial" w:hAnsi="Arial" w:cs="Arial"/>
                <w:sz w:val="22"/>
                <w:szCs w:val="22"/>
              </w:rPr>
            </w:pPr>
            <w:r w:rsidRPr="007C79F9">
              <w:rPr>
                <w:rFonts w:ascii="Arial" w:hAnsi="Arial" w:cs="Arial"/>
                <w:sz w:val="22"/>
                <w:szCs w:val="22"/>
              </w:rPr>
              <w:lastRenderedPageBreak/>
              <w:t>PERSON SPECIFICATION                                                         PART 2</w:t>
            </w:r>
          </w:p>
        </w:tc>
      </w:tr>
      <w:tr w:rsidR="002A1198" w:rsidRPr="007C79F9" w14:paraId="54EE0D74" w14:textId="77777777" w:rsidTr="00BF3A49">
        <w:trPr>
          <w:trHeight w:hRule="exact" w:val="377"/>
        </w:trPr>
        <w:tc>
          <w:tcPr>
            <w:tcW w:w="4811" w:type="dxa"/>
            <w:gridSpan w:val="2"/>
            <w:tcBorders>
              <w:top w:val="single" w:sz="4" w:space="0" w:color="auto"/>
              <w:left w:val="single" w:sz="4" w:space="0" w:color="auto"/>
              <w:bottom w:val="single" w:sz="4" w:space="0" w:color="auto"/>
              <w:right w:val="single" w:sz="4" w:space="0" w:color="auto"/>
            </w:tcBorders>
          </w:tcPr>
          <w:p w14:paraId="0C5B1D47" w14:textId="77777777" w:rsidR="002A1198" w:rsidRPr="007C79F9" w:rsidRDefault="002A1198">
            <w:pPr>
              <w:pStyle w:val="Heading3"/>
              <w:rPr>
                <w:rFonts w:ascii="Arial" w:hAnsi="Arial" w:cs="Arial"/>
                <w:sz w:val="22"/>
                <w:szCs w:val="22"/>
              </w:rPr>
            </w:pPr>
            <w:r w:rsidRPr="007C79F9">
              <w:rPr>
                <w:rFonts w:ascii="Arial" w:hAnsi="Arial" w:cs="Arial"/>
                <w:sz w:val="22"/>
                <w:szCs w:val="22"/>
              </w:rPr>
              <w:t>ESSENTIAL CRITERIA</w:t>
            </w:r>
          </w:p>
        </w:tc>
        <w:tc>
          <w:tcPr>
            <w:tcW w:w="4970" w:type="dxa"/>
            <w:tcBorders>
              <w:top w:val="single" w:sz="4" w:space="0" w:color="auto"/>
              <w:left w:val="single" w:sz="4" w:space="0" w:color="auto"/>
              <w:bottom w:val="single" w:sz="4" w:space="0" w:color="auto"/>
              <w:right w:val="single" w:sz="4" w:space="0" w:color="auto"/>
            </w:tcBorders>
          </w:tcPr>
          <w:p w14:paraId="296590E3" w14:textId="77777777" w:rsidR="002A1198" w:rsidRPr="007C79F9" w:rsidRDefault="002A1198">
            <w:pPr>
              <w:pStyle w:val="Heading3"/>
              <w:rPr>
                <w:rFonts w:ascii="Arial" w:hAnsi="Arial" w:cs="Arial"/>
                <w:sz w:val="22"/>
                <w:szCs w:val="22"/>
              </w:rPr>
            </w:pPr>
            <w:r w:rsidRPr="007C79F9">
              <w:rPr>
                <w:rFonts w:ascii="Arial" w:hAnsi="Arial" w:cs="Arial"/>
                <w:sz w:val="22"/>
                <w:szCs w:val="22"/>
              </w:rPr>
              <w:t>DESIRABLE CRITERIA</w:t>
            </w:r>
          </w:p>
        </w:tc>
      </w:tr>
      <w:tr w:rsidR="002A1198" w:rsidRPr="007C79F9" w14:paraId="0562CB0E" w14:textId="77777777" w:rsidTr="00BF3A49">
        <w:trPr>
          <w:trHeight w:hRule="exact" w:val="377"/>
        </w:trPr>
        <w:tc>
          <w:tcPr>
            <w:tcW w:w="9781" w:type="dxa"/>
            <w:gridSpan w:val="3"/>
            <w:tcBorders>
              <w:top w:val="single" w:sz="4" w:space="0" w:color="auto"/>
              <w:left w:val="single" w:sz="6" w:space="0" w:color="auto"/>
              <w:bottom w:val="single" w:sz="6" w:space="0" w:color="auto"/>
              <w:right w:val="single" w:sz="6" w:space="0" w:color="auto"/>
            </w:tcBorders>
          </w:tcPr>
          <w:p w14:paraId="34CE0A41" w14:textId="77777777" w:rsidR="002A1198" w:rsidRPr="007C79F9" w:rsidRDefault="002A1198">
            <w:pPr>
              <w:jc w:val="center"/>
              <w:rPr>
                <w:rFonts w:ascii="Arial" w:hAnsi="Arial" w:cs="Arial"/>
                <w:sz w:val="22"/>
                <w:szCs w:val="22"/>
              </w:rPr>
            </w:pPr>
          </w:p>
        </w:tc>
      </w:tr>
      <w:tr w:rsidR="002A1198" w:rsidRPr="007C79F9" w14:paraId="371B0F83" w14:textId="77777777" w:rsidTr="00BF3A49">
        <w:trPr>
          <w:trHeight w:hRule="exact" w:val="377"/>
        </w:trPr>
        <w:tc>
          <w:tcPr>
            <w:tcW w:w="9781" w:type="dxa"/>
            <w:gridSpan w:val="3"/>
            <w:tcBorders>
              <w:top w:val="single" w:sz="6" w:space="0" w:color="auto"/>
              <w:left w:val="single" w:sz="6" w:space="0" w:color="auto"/>
              <w:bottom w:val="single" w:sz="6" w:space="0" w:color="auto"/>
              <w:right w:val="single" w:sz="6" w:space="0" w:color="auto"/>
            </w:tcBorders>
          </w:tcPr>
          <w:p w14:paraId="34B1A162" w14:textId="77777777" w:rsidR="002A1198" w:rsidRPr="007C79F9" w:rsidRDefault="007C79F9">
            <w:pPr>
              <w:pStyle w:val="Heading2"/>
              <w:rPr>
                <w:rFonts w:ascii="Arial" w:hAnsi="Arial" w:cs="Arial"/>
                <w:i/>
                <w:iCs/>
                <w:sz w:val="22"/>
                <w:szCs w:val="22"/>
              </w:rPr>
            </w:pPr>
            <w:r>
              <w:rPr>
                <w:rFonts w:ascii="Arial" w:hAnsi="Arial" w:cs="Arial"/>
                <w:i/>
                <w:iCs/>
                <w:sz w:val="22"/>
                <w:szCs w:val="22"/>
              </w:rPr>
              <w:t xml:space="preserve">TECHNICAL COMPETENCE </w:t>
            </w:r>
          </w:p>
        </w:tc>
      </w:tr>
      <w:tr w:rsidR="002A1198" w:rsidRPr="007C79F9" w14:paraId="2372E6C6" w14:textId="77777777" w:rsidTr="00BF3A49">
        <w:trPr>
          <w:trHeight w:hRule="exact" w:val="606"/>
        </w:trPr>
        <w:tc>
          <w:tcPr>
            <w:tcW w:w="9781" w:type="dxa"/>
            <w:gridSpan w:val="3"/>
            <w:tcBorders>
              <w:top w:val="single" w:sz="6" w:space="0" w:color="auto"/>
              <w:left w:val="single" w:sz="6" w:space="0" w:color="auto"/>
              <w:bottom w:val="single" w:sz="6" w:space="0" w:color="auto"/>
              <w:right w:val="single" w:sz="6" w:space="0" w:color="auto"/>
            </w:tcBorders>
          </w:tcPr>
          <w:p w14:paraId="5B6C5456" w14:textId="77777777" w:rsidR="002A1198" w:rsidRPr="007C79F9" w:rsidRDefault="002A1198">
            <w:pPr>
              <w:pStyle w:val="Heading4"/>
              <w:rPr>
                <w:rFonts w:ascii="Arial" w:hAnsi="Arial" w:cs="Arial"/>
                <w:b/>
                <w:bCs/>
                <w:sz w:val="22"/>
                <w:szCs w:val="22"/>
              </w:rPr>
            </w:pPr>
            <w:r w:rsidRPr="007C79F9">
              <w:rPr>
                <w:rFonts w:ascii="Arial" w:hAnsi="Arial" w:cs="Arial"/>
                <w:b/>
                <w:bCs/>
                <w:sz w:val="22"/>
                <w:szCs w:val="22"/>
              </w:rPr>
              <w:t>Technical Skills &amp; Qualifications</w:t>
            </w:r>
          </w:p>
        </w:tc>
      </w:tr>
      <w:tr w:rsidR="002A1198" w:rsidRPr="007C79F9" w14:paraId="5B3E7597" w14:textId="77777777" w:rsidTr="00295850">
        <w:trPr>
          <w:trHeight w:hRule="exact" w:val="4961"/>
        </w:trPr>
        <w:tc>
          <w:tcPr>
            <w:tcW w:w="4811" w:type="dxa"/>
            <w:gridSpan w:val="2"/>
            <w:tcBorders>
              <w:top w:val="single" w:sz="6" w:space="0" w:color="auto"/>
              <w:left w:val="single" w:sz="6" w:space="0" w:color="auto"/>
              <w:bottom w:val="single" w:sz="6" w:space="0" w:color="auto"/>
              <w:right w:val="single" w:sz="6" w:space="0" w:color="auto"/>
            </w:tcBorders>
          </w:tcPr>
          <w:p w14:paraId="76CA6475" w14:textId="77777777" w:rsidR="002A1198" w:rsidRDefault="00020603" w:rsidP="00020603">
            <w:pPr>
              <w:numPr>
                <w:ilvl w:val="0"/>
                <w:numId w:val="10"/>
              </w:numPr>
              <w:ind w:left="460" w:hanging="284"/>
              <w:rPr>
                <w:rFonts w:ascii="Arial" w:hAnsi="Arial" w:cs="Arial"/>
                <w:sz w:val="22"/>
                <w:szCs w:val="22"/>
              </w:rPr>
            </w:pPr>
            <w:r>
              <w:rPr>
                <w:rFonts w:ascii="Arial" w:hAnsi="Arial" w:cs="Arial"/>
                <w:sz w:val="22"/>
                <w:szCs w:val="22"/>
              </w:rPr>
              <w:t>Good standard of educational achievement</w:t>
            </w:r>
          </w:p>
          <w:p w14:paraId="777ABA10" w14:textId="6D99D9A1" w:rsidR="007B1D75" w:rsidRDefault="0096349C" w:rsidP="00020603">
            <w:pPr>
              <w:numPr>
                <w:ilvl w:val="0"/>
                <w:numId w:val="10"/>
              </w:numPr>
              <w:ind w:left="460" w:hanging="284"/>
              <w:rPr>
                <w:rFonts w:ascii="Arial" w:hAnsi="Arial" w:cs="Arial"/>
                <w:sz w:val="22"/>
                <w:szCs w:val="22"/>
              </w:rPr>
            </w:pPr>
            <w:r>
              <w:rPr>
                <w:rFonts w:ascii="Arial" w:hAnsi="Arial" w:cs="Arial"/>
                <w:sz w:val="22"/>
                <w:szCs w:val="22"/>
              </w:rPr>
              <w:t>E</w:t>
            </w:r>
            <w:r w:rsidR="007B1D75" w:rsidRPr="007B1D75">
              <w:rPr>
                <w:rFonts w:ascii="Arial" w:hAnsi="Arial" w:cs="Arial"/>
                <w:sz w:val="22"/>
                <w:szCs w:val="22"/>
              </w:rPr>
              <w:t>xperience within an IT Support role, working at 2nd/3rd line or equivalent level.</w:t>
            </w:r>
          </w:p>
          <w:p w14:paraId="6C089030" w14:textId="3A70543A" w:rsidR="00056E4F" w:rsidRDefault="00056E4F" w:rsidP="00020603">
            <w:pPr>
              <w:numPr>
                <w:ilvl w:val="0"/>
                <w:numId w:val="10"/>
              </w:numPr>
              <w:ind w:left="460" w:hanging="284"/>
              <w:rPr>
                <w:rFonts w:ascii="Arial" w:hAnsi="Arial" w:cs="Arial"/>
                <w:sz w:val="22"/>
                <w:szCs w:val="22"/>
              </w:rPr>
            </w:pPr>
            <w:r>
              <w:rPr>
                <w:rFonts w:ascii="Arial" w:hAnsi="Arial" w:cs="Arial"/>
                <w:sz w:val="22"/>
                <w:szCs w:val="22"/>
              </w:rPr>
              <w:t xml:space="preserve">Good </w:t>
            </w:r>
            <w:r w:rsidRPr="00056E4F">
              <w:rPr>
                <w:rFonts w:ascii="Arial" w:hAnsi="Arial" w:cs="Arial"/>
                <w:sz w:val="22"/>
                <w:szCs w:val="22"/>
              </w:rPr>
              <w:t>technical background with an ability to help non-technical users</w:t>
            </w:r>
          </w:p>
          <w:p w14:paraId="5652136A" w14:textId="6F19E375" w:rsidR="00233AA5" w:rsidRDefault="00233AA5" w:rsidP="00020603">
            <w:pPr>
              <w:numPr>
                <w:ilvl w:val="0"/>
                <w:numId w:val="10"/>
              </w:numPr>
              <w:ind w:left="460" w:hanging="284"/>
              <w:rPr>
                <w:rFonts w:ascii="Arial" w:hAnsi="Arial" w:cs="Arial"/>
                <w:sz w:val="22"/>
                <w:szCs w:val="22"/>
              </w:rPr>
            </w:pPr>
            <w:r>
              <w:rPr>
                <w:rFonts w:ascii="Arial" w:hAnsi="Arial" w:cs="Arial"/>
                <w:sz w:val="22"/>
                <w:szCs w:val="22"/>
              </w:rPr>
              <w:t>E</w:t>
            </w:r>
            <w:r w:rsidRPr="00233AA5">
              <w:rPr>
                <w:rFonts w:ascii="Arial" w:hAnsi="Arial" w:cs="Arial"/>
                <w:sz w:val="22"/>
                <w:szCs w:val="22"/>
              </w:rPr>
              <w:t>xperience managing Office 365 through the Admin Centr</w:t>
            </w:r>
            <w:r w:rsidR="00A3260C">
              <w:rPr>
                <w:rFonts w:ascii="Arial" w:hAnsi="Arial" w:cs="Arial"/>
                <w:sz w:val="22"/>
                <w:szCs w:val="22"/>
              </w:rPr>
              <w:t>e</w:t>
            </w:r>
            <w:r w:rsidRPr="00233AA5">
              <w:rPr>
                <w:rFonts w:ascii="Arial" w:hAnsi="Arial" w:cs="Arial"/>
                <w:sz w:val="22"/>
                <w:szCs w:val="22"/>
              </w:rPr>
              <w:t>, including user and group management, license allocation, and permissions configuration.</w:t>
            </w:r>
          </w:p>
          <w:p w14:paraId="4C92330D" w14:textId="5F92A429" w:rsidR="00CB7302" w:rsidRDefault="00CB7302" w:rsidP="00020603">
            <w:pPr>
              <w:numPr>
                <w:ilvl w:val="0"/>
                <w:numId w:val="10"/>
              </w:numPr>
              <w:ind w:left="460" w:hanging="284"/>
              <w:rPr>
                <w:rFonts w:ascii="Arial" w:hAnsi="Arial" w:cs="Arial"/>
                <w:sz w:val="22"/>
                <w:szCs w:val="22"/>
              </w:rPr>
            </w:pPr>
            <w:r w:rsidRPr="00CB7302">
              <w:rPr>
                <w:rFonts w:ascii="Arial" w:hAnsi="Arial" w:cs="Arial"/>
                <w:sz w:val="22"/>
                <w:szCs w:val="22"/>
              </w:rPr>
              <w:t>Experience of using websites and social media to communicate on behalf of the organisation</w:t>
            </w:r>
          </w:p>
          <w:p w14:paraId="5D8943C9" w14:textId="77777777" w:rsidR="00020603" w:rsidRDefault="00020603" w:rsidP="00020603">
            <w:pPr>
              <w:numPr>
                <w:ilvl w:val="0"/>
                <w:numId w:val="10"/>
              </w:numPr>
              <w:ind w:left="460" w:hanging="284"/>
              <w:rPr>
                <w:rFonts w:ascii="Arial" w:hAnsi="Arial" w:cs="Arial"/>
                <w:sz w:val="22"/>
                <w:szCs w:val="22"/>
              </w:rPr>
            </w:pPr>
            <w:r>
              <w:rPr>
                <w:rFonts w:ascii="Arial" w:hAnsi="Arial" w:cs="Arial"/>
                <w:sz w:val="22"/>
                <w:szCs w:val="22"/>
              </w:rPr>
              <w:t>Good written and oral communication skills</w:t>
            </w:r>
          </w:p>
          <w:p w14:paraId="62EBF3C5" w14:textId="77777777" w:rsidR="00E63A8E" w:rsidRPr="007C79F9" w:rsidRDefault="00E63A8E" w:rsidP="00E63A8E">
            <w:pPr>
              <w:ind w:left="460"/>
              <w:rPr>
                <w:rFonts w:ascii="Arial" w:hAnsi="Arial" w:cs="Arial"/>
                <w:sz w:val="22"/>
                <w:szCs w:val="22"/>
              </w:rPr>
            </w:pPr>
          </w:p>
          <w:p w14:paraId="6D98A12B" w14:textId="77777777" w:rsidR="002A1198" w:rsidRPr="007C79F9" w:rsidRDefault="002A1198">
            <w:pPr>
              <w:rPr>
                <w:rFonts w:ascii="Arial" w:hAnsi="Arial" w:cs="Arial"/>
                <w:sz w:val="22"/>
                <w:szCs w:val="22"/>
              </w:rPr>
            </w:pPr>
          </w:p>
        </w:tc>
        <w:tc>
          <w:tcPr>
            <w:tcW w:w="4970" w:type="dxa"/>
            <w:tcBorders>
              <w:top w:val="single" w:sz="6" w:space="0" w:color="auto"/>
              <w:left w:val="single" w:sz="6" w:space="0" w:color="auto"/>
              <w:bottom w:val="single" w:sz="6" w:space="0" w:color="auto"/>
              <w:right w:val="single" w:sz="6" w:space="0" w:color="auto"/>
            </w:tcBorders>
          </w:tcPr>
          <w:p w14:paraId="47FFB34C" w14:textId="77777777" w:rsidR="00020603" w:rsidRDefault="00CD253E" w:rsidP="00CD253E">
            <w:pPr>
              <w:pStyle w:val="ListParagraph"/>
              <w:numPr>
                <w:ilvl w:val="0"/>
                <w:numId w:val="10"/>
              </w:numPr>
              <w:rPr>
                <w:rFonts w:ascii="Arial" w:hAnsi="Arial" w:cs="Arial"/>
                <w:sz w:val="22"/>
                <w:szCs w:val="22"/>
              </w:rPr>
            </w:pPr>
            <w:r w:rsidRPr="00CD253E">
              <w:rPr>
                <w:rFonts w:ascii="Arial" w:hAnsi="Arial" w:cs="Arial"/>
                <w:sz w:val="22"/>
                <w:szCs w:val="22"/>
              </w:rPr>
              <w:t xml:space="preserve">Experience in website design and maintenance </w:t>
            </w:r>
          </w:p>
          <w:p w14:paraId="7AC833A1" w14:textId="77777777" w:rsidR="003E3DC3" w:rsidRDefault="003E3DC3" w:rsidP="00CD253E">
            <w:pPr>
              <w:pStyle w:val="ListParagraph"/>
              <w:numPr>
                <w:ilvl w:val="0"/>
                <w:numId w:val="10"/>
              </w:numPr>
              <w:rPr>
                <w:rFonts w:ascii="Arial" w:hAnsi="Arial" w:cs="Arial"/>
                <w:sz w:val="22"/>
                <w:szCs w:val="22"/>
              </w:rPr>
            </w:pPr>
            <w:r>
              <w:rPr>
                <w:rFonts w:ascii="Arial" w:hAnsi="Arial" w:cs="Arial"/>
                <w:sz w:val="22"/>
                <w:szCs w:val="22"/>
              </w:rPr>
              <w:t xml:space="preserve">Experience </w:t>
            </w:r>
            <w:r w:rsidR="002704C0">
              <w:rPr>
                <w:rFonts w:ascii="Arial" w:hAnsi="Arial" w:cs="Arial"/>
                <w:sz w:val="22"/>
                <w:szCs w:val="22"/>
              </w:rPr>
              <w:t>with cloud networking and virtualisation</w:t>
            </w:r>
            <w:r w:rsidR="00943A59">
              <w:rPr>
                <w:rFonts w:ascii="Arial" w:hAnsi="Arial" w:cs="Arial"/>
                <w:sz w:val="22"/>
                <w:szCs w:val="22"/>
              </w:rPr>
              <w:t xml:space="preserve"> technologies</w:t>
            </w:r>
          </w:p>
          <w:p w14:paraId="2946DB82" w14:textId="3FD89D05" w:rsidR="00943A59" w:rsidRPr="00CD253E" w:rsidRDefault="00943A59" w:rsidP="00CD253E">
            <w:pPr>
              <w:pStyle w:val="ListParagraph"/>
              <w:numPr>
                <w:ilvl w:val="0"/>
                <w:numId w:val="10"/>
              </w:numPr>
              <w:rPr>
                <w:rFonts w:ascii="Arial" w:hAnsi="Arial" w:cs="Arial"/>
                <w:sz w:val="22"/>
                <w:szCs w:val="22"/>
              </w:rPr>
            </w:pPr>
            <w:r>
              <w:rPr>
                <w:rFonts w:ascii="Arial" w:hAnsi="Arial" w:cs="Arial"/>
                <w:sz w:val="22"/>
                <w:szCs w:val="22"/>
              </w:rPr>
              <w:t>Microsoft certified qualification</w:t>
            </w:r>
          </w:p>
        </w:tc>
      </w:tr>
      <w:tr w:rsidR="002A1198" w:rsidRPr="007C79F9" w14:paraId="2FE65A93" w14:textId="77777777" w:rsidTr="00BF3A49">
        <w:trPr>
          <w:trHeight w:hRule="exact" w:val="561"/>
        </w:trPr>
        <w:tc>
          <w:tcPr>
            <w:tcW w:w="9781" w:type="dxa"/>
            <w:gridSpan w:val="3"/>
            <w:tcBorders>
              <w:top w:val="single" w:sz="6" w:space="0" w:color="auto"/>
              <w:left w:val="single" w:sz="6" w:space="0" w:color="auto"/>
              <w:bottom w:val="single" w:sz="6" w:space="0" w:color="auto"/>
              <w:right w:val="single" w:sz="6" w:space="0" w:color="auto"/>
            </w:tcBorders>
          </w:tcPr>
          <w:p w14:paraId="0BDCD716" w14:textId="77777777" w:rsidR="002A1198" w:rsidRPr="007C79F9" w:rsidRDefault="002A1198">
            <w:pPr>
              <w:pStyle w:val="Heading4"/>
              <w:rPr>
                <w:rFonts w:ascii="Arial" w:hAnsi="Arial" w:cs="Arial"/>
                <w:b/>
                <w:bCs/>
                <w:sz w:val="22"/>
                <w:szCs w:val="22"/>
              </w:rPr>
            </w:pPr>
            <w:r w:rsidRPr="007C79F9">
              <w:rPr>
                <w:rFonts w:ascii="Arial" w:hAnsi="Arial" w:cs="Arial"/>
                <w:b/>
                <w:bCs/>
                <w:sz w:val="22"/>
                <w:szCs w:val="22"/>
              </w:rPr>
              <w:t>Knowledge and Experience</w:t>
            </w:r>
          </w:p>
        </w:tc>
      </w:tr>
      <w:tr w:rsidR="002A1198" w:rsidRPr="007C79F9" w14:paraId="4E201947" w14:textId="77777777" w:rsidTr="00BF3A49">
        <w:trPr>
          <w:trHeight w:hRule="exact" w:val="2111"/>
        </w:trPr>
        <w:tc>
          <w:tcPr>
            <w:tcW w:w="4786" w:type="dxa"/>
            <w:tcBorders>
              <w:top w:val="single" w:sz="6" w:space="0" w:color="auto"/>
              <w:left w:val="single" w:sz="6" w:space="0" w:color="auto"/>
              <w:bottom w:val="single" w:sz="6" w:space="0" w:color="auto"/>
              <w:right w:val="single" w:sz="6" w:space="0" w:color="auto"/>
            </w:tcBorders>
          </w:tcPr>
          <w:p w14:paraId="0EE23732" w14:textId="77777777" w:rsidR="00E63A8E" w:rsidRDefault="00E63A8E" w:rsidP="002B66BE">
            <w:pPr>
              <w:numPr>
                <w:ilvl w:val="0"/>
                <w:numId w:val="10"/>
              </w:numPr>
              <w:ind w:left="460" w:hanging="284"/>
              <w:rPr>
                <w:rFonts w:ascii="Arial" w:hAnsi="Arial" w:cs="Arial"/>
                <w:sz w:val="22"/>
                <w:szCs w:val="22"/>
              </w:rPr>
            </w:pPr>
            <w:r>
              <w:rPr>
                <w:rFonts w:ascii="Arial" w:hAnsi="Arial" w:cs="Arial"/>
                <w:sz w:val="22"/>
                <w:szCs w:val="22"/>
              </w:rPr>
              <w:t>Knowledge of office procedures</w:t>
            </w:r>
          </w:p>
          <w:p w14:paraId="165AA5E8" w14:textId="77777777" w:rsidR="002B66BE" w:rsidRDefault="002B66BE" w:rsidP="002B66BE">
            <w:pPr>
              <w:numPr>
                <w:ilvl w:val="0"/>
                <w:numId w:val="10"/>
              </w:numPr>
              <w:ind w:left="460" w:hanging="284"/>
              <w:rPr>
                <w:rFonts w:ascii="Arial" w:hAnsi="Arial" w:cs="Arial"/>
                <w:sz w:val="22"/>
                <w:szCs w:val="22"/>
              </w:rPr>
            </w:pPr>
            <w:r>
              <w:rPr>
                <w:rFonts w:ascii="Arial" w:hAnsi="Arial" w:cs="Arial"/>
                <w:sz w:val="22"/>
                <w:szCs w:val="22"/>
              </w:rPr>
              <w:t xml:space="preserve">Ability to </w:t>
            </w:r>
            <w:r w:rsidR="00B5755E">
              <w:rPr>
                <w:rFonts w:ascii="Arial" w:hAnsi="Arial" w:cs="Arial"/>
                <w:sz w:val="22"/>
                <w:szCs w:val="22"/>
              </w:rPr>
              <w:t>communicate confidently with individuals both within and outside the organisation</w:t>
            </w:r>
          </w:p>
          <w:p w14:paraId="7708D5DC" w14:textId="77777777" w:rsidR="00B5755E" w:rsidRPr="007C79F9" w:rsidRDefault="00B5755E" w:rsidP="002B66BE">
            <w:pPr>
              <w:numPr>
                <w:ilvl w:val="0"/>
                <w:numId w:val="10"/>
              </w:numPr>
              <w:ind w:left="460" w:hanging="284"/>
              <w:rPr>
                <w:rFonts w:ascii="Arial" w:hAnsi="Arial" w:cs="Arial"/>
                <w:sz w:val="22"/>
                <w:szCs w:val="22"/>
              </w:rPr>
            </w:pPr>
            <w:r>
              <w:rPr>
                <w:rFonts w:ascii="Arial" w:hAnsi="Arial" w:cs="Arial"/>
                <w:sz w:val="22"/>
                <w:szCs w:val="22"/>
              </w:rPr>
              <w:t>Ability to work under pressure in a busy working environment and able to multi-task</w:t>
            </w:r>
          </w:p>
          <w:p w14:paraId="5997CC1D" w14:textId="77777777" w:rsidR="002A1198" w:rsidRPr="007C79F9" w:rsidRDefault="002A1198">
            <w:pPr>
              <w:rPr>
                <w:rFonts w:ascii="Arial" w:hAnsi="Arial" w:cs="Arial"/>
                <w:sz w:val="22"/>
                <w:szCs w:val="22"/>
              </w:rPr>
            </w:pPr>
          </w:p>
          <w:p w14:paraId="110FFD37" w14:textId="77777777" w:rsidR="002A1198" w:rsidRPr="007C79F9" w:rsidRDefault="002A1198">
            <w:pPr>
              <w:rPr>
                <w:rFonts w:ascii="Arial" w:hAnsi="Arial" w:cs="Arial"/>
                <w:sz w:val="22"/>
                <w:szCs w:val="22"/>
              </w:rPr>
            </w:pPr>
          </w:p>
        </w:tc>
        <w:tc>
          <w:tcPr>
            <w:tcW w:w="4995" w:type="dxa"/>
            <w:gridSpan w:val="2"/>
            <w:tcBorders>
              <w:top w:val="single" w:sz="6" w:space="0" w:color="auto"/>
              <w:left w:val="single" w:sz="6" w:space="0" w:color="auto"/>
              <w:bottom w:val="single" w:sz="6" w:space="0" w:color="auto"/>
              <w:right w:val="single" w:sz="6" w:space="0" w:color="auto"/>
            </w:tcBorders>
          </w:tcPr>
          <w:p w14:paraId="416947C2" w14:textId="77777777" w:rsidR="002A1198" w:rsidRPr="007C79F9" w:rsidRDefault="002B66BE" w:rsidP="002B66BE">
            <w:pPr>
              <w:numPr>
                <w:ilvl w:val="0"/>
                <w:numId w:val="10"/>
              </w:numPr>
              <w:ind w:left="460" w:hanging="284"/>
              <w:rPr>
                <w:rFonts w:ascii="Arial" w:hAnsi="Arial" w:cs="Arial"/>
                <w:sz w:val="22"/>
                <w:szCs w:val="22"/>
              </w:rPr>
            </w:pPr>
            <w:r>
              <w:rPr>
                <w:rFonts w:ascii="Arial" w:hAnsi="Arial" w:cs="Arial"/>
                <w:sz w:val="22"/>
                <w:szCs w:val="22"/>
              </w:rPr>
              <w:t>Awareness of the Church of England and its structures</w:t>
            </w:r>
          </w:p>
          <w:p w14:paraId="6B699379" w14:textId="77777777" w:rsidR="002A1198" w:rsidRPr="007C79F9" w:rsidRDefault="002A1198">
            <w:pPr>
              <w:rPr>
                <w:rFonts w:ascii="Arial" w:hAnsi="Arial" w:cs="Arial"/>
                <w:sz w:val="22"/>
                <w:szCs w:val="22"/>
              </w:rPr>
            </w:pPr>
          </w:p>
          <w:p w14:paraId="3FE9F23F" w14:textId="77777777" w:rsidR="002A1198" w:rsidRPr="007C79F9" w:rsidRDefault="002A1198">
            <w:pPr>
              <w:rPr>
                <w:rFonts w:ascii="Arial" w:hAnsi="Arial" w:cs="Arial"/>
                <w:sz w:val="22"/>
                <w:szCs w:val="22"/>
              </w:rPr>
            </w:pPr>
          </w:p>
        </w:tc>
      </w:tr>
      <w:tr w:rsidR="002A1198" w:rsidRPr="007C79F9" w14:paraId="5552E266" w14:textId="77777777" w:rsidTr="00BF3A49">
        <w:trPr>
          <w:trHeight w:hRule="exact" w:val="2330"/>
        </w:trPr>
        <w:tc>
          <w:tcPr>
            <w:tcW w:w="9781" w:type="dxa"/>
            <w:gridSpan w:val="3"/>
            <w:tcBorders>
              <w:top w:val="single" w:sz="6" w:space="0" w:color="auto"/>
              <w:left w:val="single" w:sz="6" w:space="0" w:color="auto"/>
              <w:bottom w:val="single" w:sz="6" w:space="0" w:color="auto"/>
              <w:right w:val="single" w:sz="6" w:space="0" w:color="auto"/>
            </w:tcBorders>
          </w:tcPr>
          <w:p w14:paraId="5F1571F1" w14:textId="77777777" w:rsidR="002A1198" w:rsidRDefault="002A1198">
            <w:pPr>
              <w:pStyle w:val="Heading2"/>
              <w:rPr>
                <w:rFonts w:ascii="Arial" w:hAnsi="Arial" w:cs="Arial"/>
                <w:i/>
                <w:iCs/>
                <w:sz w:val="22"/>
                <w:szCs w:val="22"/>
              </w:rPr>
            </w:pPr>
            <w:r w:rsidRPr="007C79F9">
              <w:rPr>
                <w:rFonts w:ascii="Arial" w:hAnsi="Arial" w:cs="Arial"/>
                <w:i/>
                <w:iCs/>
                <w:sz w:val="22"/>
                <w:szCs w:val="22"/>
              </w:rPr>
              <w:t>BEHAVIOURAL COMPETENCE</w:t>
            </w:r>
          </w:p>
          <w:p w14:paraId="1F72F646" w14:textId="77777777" w:rsidR="00372063" w:rsidRDefault="00372063" w:rsidP="00372063"/>
          <w:p w14:paraId="6EA723E6" w14:textId="77777777" w:rsidR="00B5755E" w:rsidRDefault="00E63A8E" w:rsidP="00E63A8E">
            <w:pPr>
              <w:numPr>
                <w:ilvl w:val="0"/>
                <w:numId w:val="10"/>
              </w:numPr>
              <w:ind w:left="460" w:hanging="284"/>
              <w:rPr>
                <w:rFonts w:ascii="Arial" w:hAnsi="Arial" w:cs="Arial"/>
                <w:sz w:val="22"/>
                <w:szCs w:val="22"/>
              </w:rPr>
            </w:pPr>
            <w:r>
              <w:rPr>
                <w:rFonts w:ascii="Arial" w:hAnsi="Arial" w:cs="Arial"/>
                <w:sz w:val="22"/>
                <w:szCs w:val="22"/>
              </w:rPr>
              <w:t xml:space="preserve">A positive </w:t>
            </w:r>
            <w:r w:rsidR="00B5755E">
              <w:rPr>
                <w:rFonts w:ascii="Arial" w:hAnsi="Arial" w:cs="Arial"/>
                <w:sz w:val="22"/>
                <w:szCs w:val="22"/>
              </w:rPr>
              <w:t>and flexible approach to work</w:t>
            </w:r>
            <w:r>
              <w:rPr>
                <w:rFonts w:ascii="Arial" w:hAnsi="Arial" w:cs="Arial"/>
                <w:sz w:val="22"/>
                <w:szCs w:val="22"/>
              </w:rPr>
              <w:t xml:space="preserve"> </w:t>
            </w:r>
          </w:p>
          <w:p w14:paraId="7DA40BA1" w14:textId="77777777" w:rsidR="00E63A8E" w:rsidRDefault="00B5755E" w:rsidP="00E63A8E">
            <w:pPr>
              <w:numPr>
                <w:ilvl w:val="0"/>
                <w:numId w:val="10"/>
              </w:numPr>
              <w:ind w:left="460" w:hanging="284"/>
              <w:rPr>
                <w:rFonts w:ascii="Arial" w:hAnsi="Arial" w:cs="Arial"/>
                <w:sz w:val="22"/>
                <w:szCs w:val="22"/>
              </w:rPr>
            </w:pPr>
            <w:r>
              <w:rPr>
                <w:rFonts w:ascii="Arial" w:hAnsi="Arial" w:cs="Arial"/>
                <w:sz w:val="22"/>
                <w:szCs w:val="22"/>
              </w:rPr>
              <w:t>A</w:t>
            </w:r>
            <w:r w:rsidR="00E63A8E">
              <w:rPr>
                <w:rFonts w:ascii="Arial" w:hAnsi="Arial" w:cs="Arial"/>
                <w:sz w:val="22"/>
                <w:szCs w:val="22"/>
              </w:rPr>
              <w:t>bility to use own initiative</w:t>
            </w:r>
            <w:r>
              <w:rPr>
                <w:rFonts w:ascii="Arial" w:hAnsi="Arial" w:cs="Arial"/>
                <w:sz w:val="22"/>
                <w:szCs w:val="22"/>
              </w:rPr>
              <w:t xml:space="preserve"> and manage time effectively</w:t>
            </w:r>
          </w:p>
          <w:p w14:paraId="27921D5A" w14:textId="77777777" w:rsidR="00BA6CF8" w:rsidRDefault="00BA6CF8" w:rsidP="00E63A8E">
            <w:pPr>
              <w:numPr>
                <w:ilvl w:val="0"/>
                <w:numId w:val="10"/>
              </w:numPr>
              <w:ind w:left="460" w:hanging="284"/>
              <w:rPr>
                <w:rFonts w:ascii="Arial" w:hAnsi="Arial" w:cs="Arial"/>
                <w:sz w:val="22"/>
                <w:szCs w:val="22"/>
              </w:rPr>
            </w:pPr>
            <w:r>
              <w:rPr>
                <w:rFonts w:ascii="Arial" w:hAnsi="Arial" w:cs="Arial"/>
                <w:sz w:val="22"/>
                <w:szCs w:val="22"/>
              </w:rPr>
              <w:t>Good organisational skills</w:t>
            </w:r>
          </w:p>
          <w:p w14:paraId="0C4A1E93" w14:textId="77777777" w:rsidR="00BA6CF8" w:rsidRDefault="00BA6CF8" w:rsidP="00E63A8E">
            <w:pPr>
              <w:numPr>
                <w:ilvl w:val="0"/>
                <w:numId w:val="10"/>
              </w:numPr>
              <w:ind w:left="460" w:hanging="284"/>
              <w:rPr>
                <w:rFonts w:ascii="Arial" w:hAnsi="Arial" w:cs="Arial"/>
                <w:sz w:val="22"/>
                <w:szCs w:val="22"/>
              </w:rPr>
            </w:pPr>
            <w:r>
              <w:rPr>
                <w:rFonts w:ascii="Arial" w:hAnsi="Arial" w:cs="Arial"/>
                <w:sz w:val="22"/>
                <w:szCs w:val="22"/>
              </w:rPr>
              <w:t xml:space="preserve">Tact and discretion for dealing with </w:t>
            </w:r>
            <w:r w:rsidR="00BA6E30">
              <w:rPr>
                <w:rFonts w:ascii="Arial" w:hAnsi="Arial" w:cs="Arial"/>
                <w:sz w:val="22"/>
                <w:szCs w:val="22"/>
              </w:rPr>
              <w:t xml:space="preserve">sensitive and </w:t>
            </w:r>
            <w:r>
              <w:rPr>
                <w:rFonts w:ascii="Arial" w:hAnsi="Arial" w:cs="Arial"/>
                <w:sz w:val="22"/>
                <w:szCs w:val="22"/>
              </w:rPr>
              <w:t>confidential information</w:t>
            </w:r>
          </w:p>
          <w:p w14:paraId="234ED530" w14:textId="77777777" w:rsidR="00B5755E" w:rsidRDefault="00B5755E" w:rsidP="00E63A8E">
            <w:pPr>
              <w:numPr>
                <w:ilvl w:val="0"/>
                <w:numId w:val="10"/>
              </w:numPr>
              <w:ind w:left="460" w:hanging="284"/>
              <w:rPr>
                <w:rFonts w:ascii="Arial" w:hAnsi="Arial" w:cs="Arial"/>
                <w:sz w:val="22"/>
                <w:szCs w:val="22"/>
              </w:rPr>
            </w:pPr>
            <w:r>
              <w:rPr>
                <w:rFonts w:ascii="Arial" w:hAnsi="Arial" w:cs="Arial"/>
                <w:sz w:val="22"/>
                <w:szCs w:val="22"/>
              </w:rPr>
              <w:t>Professional, calm and efficient manner</w:t>
            </w:r>
          </w:p>
          <w:p w14:paraId="5DE57A8B" w14:textId="77777777" w:rsidR="00464BAD" w:rsidRDefault="00464BAD" w:rsidP="00E63A8E">
            <w:pPr>
              <w:numPr>
                <w:ilvl w:val="0"/>
                <w:numId w:val="10"/>
              </w:numPr>
              <w:ind w:left="460" w:hanging="284"/>
              <w:rPr>
                <w:rFonts w:ascii="Arial" w:hAnsi="Arial" w:cs="Arial"/>
                <w:sz w:val="22"/>
                <w:szCs w:val="22"/>
              </w:rPr>
            </w:pPr>
            <w:r>
              <w:rPr>
                <w:rFonts w:ascii="Arial" w:hAnsi="Arial" w:cs="Arial"/>
                <w:sz w:val="22"/>
                <w:szCs w:val="22"/>
              </w:rPr>
              <w:t>Sympathy with Church of England ethos and values</w:t>
            </w:r>
          </w:p>
          <w:p w14:paraId="08CE6F91" w14:textId="77777777" w:rsidR="00AC62B3" w:rsidRDefault="00AC62B3" w:rsidP="00AC62B3">
            <w:pPr>
              <w:rPr>
                <w:rFonts w:ascii="Arial" w:hAnsi="Arial" w:cs="Arial"/>
                <w:sz w:val="22"/>
                <w:szCs w:val="22"/>
              </w:rPr>
            </w:pPr>
          </w:p>
          <w:p w14:paraId="61CDCEAD" w14:textId="77777777" w:rsidR="00AC62B3" w:rsidRDefault="00AC62B3" w:rsidP="00AC62B3">
            <w:pPr>
              <w:rPr>
                <w:rFonts w:ascii="Arial" w:hAnsi="Arial" w:cs="Arial"/>
                <w:sz w:val="22"/>
                <w:szCs w:val="22"/>
              </w:rPr>
            </w:pPr>
          </w:p>
          <w:p w14:paraId="6BB9E253" w14:textId="77777777" w:rsidR="00AC62B3" w:rsidRDefault="00AC62B3" w:rsidP="00AC62B3">
            <w:pPr>
              <w:rPr>
                <w:rFonts w:ascii="Arial" w:hAnsi="Arial" w:cs="Arial"/>
                <w:sz w:val="22"/>
                <w:szCs w:val="22"/>
              </w:rPr>
            </w:pPr>
          </w:p>
          <w:p w14:paraId="23DE523C" w14:textId="77777777" w:rsidR="00AC62B3" w:rsidRDefault="00AC62B3" w:rsidP="00AC62B3">
            <w:pPr>
              <w:rPr>
                <w:rFonts w:ascii="Arial" w:hAnsi="Arial" w:cs="Arial"/>
                <w:sz w:val="22"/>
                <w:szCs w:val="22"/>
              </w:rPr>
            </w:pPr>
          </w:p>
          <w:p w14:paraId="52E56223" w14:textId="77777777" w:rsidR="00AC62B3" w:rsidRDefault="00AC62B3" w:rsidP="00AC62B3">
            <w:pPr>
              <w:rPr>
                <w:rFonts w:ascii="Arial" w:hAnsi="Arial" w:cs="Arial"/>
                <w:sz w:val="22"/>
                <w:szCs w:val="22"/>
              </w:rPr>
            </w:pPr>
          </w:p>
          <w:p w14:paraId="07547A01" w14:textId="77777777" w:rsidR="00AC62B3" w:rsidRDefault="00AC62B3" w:rsidP="00AC62B3">
            <w:pPr>
              <w:rPr>
                <w:rFonts w:ascii="Arial" w:hAnsi="Arial" w:cs="Arial"/>
                <w:sz w:val="22"/>
                <w:szCs w:val="22"/>
              </w:rPr>
            </w:pPr>
          </w:p>
          <w:p w14:paraId="03773CB3" w14:textId="77777777" w:rsidR="00AC62B3" w:rsidRDefault="00AC62B3" w:rsidP="0068697A">
            <w:pPr>
              <w:rPr>
                <w:rFonts w:ascii="Arial" w:hAnsi="Arial" w:cs="Arial"/>
                <w:sz w:val="22"/>
                <w:szCs w:val="22"/>
              </w:rPr>
            </w:pPr>
            <w:r w:rsidRPr="52809541">
              <w:rPr>
                <w:rFonts w:ascii="Arial" w:hAnsi="Arial" w:cs="Arial"/>
                <w:sz w:val="22"/>
                <w:szCs w:val="22"/>
              </w:rPr>
              <w:t xml:space="preserve">This role requires attendance at up to </w:t>
            </w:r>
            <w:r>
              <w:rPr>
                <w:rFonts w:ascii="Arial" w:hAnsi="Arial" w:cs="Arial"/>
                <w:sz w:val="22"/>
                <w:szCs w:val="22"/>
              </w:rPr>
              <w:t>3</w:t>
            </w:r>
            <w:r w:rsidRPr="52809541">
              <w:rPr>
                <w:rFonts w:ascii="Arial" w:hAnsi="Arial" w:cs="Arial"/>
                <w:sz w:val="22"/>
                <w:szCs w:val="22"/>
              </w:rPr>
              <w:t>0 evening meetings or events a year.</w:t>
            </w:r>
          </w:p>
          <w:p w14:paraId="5043CB0F" w14:textId="77777777" w:rsidR="00BA6E30" w:rsidRDefault="00BA6E30" w:rsidP="00BA6E30">
            <w:pPr>
              <w:rPr>
                <w:rFonts w:ascii="Arial" w:hAnsi="Arial" w:cs="Arial"/>
                <w:sz w:val="22"/>
                <w:szCs w:val="22"/>
              </w:rPr>
            </w:pPr>
          </w:p>
          <w:p w14:paraId="07459315" w14:textId="77777777" w:rsidR="00372063" w:rsidRPr="00372063" w:rsidRDefault="00372063" w:rsidP="00372063"/>
          <w:p w14:paraId="6537F28F" w14:textId="77777777" w:rsidR="00372063" w:rsidRDefault="00372063" w:rsidP="00372063"/>
          <w:p w14:paraId="6DFB9E20" w14:textId="77777777" w:rsidR="00372063" w:rsidRPr="00372063" w:rsidRDefault="00372063" w:rsidP="00372063"/>
        </w:tc>
      </w:tr>
    </w:tbl>
    <w:p w14:paraId="70DF9E56" w14:textId="77777777" w:rsidR="002A1198" w:rsidRDefault="002A1198">
      <w:pPr>
        <w:jc w:val="both"/>
        <w:rPr>
          <w:rFonts w:ascii="Arial" w:hAnsi="Arial" w:cs="Arial"/>
          <w:sz w:val="22"/>
          <w:szCs w:val="22"/>
        </w:rPr>
      </w:pPr>
    </w:p>
    <w:p w14:paraId="7DD741C3" w14:textId="77777777" w:rsidR="00123E46" w:rsidRDefault="00123E46">
      <w:pPr>
        <w:jc w:val="both"/>
        <w:rPr>
          <w:rFonts w:ascii="Arial" w:hAnsi="Arial" w:cs="Arial"/>
          <w:sz w:val="22"/>
          <w:szCs w:val="22"/>
        </w:rPr>
      </w:pPr>
    </w:p>
    <w:p w14:paraId="7527FDC2" w14:textId="77777777" w:rsidR="00123E46" w:rsidRDefault="00123E46">
      <w:pPr>
        <w:jc w:val="both"/>
        <w:rPr>
          <w:rFonts w:ascii="Arial" w:hAnsi="Arial" w:cs="Arial"/>
          <w:sz w:val="22"/>
          <w:szCs w:val="22"/>
        </w:rPr>
      </w:pPr>
    </w:p>
    <w:p w14:paraId="7C4FFF21" w14:textId="77777777" w:rsidR="00123E46" w:rsidRDefault="00123E46">
      <w:pPr>
        <w:jc w:val="both"/>
        <w:rPr>
          <w:rFonts w:ascii="Arial" w:hAnsi="Arial" w:cs="Arial"/>
          <w:sz w:val="22"/>
          <w:szCs w:val="22"/>
        </w:rPr>
      </w:pPr>
    </w:p>
    <w:p w14:paraId="0782D483" w14:textId="77777777" w:rsidR="00123E46" w:rsidRDefault="00123E46">
      <w:pPr>
        <w:jc w:val="both"/>
        <w:rPr>
          <w:rFonts w:ascii="Arial" w:hAnsi="Arial" w:cs="Arial"/>
          <w:sz w:val="22"/>
          <w:szCs w:val="22"/>
        </w:rPr>
      </w:pPr>
    </w:p>
    <w:p w14:paraId="6A8ED402" w14:textId="77777777" w:rsidR="00123E46" w:rsidRDefault="00123E46">
      <w:pPr>
        <w:jc w:val="both"/>
        <w:rPr>
          <w:rFonts w:ascii="Arial" w:hAnsi="Arial" w:cs="Arial"/>
          <w:sz w:val="22"/>
          <w:szCs w:val="22"/>
        </w:rPr>
      </w:pPr>
    </w:p>
    <w:p w14:paraId="30B36F1C" w14:textId="77777777" w:rsidR="00123E46" w:rsidRDefault="00123E46">
      <w:pPr>
        <w:jc w:val="both"/>
        <w:rPr>
          <w:rFonts w:ascii="Arial" w:hAnsi="Arial" w:cs="Arial"/>
          <w:sz w:val="22"/>
          <w:szCs w:val="22"/>
        </w:rPr>
      </w:pPr>
    </w:p>
    <w:p w14:paraId="7BBF8B95" w14:textId="77777777" w:rsidR="00123E46" w:rsidRDefault="00123E46">
      <w:pPr>
        <w:jc w:val="both"/>
        <w:rPr>
          <w:rFonts w:ascii="Arial" w:hAnsi="Arial" w:cs="Arial"/>
          <w:sz w:val="22"/>
          <w:szCs w:val="22"/>
        </w:rPr>
      </w:pPr>
    </w:p>
    <w:p w14:paraId="7BF4866F" w14:textId="77777777" w:rsidR="00123E46" w:rsidRDefault="00123E46">
      <w:pPr>
        <w:jc w:val="both"/>
        <w:rPr>
          <w:rFonts w:ascii="Arial" w:hAnsi="Arial" w:cs="Arial"/>
          <w:sz w:val="22"/>
          <w:szCs w:val="22"/>
        </w:rPr>
      </w:pPr>
    </w:p>
    <w:p w14:paraId="2FA553BD" w14:textId="77777777" w:rsidR="00123E46" w:rsidRDefault="00123E46">
      <w:pPr>
        <w:jc w:val="both"/>
        <w:rPr>
          <w:rFonts w:ascii="Arial" w:hAnsi="Arial" w:cs="Arial"/>
          <w:sz w:val="22"/>
          <w:szCs w:val="22"/>
        </w:rPr>
      </w:pPr>
    </w:p>
    <w:p w14:paraId="77B27E30" w14:textId="77777777" w:rsidR="00123E46" w:rsidRDefault="00123E46">
      <w:pPr>
        <w:jc w:val="both"/>
        <w:rPr>
          <w:rFonts w:ascii="Arial" w:hAnsi="Arial" w:cs="Arial"/>
          <w:sz w:val="22"/>
          <w:szCs w:val="22"/>
        </w:rPr>
      </w:pPr>
    </w:p>
    <w:p w14:paraId="04FA5DD5" w14:textId="77777777" w:rsidR="00856E01" w:rsidRDefault="00856E01">
      <w:pPr>
        <w:jc w:val="both"/>
        <w:rPr>
          <w:rFonts w:ascii="Arial" w:hAnsi="Arial" w:cs="Arial"/>
          <w:sz w:val="22"/>
          <w:szCs w:val="22"/>
        </w:rPr>
      </w:pPr>
    </w:p>
    <w:p w14:paraId="3B74F558" w14:textId="77777777" w:rsidR="00856E01" w:rsidRDefault="00856E01">
      <w:pPr>
        <w:jc w:val="both"/>
        <w:rPr>
          <w:rFonts w:ascii="Arial" w:hAnsi="Arial" w:cs="Arial"/>
          <w:sz w:val="22"/>
          <w:szCs w:val="22"/>
        </w:rPr>
      </w:pPr>
    </w:p>
    <w:p w14:paraId="3BCA6CD2" w14:textId="77777777" w:rsidR="00197373" w:rsidRDefault="00197373">
      <w:pPr>
        <w:jc w:val="both"/>
        <w:rPr>
          <w:rFonts w:ascii="Arial" w:hAnsi="Arial" w:cs="Arial"/>
          <w:sz w:val="22"/>
          <w:szCs w:val="22"/>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6"/>
        <w:gridCol w:w="7404"/>
      </w:tblGrid>
      <w:tr w:rsidR="00197373" w:rsidRPr="007622B6" w14:paraId="768529D6" w14:textId="77777777" w:rsidTr="00394999">
        <w:trPr>
          <w:cantSplit/>
          <w:jc w:val="center"/>
        </w:trPr>
        <w:tc>
          <w:tcPr>
            <w:tcW w:w="9540" w:type="dxa"/>
            <w:gridSpan w:val="2"/>
            <w:shd w:val="clear" w:color="auto" w:fill="CCCCFF"/>
          </w:tcPr>
          <w:p w14:paraId="46A9AE01" w14:textId="77777777" w:rsidR="00197373" w:rsidRPr="007622B6" w:rsidRDefault="00197373" w:rsidP="00394999">
            <w:pPr>
              <w:jc w:val="both"/>
              <w:rPr>
                <w:rFonts w:ascii="Arial" w:hAnsi="Arial" w:cs="Arial"/>
                <w:b/>
                <w:bCs/>
                <w:sz w:val="22"/>
                <w:szCs w:val="22"/>
              </w:rPr>
            </w:pPr>
            <w:r w:rsidRPr="007622B6">
              <w:rPr>
                <w:rFonts w:ascii="Arial" w:hAnsi="Arial" w:cs="Arial"/>
                <w:b/>
                <w:bCs/>
                <w:sz w:val="22"/>
                <w:szCs w:val="22"/>
              </w:rPr>
              <w:t>Benefits</w:t>
            </w:r>
          </w:p>
        </w:tc>
      </w:tr>
      <w:tr w:rsidR="00197373" w:rsidRPr="007622B6" w14:paraId="6502F507" w14:textId="77777777" w:rsidTr="00394999">
        <w:trPr>
          <w:cantSplit/>
          <w:jc w:val="center"/>
        </w:trPr>
        <w:tc>
          <w:tcPr>
            <w:tcW w:w="2136" w:type="dxa"/>
          </w:tcPr>
          <w:p w14:paraId="6DA2EFE6" w14:textId="77777777" w:rsidR="00197373" w:rsidRPr="00235B1E" w:rsidRDefault="00197373" w:rsidP="00394999">
            <w:pPr>
              <w:jc w:val="both"/>
              <w:rPr>
                <w:rFonts w:ascii="Arial" w:hAnsi="Arial" w:cs="Arial"/>
                <w:b/>
                <w:bCs/>
                <w:sz w:val="22"/>
                <w:szCs w:val="22"/>
              </w:rPr>
            </w:pPr>
            <w:r w:rsidRPr="00235B1E">
              <w:rPr>
                <w:rFonts w:ascii="Arial" w:hAnsi="Arial" w:cs="Arial"/>
                <w:b/>
                <w:bCs/>
                <w:sz w:val="22"/>
                <w:szCs w:val="22"/>
              </w:rPr>
              <w:t>Salary</w:t>
            </w:r>
          </w:p>
        </w:tc>
        <w:tc>
          <w:tcPr>
            <w:tcW w:w="7404" w:type="dxa"/>
          </w:tcPr>
          <w:p w14:paraId="1EDA3FD2" w14:textId="6645070F" w:rsidR="00197373" w:rsidRPr="00235B1E" w:rsidRDefault="00197373" w:rsidP="00394999">
            <w:pPr>
              <w:ind w:right="-1"/>
              <w:rPr>
                <w:rFonts w:ascii="Arial" w:hAnsi="Arial" w:cs="Arial"/>
                <w:sz w:val="22"/>
                <w:szCs w:val="22"/>
              </w:rPr>
            </w:pPr>
            <w:r w:rsidRPr="00235B1E">
              <w:rPr>
                <w:rFonts w:ascii="Arial" w:hAnsi="Arial" w:cs="Arial"/>
                <w:sz w:val="22"/>
                <w:szCs w:val="22"/>
              </w:rPr>
              <w:t>£</w:t>
            </w:r>
            <w:r>
              <w:rPr>
                <w:rFonts w:ascii="Arial" w:hAnsi="Arial" w:cs="Arial"/>
                <w:sz w:val="22"/>
                <w:szCs w:val="22"/>
              </w:rPr>
              <w:t>39,284</w:t>
            </w:r>
            <w:r w:rsidRPr="00235B1E">
              <w:rPr>
                <w:rFonts w:ascii="Arial" w:hAnsi="Arial" w:cs="Arial"/>
                <w:sz w:val="22"/>
                <w:szCs w:val="22"/>
              </w:rPr>
              <w:t xml:space="preserve"> FTE </w:t>
            </w:r>
            <w:r w:rsidR="00856E01">
              <w:rPr>
                <w:rFonts w:ascii="Arial" w:hAnsi="Arial" w:cs="Arial"/>
                <w:sz w:val="22"/>
                <w:szCs w:val="22"/>
              </w:rPr>
              <w:t xml:space="preserve">based on a </w:t>
            </w:r>
            <w:proofErr w:type="gramStart"/>
            <w:r w:rsidR="00856E01">
              <w:rPr>
                <w:rFonts w:ascii="Arial" w:hAnsi="Arial" w:cs="Arial"/>
                <w:sz w:val="22"/>
                <w:szCs w:val="22"/>
              </w:rPr>
              <w:t>35 hour</w:t>
            </w:r>
            <w:proofErr w:type="gramEnd"/>
            <w:r w:rsidR="00856E01">
              <w:rPr>
                <w:rFonts w:ascii="Arial" w:hAnsi="Arial" w:cs="Arial"/>
                <w:sz w:val="22"/>
                <w:szCs w:val="22"/>
              </w:rPr>
              <w:t xml:space="preserve"> week</w:t>
            </w:r>
          </w:p>
          <w:p w14:paraId="35CF191B" w14:textId="77777777" w:rsidR="00197373" w:rsidRPr="00235B1E" w:rsidRDefault="00197373" w:rsidP="00394999">
            <w:pPr>
              <w:jc w:val="both"/>
              <w:rPr>
                <w:rFonts w:ascii="Arial" w:hAnsi="Arial" w:cs="Arial"/>
                <w:bCs/>
                <w:sz w:val="22"/>
                <w:szCs w:val="22"/>
              </w:rPr>
            </w:pPr>
          </w:p>
        </w:tc>
      </w:tr>
      <w:tr w:rsidR="00197373" w:rsidRPr="007622B6" w14:paraId="113CA18D" w14:textId="77777777" w:rsidTr="00394999">
        <w:trPr>
          <w:cantSplit/>
          <w:jc w:val="center"/>
        </w:trPr>
        <w:tc>
          <w:tcPr>
            <w:tcW w:w="2136" w:type="dxa"/>
          </w:tcPr>
          <w:p w14:paraId="3D7EEDAD" w14:textId="77777777" w:rsidR="00197373" w:rsidRPr="00235B1E" w:rsidRDefault="00197373" w:rsidP="00394999">
            <w:pPr>
              <w:jc w:val="both"/>
              <w:rPr>
                <w:rFonts w:ascii="Arial" w:hAnsi="Arial" w:cs="Arial"/>
                <w:b/>
                <w:bCs/>
                <w:sz w:val="22"/>
                <w:szCs w:val="22"/>
              </w:rPr>
            </w:pPr>
            <w:r w:rsidRPr="00235B1E">
              <w:rPr>
                <w:rFonts w:ascii="Arial" w:hAnsi="Arial" w:cs="Arial"/>
                <w:b/>
                <w:bCs/>
                <w:sz w:val="22"/>
                <w:szCs w:val="22"/>
              </w:rPr>
              <w:t>Pension</w:t>
            </w:r>
          </w:p>
        </w:tc>
        <w:tc>
          <w:tcPr>
            <w:tcW w:w="7404" w:type="dxa"/>
          </w:tcPr>
          <w:p w14:paraId="4970E169" w14:textId="77777777" w:rsidR="00197373" w:rsidRPr="00235B1E" w:rsidRDefault="00197373" w:rsidP="00394999">
            <w:pPr>
              <w:jc w:val="both"/>
              <w:rPr>
                <w:rFonts w:ascii="Arial" w:hAnsi="Arial" w:cs="Arial"/>
                <w:sz w:val="22"/>
                <w:szCs w:val="22"/>
              </w:rPr>
            </w:pPr>
            <w:r w:rsidRPr="00235B1E">
              <w:rPr>
                <w:rFonts w:ascii="Arial" w:hAnsi="Arial" w:cs="Arial"/>
                <w:sz w:val="22"/>
                <w:szCs w:val="22"/>
              </w:rPr>
              <w:t>a non-contributory, deﬁned contributions scheme (employer’s contribution is 15% of salary)</w:t>
            </w:r>
          </w:p>
          <w:p w14:paraId="0A8451A3" w14:textId="77777777" w:rsidR="00197373" w:rsidRPr="00235B1E" w:rsidRDefault="00197373" w:rsidP="00394999">
            <w:pPr>
              <w:jc w:val="both"/>
              <w:rPr>
                <w:rFonts w:ascii="Arial" w:hAnsi="Arial" w:cs="Arial"/>
                <w:sz w:val="22"/>
                <w:szCs w:val="22"/>
              </w:rPr>
            </w:pPr>
          </w:p>
        </w:tc>
      </w:tr>
      <w:tr w:rsidR="00197373" w:rsidRPr="007622B6" w14:paraId="12E523FD" w14:textId="77777777" w:rsidTr="00394999">
        <w:trPr>
          <w:cantSplit/>
          <w:jc w:val="center"/>
        </w:trPr>
        <w:tc>
          <w:tcPr>
            <w:tcW w:w="2136" w:type="dxa"/>
          </w:tcPr>
          <w:p w14:paraId="5E0E4EB3" w14:textId="77777777" w:rsidR="00197373" w:rsidRPr="00235B1E" w:rsidRDefault="00197373" w:rsidP="00394999">
            <w:pPr>
              <w:jc w:val="both"/>
              <w:rPr>
                <w:rFonts w:ascii="Arial" w:hAnsi="Arial" w:cs="Arial"/>
                <w:b/>
                <w:bCs/>
                <w:sz w:val="22"/>
                <w:szCs w:val="22"/>
              </w:rPr>
            </w:pPr>
            <w:r w:rsidRPr="00235B1E">
              <w:rPr>
                <w:rFonts w:ascii="Arial" w:hAnsi="Arial" w:cs="Arial"/>
                <w:b/>
                <w:bCs/>
                <w:sz w:val="22"/>
                <w:szCs w:val="22"/>
              </w:rPr>
              <w:t>Car</w:t>
            </w:r>
          </w:p>
        </w:tc>
        <w:tc>
          <w:tcPr>
            <w:tcW w:w="7404" w:type="dxa"/>
          </w:tcPr>
          <w:p w14:paraId="65EE16DF" w14:textId="77777777" w:rsidR="00197373" w:rsidRPr="00235B1E" w:rsidRDefault="00197373" w:rsidP="00394999">
            <w:pPr>
              <w:jc w:val="both"/>
              <w:rPr>
                <w:rFonts w:ascii="Arial" w:hAnsi="Arial" w:cs="Arial"/>
                <w:bCs/>
                <w:sz w:val="22"/>
                <w:szCs w:val="22"/>
              </w:rPr>
            </w:pPr>
            <w:r w:rsidRPr="00235B1E">
              <w:rPr>
                <w:rFonts w:ascii="Arial" w:hAnsi="Arial" w:cs="Arial"/>
                <w:bCs/>
                <w:sz w:val="22"/>
                <w:szCs w:val="22"/>
              </w:rPr>
              <w:t xml:space="preserve">mileage paid at 45ppm </w:t>
            </w:r>
          </w:p>
          <w:p w14:paraId="79F04DC9" w14:textId="77777777" w:rsidR="00197373" w:rsidRPr="00235B1E" w:rsidRDefault="00197373" w:rsidP="00394999">
            <w:pPr>
              <w:jc w:val="both"/>
              <w:rPr>
                <w:rFonts w:ascii="Arial" w:hAnsi="Arial" w:cs="Arial"/>
                <w:bCs/>
                <w:sz w:val="22"/>
                <w:szCs w:val="22"/>
              </w:rPr>
            </w:pPr>
          </w:p>
        </w:tc>
      </w:tr>
      <w:tr w:rsidR="00197373" w:rsidRPr="007622B6" w14:paraId="4665D8E8" w14:textId="77777777" w:rsidTr="00394999">
        <w:trPr>
          <w:cantSplit/>
          <w:trHeight w:val="479"/>
          <w:jc w:val="center"/>
        </w:trPr>
        <w:tc>
          <w:tcPr>
            <w:tcW w:w="2136" w:type="dxa"/>
          </w:tcPr>
          <w:p w14:paraId="7BA26012" w14:textId="77777777" w:rsidR="00197373" w:rsidRPr="00235B1E" w:rsidRDefault="00197373" w:rsidP="00394999">
            <w:pPr>
              <w:jc w:val="both"/>
              <w:rPr>
                <w:rFonts w:ascii="Arial" w:hAnsi="Arial" w:cs="Arial"/>
                <w:b/>
                <w:bCs/>
                <w:sz w:val="22"/>
                <w:szCs w:val="22"/>
              </w:rPr>
            </w:pPr>
            <w:r w:rsidRPr="00235B1E">
              <w:rPr>
                <w:rFonts w:ascii="Arial" w:hAnsi="Arial" w:cs="Arial"/>
                <w:b/>
                <w:bCs/>
                <w:sz w:val="22"/>
                <w:szCs w:val="22"/>
              </w:rPr>
              <w:t>Office provision</w:t>
            </w:r>
          </w:p>
        </w:tc>
        <w:tc>
          <w:tcPr>
            <w:tcW w:w="7404" w:type="dxa"/>
          </w:tcPr>
          <w:p w14:paraId="1F4C9777" w14:textId="77777777" w:rsidR="00197373" w:rsidRDefault="00197373" w:rsidP="00394999">
            <w:pPr>
              <w:jc w:val="both"/>
              <w:rPr>
                <w:rFonts w:ascii="Arial" w:hAnsi="Arial" w:cs="Arial"/>
                <w:sz w:val="22"/>
                <w:szCs w:val="22"/>
              </w:rPr>
            </w:pPr>
            <w:r w:rsidRPr="00235B1E">
              <w:rPr>
                <w:rFonts w:ascii="Arial" w:hAnsi="Arial" w:cs="Arial"/>
                <w:bCs/>
                <w:sz w:val="22"/>
                <w:szCs w:val="22"/>
              </w:rPr>
              <w:t xml:space="preserve">Post based at Church House, Penrith </w:t>
            </w:r>
            <w:r w:rsidRPr="00235B1E">
              <w:rPr>
                <w:rFonts w:ascii="Arial" w:hAnsi="Arial" w:cs="Arial"/>
                <w:sz w:val="22"/>
                <w:szCs w:val="22"/>
              </w:rPr>
              <w:t>but the Diocese operates a flexible working policy and home working for some of the working week is the norm.</w:t>
            </w:r>
          </w:p>
          <w:p w14:paraId="585B6CB2" w14:textId="77777777" w:rsidR="00197373" w:rsidRPr="00235B1E" w:rsidRDefault="00197373" w:rsidP="00394999">
            <w:pPr>
              <w:jc w:val="both"/>
              <w:rPr>
                <w:rFonts w:ascii="Arial" w:hAnsi="Arial" w:cs="Arial"/>
                <w:bCs/>
                <w:sz w:val="22"/>
                <w:szCs w:val="22"/>
              </w:rPr>
            </w:pPr>
          </w:p>
        </w:tc>
      </w:tr>
      <w:tr w:rsidR="00197373" w:rsidRPr="007622B6" w14:paraId="4885E79B" w14:textId="77777777" w:rsidTr="00394999">
        <w:trPr>
          <w:cantSplit/>
          <w:jc w:val="center"/>
        </w:trPr>
        <w:tc>
          <w:tcPr>
            <w:tcW w:w="2136" w:type="dxa"/>
          </w:tcPr>
          <w:p w14:paraId="4C3F19DE" w14:textId="77777777" w:rsidR="00197373" w:rsidRPr="00235B1E" w:rsidRDefault="00197373" w:rsidP="00394999">
            <w:pPr>
              <w:jc w:val="both"/>
              <w:rPr>
                <w:rFonts w:ascii="Arial" w:hAnsi="Arial" w:cs="Arial"/>
                <w:b/>
                <w:bCs/>
                <w:sz w:val="22"/>
                <w:szCs w:val="22"/>
              </w:rPr>
            </w:pPr>
            <w:r w:rsidRPr="00235B1E">
              <w:rPr>
                <w:rFonts w:ascii="Arial" w:hAnsi="Arial" w:cs="Arial"/>
                <w:b/>
                <w:bCs/>
                <w:sz w:val="22"/>
                <w:szCs w:val="22"/>
              </w:rPr>
              <w:t>Working expenses</w:t>
            </w:r>
          </w:p>
        </w:tc>
        <w:tc>
          <w:tcPr>
            <w:tcW w:w="7404" w:type="dxa"/>
          </w:tcPr>
          <w:p w14:paraId="2BD02E78" w14:textId="77777777" w:rsidR="00197373" w:rsidRPr="00235B1E" w:rsidRDefault="00197373" w:rsidP="00394999">
            <w:pPr>
              <w:jc w:val="both"/>
              <w:rPr>
                <w:rFonts w:ascii="Arial" w:hAnsi="Arial" w:cs="Arial"/>
                <w:sz w:val="22"/>
                <w:szCs w:val="22"/>
              </w:rPr>
            </w:pPr>
            <w:r w:rsidRPr="00235B1E">
              <w:rPr>
                <w:rFonts w:ascii="Arial" w:hAnsi="Arial" w:cs="Arial"/>
                <w:sz w:val="22"/>
                <w:szCs w:val="22"/>
              </w:rPr>
              <w:t>Funded as appropriate.</w:t>
            </w:r>
          </w:p>
          <w:p w14:paraId="6C937CBF" w14:textId="77777777" w:rsidR="00197373" w:rsidRDefault="00197373" w:rsidP="00394999">
            <w:pPr>
              <w:jc w:val="both"/>
              <w:rPr>
                <w:rFonts w:ascii="Arial" w:hAnsi="Arial" w:cs="Arial"/>
                <w:sz w:val="22"/>
                <w:szCs w:val="22"/>
              </w:rPr>
            </w:pPr>
            <w:r w:rsidRPr="00235B1E">
              <w:rPr>
                <w:rFonts w:ascii="Arial" w:hAnsi="Arial" w:cs="Arial"/>
                <w:sz w:val="22"/>
                <w:szCs w:val="22"/>
              </w:rPr>
              <w:t>Mileage (to places other than your Place of Work) paid at 45ppm</w:t>
            </w:r>
            <w:r>
              <w:rPr>
                <w:rFonts w:ascii="Arial" w:hAnsi="Arial" w:cs="Arial"/>
                <w:sz w:val="22"/>
                <w:szCs w:val="22"/>
              </w:rPr>
              <w:t>.</w:t>
            </w:r>
          </w:p>
          <w:p w14:paraId="71258C57" w14:textId="77777777" w:rsidR="00197373" w:rsidRPr="00235B1E" w:rsidRDefault="00197373" w:rsidP="00394999">
            <w:pPr>
              <w:jc w:val="both"/>
              <w:rPr>
                <w:rFonts w:ascii="Arial" w:hAnsi="Arial" w:cs="Arial"/>
                <w:bCs/>
                <w:sz w:val="22"/>
                <w:szCs w:val="22"/>
              </w:rPr>
            </w:pPr>
          </w:p>
        </w:tc>
      </w:tr>
      <w:tr w:rsidR="00197373" w:rsidRPr="007622B6" w14:paraId="35302EE6" w14:textId="77777777" w:rsidTr="00394999">
        <w:trPr>
          <w:cantSplit/>
          <w:jc w:val="center"/>
        </w:trPr>
        <w:tc>
          <w:tcPr>
            <w:tcW w:w="2136" w:type="dxa"/>
          </w:tcPr>
          <w:p w14:paraId="541304D7" w14:textId="77777777" w:rsidR="00197373" w:rsidRPr="00235B1E" w:rsidRDefault="00197373" w:rsidP="00394999">
            <w:pPr>
              <w:jc w:val="both"/>
              <w:rPr>
                <w:rFonts w:ascii="Arial" w:hAnsi="Arial" w:cs="Arial"/>
                <w:b/>
                <w:bCs/>
                <w:sz w:val="22"/>
                <w:szCs w:val="22"/>
              </w:rPr>
            </w:pPr>
            <w:r w:rsidRPr="00235B1E">
              <w:rPr>
                <w:rFonts w:ascii="Arial" w:hAnsi="Arial" w:cs="Arial"/>
                <w:b/>
                <w:bCs/>
                <w:sz w:val="22"/>
                <w:szCs w:val="22"/>
              </w:rPr>
              <w:t>Other benefits</w:t>
            </w:r>
          </w:p>
          <w:p w14:paraId="78AD9CA5" w14:textId="77777777" w:rsidR="00197373" w:rsidRPr="00235B1E" w:rsidRDefault="00197373" w:rsidP="00394999">
            <w:pPr>
              <w:jc w:val="both"/>
              <w:rPr>
                <w:rFonts w:ascii="Arial" w:hAnsi="Arial" w:cs="Arial"/>
                <w:b/>
                <w:bCs/>
                <w:sz w:val="22"/>
                <w:szCs w:val="22"/>
              </w:rPr>
            </w:pPr>
          </w:p>
        </w:tc>
        <w:tc>
          <w:tcPr>
            <w:tcW w:w="7404" w:type="dxa"/>
          </w:tcPr>
          <w:p w14:paraId="375F5F67" w14:textId="77777777" w:rsidR="00197373" w:rsidRPr="00235B1E" w:rsidRDefault="00197373" w:rsidP="00197373">
            <w:pPr>
              <w:numPr>
                <w:ilvl w:val="0"/>
                <w:numId w:val="27"/>
              </w:numPr>
              <w:jc w:val="both"/>
              <w:rPr>
                <w:rFonts w:ascii="Arial" w:hAnsi="Arial" w:cs="Arial"/>
                <w:bCs/>
                <w:sz w:val="22"/>
                <w:szCs w:val="22"/>
              </w:rPr>
            </w:pPr>
            <w:r w:rsidRPr="00235B1E">
              <w:rPr>
                <w:rFonts w:ascii="Arial" w:hAnsi="Arial" w:cs="Arial"/>
                <w:bCs/>
                <w:sz w:val="22"/>
                <w:szCs w:val="22"/>
              </w:rPr>
              <w:t xml:space="preserve">34 days annual leave </w:t>
            </w:r>
            <w:proofErr w:type="spellStart"/>
            <w:r w:rsidRPr="00235B1E">
              <w:rPr>
                <w:rFonts w:ascii="Arial" w:hAnsi="Arial" w:cs="Arial"/>
                <w:bCs/>
                <w:sz w:val="22"/>
                <w:szCs w:val="22"/>
              </w:rPr>
              <w:t>incl</w:t>
            </w:r>
            <w:proofErr w:type="spellEnd"/>
            <w:r w:rsidRPr="00235B1E">
              <w:rPr>
                <w:rFonts w:ascii="Arial" w:hAnsi="Arial" w:cs="Arial"/>
                <w:bCs/>
                <w:sz w:val="22"/>
                <w:szCs w:val="22"/>
              </w:rPr>
              <w:t xml:space="preserve"> bank holidays </w:t>
            </w:r>
          </w:p>
          <w:p w14:paraId="60DBB6D3" w14:textId="77777777" w:rsidR="00197373" w:rsidRPr="00235B1E" w:rsidRDefault="00197373" w:rsidP="00197373">
            <w:pPr>
              <w:numPr>
                <w:ilvl w:val="0"/>
                <w:numId w:val="27"/>
              </w:numPr>
              <w:jc w:val="both"/>
              <w:rPr>
                <w:rFonts w:ascii="Arial" w:hAnsi="Arial" w:cs="Arial"/>
                <w:bCs/>
                <w:sz w:val="22"/>
                <w:szCs w:val="22"/>
              </w:rPr>
            </w:pPr>
            <w:r w:rsidRPr="00235B1E">
              <w:rPr>
                <w:rFonts w:ascii="Arial" w:hAnsi="Arial" w:cs="Arial"/>
                <w:bCs/>
                <w:sz w:val="22"/>
                <w:szCs w:val="22"/>
              </w:rPr>
              <w:t>35 hrs a week flexi-time system in operation</w:t>
            </w:r>
          </w:p>
          <w:p w14:paraId="6801B6A2" w14:textId="77777777" w:rsidR="00197373" w:rsidRPr="00235B1E" w:rsidRDefault="00197373" w:rsidP="00197373">
            <w:pPr>
              <w:numPr>
                <w:ilvl w:val="0"/>
                <w:numId w:val="27"/>
              </w:numPr>
              <w:jc w:val="both"/>
              <w:rPr>
                <w:rFonts w:ascii="Arial" w:hAnsi="Arial" w:cs="Arial"/>
                <w:sz w:val="22"/>
                <w:szCs w:val="22"/>
              </w:rPr>
            </w:pPr>
            <w:r w:rsidRPr="00235B1E">
              <w:rPr>
                <w:rFonts w:ascii="Arial" w:hAnsi="Arial" w:cs="Arial"/>
                <w:sz w:val="22"/>
                <w:szCs w:val="22"/>
              </w:rPr>
              <w:t xml:space="preserve">time off in lieu </w:t>
            </w:r>
            <w:proofErr w:type="gramStart"/>
            <w:r w:rsidRPr="00235B1E">
              <w:rPr>
                <w:rFonts w:ascii="Arial" w:hAnsi="Arial" w:cs="Arial"/>
                <w:sz w:val="22"/>
                <w:szCs w:val="22"/>
              </w:rPr>
              <w:t>for</w:t>
            </w:r>
            <w:proofErr w:type="gramEnd"/>
            <w:r w:rsidRPr="00235B1E">
              <w:rPr>
                <w:rFonts w:ascii="Arial" w:hAnsi="Arial" w:cs="Arial"/>
                <w:sz w:val="22"/>
                <w:szCs w:val="22"/>
              </w:rPr>
              <w:t xml:space="preserve"> additional hours worked</w:t>
            </w:r>
          </w:p>
          <w:p w14:paraId="24C859F7" w14:textId="77777777" w:rsidR="00197373" w:rsidRPr="00235B1E" w:rsidRDefault="00197373" w:rsidP="00394999">
            <w:pPr>
              <w:ind w:left="360"/>
              <w:jc w:val="both"/>
              <w:rPr>
                <w:rFonts w:ascii="Arial" w:hAnsi="Arial" w:cs="Arial"/>
                <w:sz w:val="22"/>
                <w:szCs w:val="22"/>
              </w:rPr>
            </w:pPr>
          </w:p>
        </w:tc>
      </w:tr>
      <w:tr w:rsidR="00123E46" w:rsidRPr="007622B6" w14:paraId="27164E8A" w14:textId="77777777" w:rsidTr="001C42E9">
        <w:trPr>
          <w:cantSplit/>
          <w:jc w:val="center"/>
        </w:trPr>
        <w:tc>
          <w:tcPr>
            <w:tcW w:w="9540" w:type="dxa"/>
            <w:gridSpan w:val="2"/>
          </w:tcPr>
          <w:p w14:paraId="3E3B20DE" w14:textId="77777777" w:rsidR="00123E46" w:rsidRDefault="00123E46" w:rsidP="00123E46">
            <w:pPr>
              <w:jc w:val="both"/>
              <w:rPr>
                <w:rFonts w:ascii="Arial" w:hAnsi="Arial" w:cs="Arial"/>
                <w:bCs/>
                <w:sz w:val="22"/>
                <w:szCs w:val="22"/>
              </w:rPr>
            </w:pPr>
          </w:p>
          <w:p w14:paraId="1FDDA38D" w14:textId="77777777" w:rsidR="00123E46" w:rsidRDefault="00123E46" w:rsidP="00123E46">
            <w:pPr>
              <w:rPr>
                <w:rFonts w:ascii="Arial" w:hAnsi="Arial" w:cs="Arial"/>
                <w:sz w:val="22"/>
                <w:szCs w:val="22"/>
              </w:rPr>
            </w:pPr>
            <w:r w:rsidRPr="00634349">
              <w:rPr>
                <w:rFonts w:ascii="Arial" w:hAnsi="Arial" w:cs="Arial"/>
                <w:sz w:val="22"/>
                <w:szCs w:val="22"/>
              </w:rPr>
              <w:t>Any offer of employment is subject to:</w:t>
            </w:r>
          </w:p>
          <w:p w14:paraId="14D808DB" w14:textId="77777777" w:rsidR="00123E46" w:rsidRPr="00634349" w:rsidRDefault="00123E46" w:rsidP="00123E46">
            <w:pPr>
              <w:rPr>
                <w:rFonts w:ascii="Arial" w:hAnsi="Arial" w:cs="Arial"/>
                <w:sz w:val="22"/>
                <w:szCs w:val="22"/>
              </w:rPr>
            </w:pPr>
          </w:p>
          <w:p w14:paraId="3ED8689D" w14:textId="77777777" w:rsidR="00123E46" w:rsidRPr="00634349" w:rsidRDefault="00123E46" w:rsidP="00123E46">
            <w:pPr>
              <w:numPr>
                <w:ilvl w:val="0"/>
                <w:numId w:val="10"/>
              </w:numPr>
              <w:ind w:left="460" w:hanging="284"/>
              <w:rPr>
                <w:rFonts w:ascii="Arial" w:hAnsi="Arial" w:cs="Arial"/>
                <w:sz w:val="22"/>
                <w:szCs w:val="22"/>
              </w:rPr>
            </w:pPr>
            <w:r w:rsidRPr="00634349">
              <w:rPr>
                <w:rFonts w:ascii="Arial" w:hAnsi="Arial" w:cs="Arial"/>
                <w:sz w:val="22"/>
                <w:szCs w:val="22"/>
              </w:rPr>
              <w:t>Two references (one must be current employer)</w:t>
            </w:r>
          </w:p>
          <w:p w14:paraId="0F322B93" w14:textId="77777777" w:rsidR="00123E46" w:rsidRPr="00634349" w:rsidRDefault="00123E46" w:rsidP="00123E46">
            <w:pPr>
              <w:numPr>
                <w:ilvl w:val="0"/>
                <w:numId w:val="10"/>
              </w:numPr>
              <w:ind w:left="460" w:hanging="284"/>
              <w:rPr>
                <w:rFonts w:ascii="Arial" w:hAnsi="Arial" w:cs="Arial"/>
                <w:sz w:val="22"/>
                <w:szCs w:val="22"/>
              </w:rPr>
            </w:pPr>
            <w:r w:rsidRPr="00634349">
              <w:rPr>
                <w:rFonts w:ascii="Arial" w:hAnsi="Arial" w:cs="Arial"/>
                <w:sz w:val="22"/>
                <w:szCs w:val="22"/>
              </w:rPr>
              <w:t>Health Check</w:t>
            </w:r>
          </w:p>
          <w:p w14:paraId="12BE6665" w14:textId="77777777" w:rsidR="00123E46" w:rsidRPr="00634349" w:rsidRDefault="00123E46" w:rsidP="00123E46">
            <w:pPr>
              <w:numPr>
                <w:ilvl w:val="0"/>
                <w:numId w:val="10"/>
              </w:numPr>
              <w:ind w:left="460" w:hanging="284"/>
              <w:rPr>
                <w:rFonts w:ascii="Arial" w:hAnsi="Arial" w:cs="Arial"/>
                <w:sz w:val="22"/>
                <w:szCs w:val="22"/>
              </w:rPr>
            </w:pPr>
            <w:r w:rsidRPr="00634349">
              <w:rPr>
                <w:rFonts w:ascii="Arial" w:hAnsi="Arial" w:cs="Arial"/>
                <w:sz w:val="22"/>
                <w:szCs w:val="22"/>
              </w:rPr>
              <w:t>Right to work check</w:t>
            </w:r>
          </w:p>
          <w:p w14:paraId="1E39485E" w14:textId="1723EFB7" w:rsidR="00123E46" w:rsidRPr="00123E46" w:rsidRDefault="00123E46" w:rsidP="00123E46">
            <w:pPr>
              <w:numPr>
                <w:ilvl w:val="0"/>
                <w:numId w:val="10"/>
              </w:numPr>
              <w:ind w:left="460" w:hanging="284"/>
              <w:rPr>
                <w:rFonts w:ascii="Arial" w:hAnsi="Arial" w:cs="Arial"/>
                <w:sz w:val="22"/>
                <w:szCs w:val="22"/>
              </w:rPr>
            </w:pPr>
            <w:r w:rsidRPr="00634349">
              <w:rPr>
                <w:rFonts w:ascii="Arial" w:hAnsi="Arial" w:cs="Arial"/>
                <w:sz w:val="22"/>
                <w:szCs w:val="22"/>
              </w:rPr>
              <w:t>Enhanced DBS check and Church of England Declaration form if applicable (if the DBS or declaration form are not completed the offer of employment will be rescinded)</w:t>
            </w:r>
          </w:p>
          <w:p w14:paraId="6C30CC30" w14:textId="77777777" w:rsidR="00123E46" w:rsidRPr="00235B1E" w:rsidRDefault="00123E46" w:rsidP="00123E46">
            <w:pPr>
              <w:jc w:val="both"/>
              <w:rPr>
                <w:rFonts w:ascii="Arial" w:hAnsi="Arial" w:cs="Arial"/>
                <w:bCs/>
                <w:sz w:val="22"/>
                <w:szCs w:val="22"/>
              </w:rPr>
            </w:pPr>
          </w:p>
        </w:tc>
      </w:tr>
    </w:tbl>
    <w:p w14:paraId="05FC99EC" w14:textId="77777777" w:rsidR="00197373" w:rsidRPr="007C79F9" w:rsidRDefault="00197373">
      <w:pPr>
        <w:jc w:val="both"/>
        <w:rPr>
          <w:rFonts w:ascii="Arial" w:hAnsi="Arial" w:cs="Arial"/>
          <w:sz w:val="22"/>
          <w:szCs w:val="22"/>
        </w:rPr>
      </w:pPr>
    </w:p>
    <w:sectPr w:rsidR="00197373" w:rsidRPr="007C79F9" w:rsidSect="00386BEA">
      <w:pgSz w:w="11909" w:h="16834"/>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ight">
    <w:altName w:val="Courier New"/>
    <w:charset w:val="00"/>
    <w:family w:val="auto"/>
    <w:pitch w:val="variable"/>
    <w:sig w:usb0="00000003" w:usb1="00000000" w:usb2="00000000" w:usb3="00000000" w:csb0="00000001" w:csb1="00000000"/>
  </w:font>
  <w:font w:name="Futura ExtraBold">
    <w:altName w:val="Courier New"/>
    <w:charset w:val="00"/>
    <w:family w:val="auto"/>
    <w:pitch w:val="variable"/>
    <w:sig w:usb0="00000003" w:usb1="00000000" w:usb2="00000000" w:usb3="00000000" w:csb0="00000001" w:csb1="00000000"/>
  </w:font>
  <w:font w:name="Century Old Style">
    <w:altName w:val="Kartika"/>
    <w:charset w:val="00"/>
    <w:family w:val="roman"/>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0C4DD3A"/>
    <w:lvl w:ilvl="0">
      <w:numFmt w:val="decimal"/>
      <w:lvlText w:val="*"/>
      <w:lvlJc w:val="left"/>
    </w:lvl>
  </w:abstractNum>
  <w:abstractNum w:abstractNumId="1" w15:restartNumberingAfterBreak="0">
    <w:nsid w:val="01AA7F3E"/>
    <w:multiLevelType w:val="hybridMultilevel"/>
    <w:tmpl w:val="1A1AC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B3321D"/>
    <w:multiLevelType w:val="hybridMultilevel"/>
    <w:tmpl w:val="EC4A8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B47AB"/>
    <w:multiLevelType w:val="hybridMultilevel"/>
    <w:tmpl w:val="6250102E"/>
    <w:lvl w:ilvl="0" w:tplc="24901FB0">
      <w:start w:val="1"/>
      <w:numFmt w:val="bullet"/>
      <w:lvlText w:val="•"/>
      <w:lvlJc w:val="left"/>
      <w:pPr>
        <w:tabs>
          <w:tab w:val="num" w:pos="720"/>
        </w:tabs>
        <w:ind w:left="720" w:hanging="360"/>
      </w:pPr>
      <w:rPr>
        <w:rFonts w:ascii="Times New Roman" w:hAnsi="Times New Roman" w:hint="default"/>
      </w:rPr>
    </w:lvl>
    <w:lvl w:ilvl="1" w:tplc="19424A1C" w:tentative="1">
      <w:start w:val="1"/>
      <w:numFmt w:val="bullet"/>
      <w:lvlText w:val="•"/>
      <w:lvlJc w:val="left"/>
      <w:pPr>
        <w:tabs>
          <w:tab w:val="num" w:pos="1440"/>
        </w:tabs>
        <w:ind w:left="1440" w:hanging="360"/>
      </w:pPr>
      <w:rPr>
        <w:rFonts w:ascii="Times New Roman" w:hAnsi="Times New Roman" w:hint="default"/>
      </w:rPr>
    </w:lvl>
    <w:lvl w:ilvl="2" w:tplc="6312181E" w:tentative="1">
      <w:start w:val="1"/>
      <w:numFmt w:val="bullet"/>
      <w:lvlText w:val="•"/>
      <w:lvlJc w:val="left"/>
      <w:pPr>
        <w:tabs>
          <w:tab w:val="num" w:pos="2160"/>
        </w:tabs>
        <w:ind w:left="2160" w:hanging="360"/>
      </w:pPr>
      <w:rPr>
        <w:rFonts w:ascii="Times New Roman" w:hAnsi="Times New Roman" w:hint="default"/>
      </w:rPr>
    </w:lvl>
    <w:lvl w:ilvl="3" w:tplc="A9140702" w:tentative="1">
      <w:start w:val="1"/>
      <w:numFmt w:val="bullet"/>
      <w:lvlText w:val="•"/>
      <w:lvlJc w:val="left"/>
      <w:pPr>
        <w:tabs>
          <w:tab w:val="num" w:pos="2880"/>
        </w:tabs>
        <w:ind w:left="2880" w:hanging="360"/>
      </w:pPr>
      <w:rPr>
        <w:rFonts w:ascii="Times New Roman" w:hAnsi="Times New Roman" w:hint="default"/>
      </w:rPr>
    </w:lvl>
    <w:lvl w:ilvl="4" w:tplc="48821118" w:tentative="1">
      <w:start w:val="1"/>
      <w:numFmt w:val="bullet"/>
      <w:lvlText w:val="•"/>
      <w:lvlJc w:val="left"/>
      <w:pPr>
        <w:tabs>
          <w:tab w:val="num" w:pos="3600"/>
        </w:tabs>
        <w:ind w:left="3600" w:hanging="360"/>
      </w:pPr>
      <w:rPr>
        <w:rFonts w:ascii="Times New Roman" w:hAnsi="Times New Roman" w:hint="default"/>
      </w:rPr>
    </w:lvl>
    <w:lvl w:ilvl="5" w:tplc="2E442C08" w:tentative="1">
      <w:start w:val="1"/>
      <w:numFmt w:val="bullet"/>
      <w:lvlText w:val="•"/>
      <w:lvlJc w:val="left"/>
      <w:pPr>
        <w:tabs>
          <w:tab w:val="num" w:pos="4320"/>
        </w:tabs>
        <w:ind w:left="4320" w:hanging="360"/>
      </w:pPr>
      <w:rPr>
        <w:rFonts w:ascii="Times New Roman" w:hAnsi="Times New Roman" w:hint="default"/>
      </w:rPr>
    </w:lvl>
    <w:lvl w:ilvl="6" w:tplc="8CC8747C" w:tentative="1">
      <w:start w:val="1"/>
      <w:numFmt w:val="bullet"/>
      <w:lvlText w:val="•"/>
      <w:lvlJc w:val="left"/>
      <w:pPr>
        <w:tabs>
          <w:tab w:val="num" w:pos="5040"/>
        </w:tabs>
        <w:ind w:left="5040" w:hanging="360"/>
      </w:pPr>
      <w:rPr>
        <w:rFonts w:ascii="Times New Roman" w:hAnsi="Times New Roman" w:hint="default"/>
      </w:rPr>
    </w:lvl>
    <w:lvl w:ilvl="7" w:tplc="37701D9E" w:tentative="1">
      <w:start w:val="1"/>
      <w:numFmt w:val="bullet"/>
      <w:lvlText w:val="•"/>
      <w:lvlJc w:val="left"/>
      <w:pPr>
        <w:tabs>
          <w:tab w:val="num" w:pos="5760"/>
        </w:tabs>
        <w:ind w:left="5760" w:hanging="360"/>
      </w:pPr>
      <w:rPr>
        <w:rFonts w:ascii="Times New Roman" w:hAnsi="Times New Roman" w:hint="default"/>
      </w:rPr>
    </w:lvl>
    <w:lvl w:ilvl="8" w:tplc="A010152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7A60B8F"/>
    <w:multiLevelType w:val="hybridMultilevel"/>
    <w:tmpl w:val="FD2290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AA6F18"/>
    <w:multiLevelType w:val="hybridMultilevel"/>
    <w:tmpl w:val="DFF0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A60A7"/>
    <w:multiLevelType w:val="multilevel"/>
    <w:tmpl w:val="53E0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263E1"/>
    <w:multiLevelType w:val="hybridMultilevel"/>
    <w:tmpl w:val="FD2290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5C7E27"/>
    <w:multiLevelType w:val="hybridMultilevel"/>
    <w:tmpl w:val="E1F4E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CE33E2"/>
    <w:multiLevelType w:val="hybridMultilevel"/>
    <w:tmpl w:val="32DCB24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F37329"/>
    <w:multiLevelType w:val="hybridMultilevel"/>
    <w:tmpl w:val="EDEC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73F77"/>
    <w:multiLevelType w:val="multilevel"/>
    <w:tmpl w:val="E8AE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01835"/>
    <w:multiLevelType w:val="hybridMultilevel"/>
    <w:tmpl w:val="9934DAD2"/>
    <w:lvl w:ilvl="0" w:tplc="C34A719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C1127"/>
    <w:multiLevelType w:val="hybridMultilevel"/>
    <w:tmpl w:val="8E68923A"/>
    <w:lvl w:ilvl="0" w:tplc="C34A719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644B78"/>
    <w:multiLevelType w:val="multilevel"/>
    <w:tmpl w:val="0BB2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6598F"/>
    <w:multiLevelType w:val="multilevel"/>
    <w:tmpl w:val="F80E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7F39C3"/>
    <w:multiLevelType w:val="hybridMultilevel"/>
    <w:tmpl w:val="5E58A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BF4F0F"/>
    <w:multiLevelType w:val="multilevel"/>
    <w:tmpl w:val="7BD2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920A1A"/>
    <w:multiLevelType w:val="hybridMultilevel"/>
    <w:tmpl w:val="EC4A8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CC35E6"/>
    <w:multiLevelType w:val="hybridMultilevel"/>
    <w:tmpl w:val="CF7A3BA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0" w15:restartNumberingAfterBreak="0">
    <w:nsid w:val="66691141"/>
    <w:multiLevelType w:val="hybridMultilevel"/>
    <w:tmpl w:val="1F7A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6019D2"/>
    <w:multiLevelType w:val="multilevel"/>
    <w:tmpl w:val="6A00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685AC1"/>
    <w:multiLevelType w:val="hybridMultilevel"/>
    <w:tmpl w:val="8CC4A8FA"/>
    <w:lvl w:ilvl="0" w:tplc="DF7429DA">
      <w:start w:val="1"/>
      <w:numFmt w:val="decimal"/>
      <w:lvlText w:val="%1."/>
      <w:lvlJc w:val="left"/>
      <w:pPr>
        <w:ind w:left="720" w:hanging="360"/>
      </w:pPr>
      <w:rPr>
        <w:b w:val="0"/>
        <w:bCs w:val="0"/>
      </w:rPr>
    </w:lvl>
    <w:lvl w:ilvl="1" w:tplc="D93E983E">
      <w:start w:val="1"/>
      <w:numFmt w:val="lowerLetter"/>
      <w:lvlText w:val="%2."/>
      <w:lvlJc w:val="left"/>
      <w:pPr>
        <w:ind w:left="1440" w:hanging="360"/>
      </w:pPr>
    </w:lvl>
    <w:lvl w:ilvl="2" w:tplc="0B24B2BC">
      <w:start w:val="1"/>
      <w:numFmt w:val="lowerRoman"/>
      <w:lvlText w:val="%3."/>
      <w:lvlJc w:val="right"/>
      <w:pPr>
        <w:ind w:left="2160" w:hanging="180"/>
      </w:pPr>
    </w:lvl>
    <w:lvl w:ilvl="3" w:tplc="60A039A4">
      <w:start w:val="1"/>
      <w:numFmt w:val="decimal"/>
      <w:lvlText w:val="%4."/>
      <w:lvlJc w:val="left"/>
      <w:pPr>
        <w:ind w:left="2880" w:hanging="360"/>
      </w:pPr>
    </w:lvl>
    <w:lvl w:ilvl="4" w:tplc="A32C3828">
      <w:start w:val="1"/>
      <w:numFmt w:val="lowerLetter"/>
      <w:lvlText w:val="%5."/>
      <w:lvlJc w:val="left"/>
      <w:pPr>
        <w:ind w:left="3600" w:hanging="360"/>
      </w:pPr>
    </w:lvl>
    <w:lvl w:ilvl="5" w:tplc="CD0E37FA">
      <w:start w:val="1"/>
      <w:numFmt w:val="lowerRoman"/>
      <w:lvlText w:val="%6."/>
      <w:lvlJc w:val="right"/>
      <w:pPr>
        <w:ind w:left="4320" w:hanging="180"/>
      </w:pPr>
    </w:lvl>
    <w:lvl w:ilvl="6" w:tplc="E4927990">
      <w:start w:val="1"/>
      <w:numFmt w:val="decimal"/>
      <w:lvlText w:val="%7."/>
      <w:lvlJc w:val="left"/>
      <w:pPr>
        <w:ind w:left="5040" w:hanging="360"/>
      </w:pPr>
    </w:lvl>
    <w:lvl w:ilvl="7" w:tplc="E654CB42">
      <w:start w:val="1"/>
      <w:numFmt w:val="lowerLetter"/>
      <w:lvlText w:val="%8."/>
      <w:lvlJc w:val="left"/>
      <w:pPr>
        <w:ind w:left="5760" w:hanging="360"/>
      </w:pPr>
    </w:lvl>
    <w:lvl w:ilvl="8" w:tplc="443062C4">
      <w:start w:val="1"/>
      <w:numFmt w:val="lowerRoman"/>
      <w:lvlText w:val="%9."/>
      <w:lvlJc w:val="right"/>
      <w:pPr>
        <w:ind w:left="6480" w:hanging="180"/>
      </w:pPr>
    </w:lvl>
  </w:abstractNum>
  <w:abstractNum w:abstractNumId="23" w15:restartNumberingAfterBreak="0">
    <w:nsid w:val="6E8C493A"/>
    <w:multiLevelType w:val="multilevel"/>
    <w:tmpl w:val="D410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0274AD"/>
    <w:multiLevelType w:val="hybridMultilevel"/>
    <w:tmpl w:val="CCEAC6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732D6A"/>
    <w:multiLevelType w:val="multilevel"/>
    <w:tmpl w:val="DEE2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971ABC"/>
    <w:multiLevelType w:val="hybridMultilevel"/>
    <w:tmpl w:val="8546730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170200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7473268">
    <w:abstractNumId w:val="13"/>
  </w:num>
  <w:num w:numId="3" w16cid:durableId="996610356">
    <w:abstractNumId w:val="12"/>
  </w:num>
  <w:num w:numId="4" w16cid:durableId="660041279">
    <w:abstractNumId w:val="4"/>
  </w:num>
  <w:num w:numId="5" w16cid:durableId="652874787">
    <w:abstractNumId w:val="7"/>
  </w:num>
  <w:num w:numId="6" w16cid:durableId="1009988068">
    <w:abstractNumId w:val="24"/>
  </w:num>
  <w:num w:numId="7" w16cid:durableId="821657554">
    <w:abstractNumId w:val="16"/>
  </w:num>
  <w:num w:numId="8" w16cid:durableId="2061054528">
    <w:abstractNumId w:val="1"/>
  </w:num>
  <w:num w:numId="9" w16cid:durableId="2086878960">
    <w:abstractNumId w:val="1"/>
  </w:num>
  <w:num w:numId="10" w16cid:durableId="1256981373">
    <w:abstractNumId w:val="5"/>
  </w:num>
  <w:num w:numId="11" w16cid:durableId="5861895">
    <w:abstractNumId w:val="18"/>
  </w:num>
  <w:num w:numId="12" w16cid:durableId="1354722130">
    <w:abstractNumId w:val="8"/>
  </w:num>
  <w:num w:numId="13" w16cid:durableId="1796866740">
    <w:abstractNumId w:val="3"/>
  </w:num>
  <w:num w:numId="14" w16cid:durableId="1428961053">
    <w:abstractNumId w:val="2"/>
  </w:num>
  <w:num w:numId="15" w16cid:durableId="122770459">
    <w:abstractNumId w:val="10"/>
  </w:num>
  <w:num w:numId="16" w16cid:durableId="20323663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7227156">
    <w:abstractNumId w:val="25"/>
  </w:num>
  <w:num w:numId="18" w16cid:durableId="502666890">
    <w:abstractNumId w:val="9"/>
  </w:num>
  <w:num w:numId="19" w16cid:durableId="1355112253">
    <w:abstractNumId w:val="15"/>
  </w:num>
  <w:num w:numId="20" w16cid:durableId="1982687644">
    <w:abstractNumId w:val="23"/>
  </w:num>
  <w:num w:numId="21" w16cid:durableId="1416705289">
    <w:abstractNumId w:val="17"/>
  </w:num>
  <w:num w:numId="22" w16cid:durableId="930284163">
    <w:abstractNumId w:val="6"/>
  </w:num>
  <w:num w:numId="23" w16cid:durableId="568343424">
    <w:abstractNumId w:val="14"/>
  </w:num>
  <w:num w:numId="24" w16cid:durableId="1302924079">
    <w:abstractNumId w:val="21"/>
  </w:num>
  <w:num w:numId="25" w16cid:durableId="857620959">
    <w:abstractNumId w:val="11"/>
  </w:num>
  <w:num w:numId="26" w16cid:durableId="851187034">
    <w:abstractNumId w:val="19"/>
  </w:num>
  <w:num w:numId="27" w16cid:durableId="282349170">
    <w:abstractNumId w:val="26"/>
  </w:num>
  <w:num w:numId="28" w16cid:durableId="11222629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3C"/>
    <w:rsid w:val="000060C8"/>
    <w:rsid w:val="00020603"/>
    <w:rsid w:val="00050479"/>
    <w:rsid w:val="00051E9A"/>
    <w:rsid w:val="00056E4F"/>
    <w:rsid w:val="000858F3"/>
    <w:rsid w:val="000868FA"/>
    <w:rsid w:val="000919DF"/>
    <w:rsid w:val="000A55A8"/>
    <w:rsid w:val="000D2276"/>
    <w:rsid w:val="000D4A66"/>
    <w:rsid w:val="000D52C2"/>
    <w:rsid w:val="000D5B36"/>
    <w:rsid w:val="000E5239"/>
    <w:rsid w:val="00110A7E"/>
    <w:rsid w:val="001206EE"/>
    <w:rsid w:val="00123E46"/>
    <w:rsid w:val="00146832"/>
    <w:rsid w:val="00182DBE"/>
    <w:rsid w:val="00187D02"/>
    <w:rsid w:val="00193E17"/>
    <w:rsid w:val="00197373"/>
    <w:rsid w:val="001B18B8"/>
    <w:rsid w:val="001D1BB1"/>
    <w:rsid w:val="001F0FFB"/>
    <w:rsid w:val="00203589"/>
    <w:rsid w:val="0021118D"/>
    <w:rsid w:val="00233AA5"/>
    <w:rsid w:val="00257902"/>
    <w:rsid w:val="002619E6"/>
    <w:rsid w:val="002704C0"/>
    <w:rsid w:val="00277599"/>
    <w:rsid w:val="00295850"/>
    <w:rsid w:val="002A1198"/>
    <w:rsid w:val="002A189F"/>
    <w:rsid w:val="002A40CE"/>
    <w:rsid w:val="002A6620"/>
    <w:rsid w:val="002A6EA0"/>
    <w:rsid w:val="002B66BE"/>
    <w:rsid w:val="002D118C"/>
    <w:rsid w:val="002D4A6C"/>
    <w:rsid w:val="00316A13"/>
    <w:rsid w:val="00332274"/>
    <w:rsid w:val="00332CE2"/>
    <w:rsid w:val="00336807"/>
    <w:rsid w:val="00372063"/>
    <w:rsid w:val="00385465"/>
    <w:rsid w:val="00386BEA"/>
    <w:rsid w:val="00391496"/>
    <w:rsid w:val="00394B01"/>
    <w:rsid w:val="003B0863"/>
    <w:rsid w:val="003B2C65"/>
    <w:rsid w:val="003E3DC3"/>
    <w:rsid w:val="003F5D88"/>
    <w:rsid w:val="00416863"/>
    <w:rsid w:val="0044687A"/>
    <w:rsid w:val="00450D54"/>
    <w:rsid w:val="004605E9"/>
    <w:rsid w:val="00464BAD"/>
    <w:rsid w:val="00467787"/>
    <w:rsid w:val="004740DF"/>
    <w:rsid w:val="004B0B0E"/>
    <w:rsid w:val="004C7516"/>
    <w:rsid w:val="005418D0"/>
    <w:rsid w:val="005476D3"/>
    <w:rsid w:val="00584541"/>
    <w:rsid w:val="005A4B62"/>
    <w:rsid w:val="005D0CB9"/>
    <w:rsid w:val="005D6276"/>
    <w:rsid w:val="005E0475"/>
    <w:rsid w:val="00603004"/>
    <w:rsid w:val="00626711"/>
    <w:rsid w:val="00634349"/>
    <w:rsid w:val="00645D95"/>
    <w:rsid w:val="00651637"/>
    <w:rsid w:val="006630AE"/>
    <w:rsid w:val="00684F2C"/>
    <w:rsid w:val="0068697A"/>
    <w:rsid w:val="006B239A"/>
    <w:rsid w:val="006C0BAC"/>
    <w:rsid w:val="006D0654"/>
    <w:rsid w:val="006D0EF5"/>
    <w:rsid w:val="006D215C"/>
    <w:rsid w:val="006F5862"/>
    <w:rsid w:val="007052FF"/>
    <w:rsid w:val="007078B7"/>
    <w:rsid w:val="007249A6"/>
    <w:rsid w:val="00737088"/>
    <w:rsid w:val="00737AFF"/>
    <w:rsid w:val="00741537"/>
    <w:rsid w:val="00763CF7"/>
    <w:rsid w:val="00793C61"/>
    <w:rsid w:val="007B1D75"/>
    <w:rsid w:val="007C4E8A"/>
    <w:rsid w:val="007C79F9"/>
    <w:rsid w:val="007D1F61"/>
    <w:rsid w:val="007F17A7"/>
    <w:rsid w:val="008011BE"/>
    <w:rsid w:val="00805EA2"/>
    <w:rsid w:val="008172C2"/>
    <w:rsid w:val="00827382"/>
    <w:rsid w:val="0083702C"/>
    <w:rsid w:val="00847B0B"/>
    <w:rsid w:val="00856E01"/>
    <w:rsid w:val="00874453"/>
    <w:rsid w:val="00897331"/>
    <w:rsid w:val="008C676B"/>
    <w:rsid w:val="0090567A"/>
    <w:rsid w:val="00943A59"/>
    <w:rsid w:val="009446EC"/>
    <w:rsid w:val="009450A2"/>
    <w:rsid w:val="009558F3"/>
    <w:rsid w:val="00960FC1"/>
    <w:rsid w:val="0096349C"/>
    <w:rsid w:val="00966569"/>
    <w:rsid w:val="00972DEC"/>
    <w:rsid w:val="00987DF6"/>
    <w:rsid w:val="009902CE"/>
    <w:rsid w:val="009A4886"/>
    <w:rsid w:val="009B067C"/>
    <w:rsid w:val="009B2962"/>
    <w:rsid w:val="009C0945"/>
    <w:rsid w:val="009C42AA"/>
    <w:rsid w:val="009C4F65"/>
    <w:rsid w:val="009D2A59"/>
    <w:rsid w:val="009D4FC5"/>
    <w:rsid w:val="009F03E7"/>
    <w:rsid w:val="009F0B86"/>
    <w:rsid w:val="00A02BD8"/>
    <w:rsid w:val="00A17217"/>
    <w:rsid w:val="00A3260C"/>
    <w:rsid w:val="00A61930"/>
    <w:rsid w:val="00A72809"/>
    <w:rsid w:val="00AB7F6A"/>
    <w:rsid w:val="00AC3D1B"/>
    <w:rsid w:val="00AC62B3"/>
    <w:rsid w:val="00AE5F5F"/>
    <w:rsid w:val="00AF369C"/>
    <w:rsid w:val="00AF6BB6"/>
    <w:rsid w:val="00B04679"/>
    <w:rsid w:val="00B23546"/>
    <w:rsid w:val="00B35DD7"/>
    <w:rsid w:val="00B41474"/>
    <w:rsid w:val="00B5755E"/>
    <w:rsid w:val="00B810B8"/>
    <w:rsid w:val="00BA3ECA"/>
    <w:rsid w:val="00BA6CF8"/>
    <w:rsid w:val="00BA6E30"/>
    <w:rsid w:val="00BB592F"/>
    <w:rsid w:val="00BC3004"/>
    <w:rsid w:val="00BD074E"/>
    <w:rsid w:val="00BF3A49"/>
    <w:rsid w:val="00C97799"/>
    <w:rsid w:val="00CA2E74"/>
    <w:rsid w:val="00CB7302"/>
    <w:rsid w:val="00CD253E"/>
    <w:rsid w:val="00CE62FD"/>
    <w:rsid w:val="00D145A8"/>
    <w:rsid w:val="00D223C7"/>
    <w:rsid w:val="00D34344"/>
    <w:rsid w:val="00D60D35"/>
    <w:rsid w:val="00D675B0"/>
    <w:rsid w:val="00D67EF0"/>
    <w:rsid w:val="00D7633C"/>
    <w:rsid w:val="00D76FDB"/>
    <w:rsid w:val="00D90477"/>
    <w:rsid w:val="00DC582D"/>
    <w:rsid w:val="00DD4E4B"/>
    <w:rsid w:val="00DE0776"/>
    <w:rsid w:val="00DE0F91"/>
    <w:rsid w:val="00DE2F6B"/>
    <w:rsid w:val="00DE7729"/>
    <w:rsid w:val="00DF1B61"/>
    <w:rsid w:val="00DF7F64"/>
    <w:rsid w:val="00E11516"/>
    <w:rsid w:val="00E31E81"/>
    <w:rsid w:val="00E358E4"/>
    <w:rsid w:val="00E4009B"/>
    <w:rsid w:val="00E41E37"/>
    <w:rsid w:val="00E520ED"/>
    <w:rsid w:val="00E53D9E"/>
    <w:rsid w:val="00E634D2"/>
    <w:rsid w:val="00E63A8E"/>
    <w:rsid w:val="00E66496"/>
    <w:rsid w:val="00E77E56"/>
    <w:rsid w:val="00E91B84"/>
    <w:rsid w:val="00EC3E90"/>
    <w:rsid w:val="00EC5681"/>
    <w:rsid w:val="00F57863"/>
    <w:rsid w:val="00F62EFA"/>
    <w:rsid w:val="00F652D3"/>
    <w:rsid w:val="00F6541A"/>
    <w:rsid w:val="00F72B27"/>
    <w:rsid w:val="00F7394C"/>
    <w:rsid w:val="00F81D10"/>
    <w:rsid w:val="00F86BA6"/>
    <w:rsid w:val="00F96EFA"/>
    <w:rsid w:val="00FA63BD"/>
    <w:rsid w:val="226F3648"/>
    <w:rsid w:val="52AC49FB"/>
    <w:rsid w:val="7BA677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3A94D"/>
  <w15:chartTrackingRefBased/>
  <w15:docId w15:val="{C16DE1B7-2955-47C2-8231-0A967081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Futura Light" w:hAnsi="Futura Light"/>
      <w:lang w:eastAsia="en-US"/>
    </w:rPr>
  </w:style>
  <w:style w:type="paragraph" w:styleId="Heading1">
    <w:name w:val="heading 1"/>
    <w:basedOn w:val="Normal"/>
    <w:next w:val="Normal"/>
    <w:qFormat/>
    <w:pPr>
      <w:keepNext/>
      <w:outlineLvl w:val="0"/>
    </w:pPr>
    <w:rPr>
      <w:b/>
      <w:bCs/>
      <w:i/>
      <w:iCs/>
      <w:sz w:val="1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rFonts w:ascii="Futura ExtraBold" w:hAnsi="Futura ExtraBold"/>
      <w:b/>
    </w:rPr>
  </w:style>
  <w:style w:type="paragraph" w:styleId="Heading4">
    <w:name w:val="heading 4"/>
    <w:basedOn w:val="Normal"/>
    <w:next w:val="Normal"/>
    <w:qFormat/>
    <w:pPr>
      <w:keepNext/>
      <w:jc w:val="center"/>
      <w:outlineLvl w:val="3"/>
    </w:pPr>
    <w:rPr>
      <w:sz w:val="24"/>
    </w:rPr>
  </w:style>
  <w:style w:type="paragraph" w:styleId="Heading6">
    <w:name w:val="heading 6"/>
    <w:basedOn w:val="Normal"/>
    <w:next w:val="Normal"/>
    <w:qFormat/>
    <w:pPr>
      <w:keepNext/>
      <w:ind w:left="720"/>
      <w:outlineLvl w:val="5"/>
    </w:pPr>
    <w:rPr>
      <w:rFonts w:ascii="Century Old Style" w:hAnsi="Century Old Style"/>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Tms Rmn" w:hAnsi="Tms Rmn"/>
      <w:lang w:val="en-US"/>
    </w:rPr>
  </w:style>
  <w:style w:type="paragraph" w:styleId="BodyText">
    <w:name w:val="Body Text"/>
    <w:basedOn w:val="Normal"/>
    <w:pPr>
      <w:jc w:val="both"/>
    </w:pPr>
    <w:rPr>
      <w:sz w:val="18"/>
    </w:rPr>
  </w:style>
  <w:style w:type="paragraph" w:styleId="BodyText2">
    <w:name w:val="Body Text 2"/>
    <w:basedOn w:val="Normal"/>
    <w:rPr>
      <w:rFonts w:ascii="Futura ExtraBold" w:hAnsi="Futura ExtraBold"/>
      <w:color w:val="3366FF"/>
    </w:rPr>
  </w:style>
  <w:style w:type="paragraph" w:styleId="ListParagraph">
    <w:name w:val="List Paragraph"/>
    <w:basedOn w:val="Normal"/>
    <w:uiPriority w:val="1"/>
    <w:qFormat/>
    <w:rsid w:val="00737AFF"/>
    <w:pPr>
      <w:ind w:left="720"/>
    </w:pPr>
  </w:style>
  <w:style w:type="paragraph" w:styleId="BalloonText">
    <w:name w:val="Balloon Text"/>
    <w:basedOn w:val="Normal"/>
    <w:link w:val="BalloonTextChar"/>
    <w:rsid w:val="00CE62FD"/>
    <w:rPr>
      <w:rFonts w:ascii="Tahoma" w:hAnsi="Tahoma" w:cs="Tahoma"/>
      <w:sz w:val="16"/>
      <w:szCs w:val="16"/>
    </w:rPr>
  </w:style>
  <w:style w:type="character" w:customStyle="1" w:styleId="BalloonTextChar">
    <w:name w:val="Balloon Text Char"/>
    <w:link w:val="BalloonText"/>
    <w:rsid w:val="00CE62FD"/>
    <w:rPr>
      <w:rFonts w:ascii="Tahoma" w:hAnsi="Tahoma" w:cs="Tahoma"/>
      <w:sz w:val="16"/>
      <w:szCs w:val="16"/>
      <w:lang w:eastAsia="en-US"/>
    </w:rPr>
  </w:style>
  <w:style w:type="paragraph" w:styleId="Revision">
    <w:name w:val="Revision"/>
    <w:hidden/>
    <w:uiPriority w:val="99"/>
    <w:semiHidden/>
    <w:rsid w:val="006D0654"/>
    <w:rPr>
      <w:rFonts w:ascii="Futura Light" w:hAnsi="Futura Light"/>
      <w:lang w:eastAsia="en-US"/>
    </w:rPr>
  </w:style>
  <w:style w:type="character" w:styleId="CommentReference">
    <w:name w:val="annotation reference"/>
    <w:rsid w:val="006D0654"/>
    <w:rPr>
      <w:sz w:val="16"/>
      <w:szCs w:val="16"/>
    </w:rPr>
  </w:style>
  <w:style w:type="paragraph" w:styleId="CommentText">
    <w:name w:val="annotation text"/>
    <w:basedOn w:val="Normal"/>
    <w:link w:val="CommentTextChar"/>
    <w:rsid w:val="006D0654"/>
  </w:style>
  <w:style w:type="character" w:customStyle="1" w:styleId="CommentTextChar">
    <w:name w:val="Comment Text Char"/>
    <w:link w:val="CommentText"/>
    <w:rsid w:val="006D0654"/>
    <w:rPr>
      <w:rFonts w:ascii="Futura Light" w:hAnsi="Futura Light"/>
      <w:lang w:eastAsia="en-US"/>
    </w:rPr>
  </w:style>
  <w:style w:type="paragraph" w:styleId="CommentSubject">
    <w:name w:val="annotation subject"/>
    <w:basedOn w:val="CommentText"/>
    <w:next w:val="CommentText"/>
    <w:link w:val="CommentSubjectChar"/>
    <w:rsid w:val="006D0654"/>
    <w:rPr>
      <w:b/>
      <w:bCs/>
    </w:rPr>
  </w:style>
  <w:style w:type="character" w:customStyle="1" w:styleId="CommentSubjectChar">
    <w:name w:val="Comment Subject Char"/>
    <w:link w:val="CommentSubject"/>
    <w:rsid w:val="006D0654"/>
    <w:rPr>
      <w:rFonts w:ascii="Futura Light" w:hAnsi="Futura Ligh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0990">
      <w:bodyDiv w:val="1"/>
      <w:marLeft w:val="0"/>
      <w:marRight w:val="0"/>
      <w:marTop w:val="0"/>
      <w:marBottom w:val="0"/>
      <w:divBdr>
        <w:top w:val="none" w:sz="0" w:space="0" w:color="auto"/>
        <w:left w:val="none" w:sz="0" w:space="0" w:color="auto"/>
        <w:bottom w:val="none" w:sz="0" w:space="0" w:color="auto"/>
        <w:right w:val="none" w:sz="0" w:space="0" w:color="auto"/>
      </w:divBdr>
    </w:div>
    <w:div w:id="242688500">
      <w:bodyDiv w:val="1"/>
      <w:marLeft w:val="0"/>
      <w:marRight w:val="0"/>
      <w:marTop w:val="0"/>
      <w:marBottom w:val="0"/>
      <w:divBdr>
        <w:top w:val="none" w:sz="0" w:space="0" w:color="auto"/>
        <w:left w:val="none" w:sz="0" w:space="0" w:color="auto"/>
        <w:bottom w:val="none" w:sz="0" w:space="0" w:color="auto"/>
        <w:right w:val="none" w:sz="0" w:space="0" w:color="auto"/>
      </w:divBdr>
    </w:div>
    <w:div w:id="514422389">
      <w:bodyDiv w:val="1"/>
      <w:marLeft w:val="0"/>
      <w:marRight w:val="0"/>
      <w:marTop w:val="0"/>
      <w:marBottom w:val="0"/>
      <w:divBdr>
        <w:top w:val="none" w:sz="0" w:space="0" w:color="auto"/>
        <w:left w:val="none" w:sz="0" w:space="0" w:color="auto"/>
        <w:bottom w:val="none" w:sz="0" w:space="0" w:color="auto"/>
        <w:right w:val="none" w:sz="0" w:space="0" w:color="auto"/>
      </w:divBdr>
    </w:div>
    <w:div w:id="534200948">
      <w:bodyDiv w:val="1"/>
      <w:marLeft w:val="0"/>
      <w:marRight w:val="0"/>
      <w:marTop w:val="0"/>
      <w:marBottom w:val="0"/>
      <w:divBdr>
        <w:top w:val="none" w:sz="0" w:space="0" w:color="auto"/>
        <w:left w:val="none" w:sz="0" w:space="0" w:color="auto"/>
        <w:bottom w:val="none" w:sz="0" w:space="0" w:color="auto"/>
        <w:right w:val="none" w:sz="0" w:space="0" w:color="auto"/>
      </w:divBdr>
    </w:div>
    <w:div w:id="691687988">
      <w:bodyDiv w:val="1"/>
      <w:marLeft w:val="0"/>
      <w:marRight w:val="0"/>
      <w:marTop w:val="0"/>
      <w:marBottom w:val="0"/>
      <w:divBdr>
        <w:top w:val="none" w:sz="0" w:space="0" w:color="auto"/>
        <w:left w:val="none" w:sz="0" w:space="0" w:color="auto"/>
        <w:bottom w:val="none" w:sz="0" w:space="0" w:color="auto"/>
        <w:right w:val="none" w:sz="0" w:space="0" w:color="auto"/>
      </w:divBdr>
    </w:div>
    <w:div w:id="856849756">
      <w:bodyDiv w:val="1"/>
      <w:marLeft w:val="0"/>
      <w:marRight w:val="0"/>
      <w:marTop w:val="0"/>
      <w:marBottom w:val="0"/>
      <w:divBdr>
        <w:top w:val="none" w:sz="0" w:space="0" w:color="auto"/>
        <w:left w:val="none" w:sz="0" w:space="0" w:color="auto"/>
        <w:bottom w:val="none" w:sz="0" w:space="0" w:color="auto"/>
        <w:right w:val="none" w:sz="0" w:space="0" w:color="auto"/>
      </w:divBdr>
      <w:divsChild>
        <w:div w:id="217475087">
          <w:marLeft w:val="547"/>
          <w:marRight w:val="0"/>
          <w:marTop w:val="0"/>
          <w:marBottom w:val="0"/>
          <w:divBdr>
            <w:top w:val="none" w:sz="0" w:space="0" w:color="auto"/>
            <w:left w:val="none" w:sz="0" w:space="0" w:color="auto"/>
            <w:bottom w:val="none" w:sz="0" w:space="0" w:color="auto"/>
            <w:right w:val="none" w:sz="0" w:space="0" w:color="auto"/>
          </w:divBdr>
        </w:div>
      </w:divsChild>
    </w:div>
    <w:div w:id="1282687225">
      <w:bodyDiv w:val="1"/>
      <w:marLeft w:val="0"/>
      <w:marRight w:val="0"/>
      <w:marTop w:val="0"/>
      <w:marBottom w:val="0"/>
      <w:divBdr>
        <w:top w:val="none" w:sz="0" w:space="0" w:color="auto"/>
        <w:left w:val="none" w:sz="0" w:space="0" w:color="auto"/>
        <w:bottom w:val="none" w:sz="0" w:space="0" w:color="auto"/>
        <w:right w:val="none" w:sz="0" w:space="0" w:color="auto"/>
      </w:divBdr>
    </w:div>
    <w:div w:id="1396200831">
      <w:bodyDiv w:val="1"/>
      <w:marLeft w:val="0"/>
      <w:marRight w:val="0"/>
      <w:marTop w:val="0"/>
      <w:marBottom w:val="0"/>
      <w:divBdr>
        <w:top w:val="none" w:sz="0" w:space="0" w:color="auto"/>
        <w:left w:val="none" w:sz="0" w:space="0" w:color="auto"/>
        <w:bottom w:val="none" w:sz="0" w:space="0" w:color="auto"/>
        <w:right w:val="none" w:sz="0" w:space="0" w:color="auto"/>
      </w:divBdr>
    </w:div>
    <w:div w:id="1412238476">
      <w:bodyDiv w:val="1"/>
      <w:marLeft w:val="0"/>
      <w:marRight w:val="0"/>
      <w:marTop w:val="0"/>
      <w:marBottom w:val="0"/>
      <w:divBdr>
        <w:top w:val="none" w:sz="0" w:space="0" w:color="auto"/>
        <w:left w:val="none" w:sz="0" w:space="0" w:color="auto"/>
        <w:bottom w:val="none" w:sz="0" w:space="0" w:color="auto"/>
        <w:right w:val="none" w:sz="0" w:space="0" w:color="auto"/>
      </w:divBdr>
    </w:div>
    <w:div w:id="1494491034">
      <w:bodyDiv w:val="1"/>
      <w:marLeft w:val="0"/>
      <w:marRight w:val="0"/>
      <w:marTop w:val="0"/>
      <w:marBottom w:val="0"/>
      <w:divBdr>
        <w:top w:val="none" w:sz="0" w:space="0" w:color="auto"/>
        <w:left w:val="none" w:sz="0" w:space="0" w:color="auto"/>
        <w:bottom w:val="none" w:sz="0" w:space="0" w:color="auto"/>
        <w:right w:val="none" w:sz="0" w:space="0" w:color="auto"/>
      </w:divBdr>
    </w:div>
    <w:div w:id="2035037950">
      <w:bodyDiv w:val="1"/>
      <w:marLeft w:val="0"/>
      <w:marRight w:val="0"/>
      <w:marTop w:val="0"/>
      <w:marBottom w:val="0"/>
      <w:divBdr>
        <w:top w:val="none" w:sz="0" w:space="0" w:color="auto"/>
        <w:left w:val="none" w:sz="0" w:space="0" w:color="auto"/>
        <w:bottom w:val="none" w:sz="0" w:space="0" w:color="auto"/>
        <w:right w:val="none" w:sz="0" w:space="0" w:color="auto"/>
      </w:divBdr>
    </w:div>
    <w:div w:id="2038115362">
      <w:bodyDiv w:val="1"/>
      <w:marLeft w:val="0"/>
      <w:marRight w:val="0"/>
      <w:marTop w:val="0"/>
      <w:marBottom w:val="0"/>
      <w:divBdr>
        <w:top w:val="none" w:sz="0" w:space="0" w:color="auto"/>
        <w:left w:val="none" w:sz="0" w:space="0" w:color="auto"/>
        <w:bottom w:val="none" w:sz="0" w:space="0" w:color="auto"/>
        <w:right w:val="none" w:sz="0" w:space="0" w:color="auto"/>
      </w:divBdr>
    </w:div>
    <w:div w:id="20420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ROLED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1c572b-02da-4378-9347-c29af73f4896">
      <UserInfo>
        <DisplayName>Ali Ng</DisplayName>
        <AccountId>9</AccountId>
        <AccountType/>
      </UserInfo>
    </SharedWithUsers>
    <lcf76f155ced4ddcb4097134ff3c332f xmlns="92a874e3-95d7-4b2a-a16b-44e3b3962a12">
      <Terms xmlns="http://schemas.microsoft.com/office/infopath/2007/PartnerControls"/>
    </lcf76f155ced4ddcb4097134ff3c332f>
    <TaxCatchAll xmlns="221c572b-02da-4378-9347-c29af73f48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50082544A02E469AF78C36FAAB92A4" ma:contentTypeVersion="18" ma:contentTypeDescription="Create a new document." ma:contentTypeScope="" ma:versionID="51728db1440fe434532b30184d44687b">
  <xsd:schema xmlns:xsd="http://www.w3.org/2001/XMLSchema" xmlns:xs="http://www.w3.org/2001/XMLSchema" xmlns:p="http://schemas.microsoft.com/office/2006/metadata/properties" xmlns:ns2="92a874e3-95d7-4b2a-a16b-44e3b3962a12" xmlns:ns3="221c572b-02da-4378-9347-c29af73f4896" targetNamespace="http://schemas.microsoft.com/office/2006/metadata/properties" ma:root="true" ma:fieldsID="c5b0e3a8ebbafce7bf9c71eea91df251" ns2:_="" ns3:_="">
    <xsd:import namespace="92a874e3-95d7-4b2a-a16b-44e3b3962a12"/>
    <xsd:import namespace="221c572b-02da-4378-9347-c29af73f48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874e3-95d7-4b2a-a16b-44e3b3962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5e35-9f34-4bed-8e2d-a2a4d94c7ba3"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c572b-02da-4378-9347-c29af73f48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308898-88e4-4002-a9ad-4a6866974f8d}" ma:internalName="TaxCatchAll" ma:showField="CatchAllData" ma:web="221c572b-02da-4378-9347-c29af73f4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291B5E0-CDDA-4A3C-9448-5AFF57719FAC}">
  <ds:schemaRefs>
    <ds:schemaRef ds:uri="http://schemas.microsoft.com/office/2006/metadata/properties"/>
    <ds:schemaRef ds:uri="http://schemas.microsoft.com/office/infopath/2007/PartnerControls"/>
    <ds:schemaRef ds:uri="221c572b-02da-4378-9347-c29af73f4896"/>
    <ds:schemaRef ds:uri="92a874e3-95d7-4b2a-a16b-44e3b3962a12"/>
  </ds:schemaRefs>
</ds:datastoreItem>
</file>

<file path=customXml/itemProps2.xml><?xml version="1.0" encoding="utf-8"?>
<ds:datastoreItem xmlns:ds="http://schemas.openxmlformats.org/officeDocument/2006/customXml" ds:itemID="{441D0CDA-3088-4D73-89D3-98E005D78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874e3-95d7-4b2a-a16b-44e3b3962a12"/>
    <ds:schemaRef ds:uri="221c572b-02da-4378-9347-c29af73f4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C6CA2-B09A-4782-9359-7F9184922F50}">
  <ds:schemaRefs>
    <ds:schemaRef ds:uri="http://schemas.microsoft.com/sharepoint/v3/contenttype/forms"/>
  </ds:schemaRefs>
</ds:datastoreItem>
</file>

<file path=customXml/itemProps4.xml><?xml version="1.0" encoding="utf-8"?>
<ds:datastoreItem xmlns:ds="http://schemas.openxmlformats.org/officeDocument/2006/customXml" ds:itemID="{5A147301-9857-4DD7-AE80-5DEDB86B37E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ROLEDES</Template>
  <TotalTime>248</TotalTime>
  <Pages>4</Pages>
  <Words>931</Words>
  <Characters>5309</Characters>
  <Application>Microsoft Office Word</Application>
  <DocSecurity>0</DocSecurity>
  <Lines>44</Lines>
  <Paragraphs>12</Paragraphs>
  <ScaleCrop>false</ScaleCrop>
  <Company>Great North Eastern Railway</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DESCRIPTOR_</dc:title>
  <dc:subject/>
  <dc:creator>Systems Group</dc:creator>
  <cp:keywords/>
  <cp:lastModifiedBy>Helen Harker</cp:lastModifiedBy>
  <cp:revision>68</cp:revision>
  <cp:lastPrinted>2022-12-06T12:11:00Z</cp:lastPrinted>
  <dcterms:created xsi:type="dcterms:W3CDTF">2024-11-05T12:14:00Z</dcterms:created>
  <dcterms:modified xsi:type="dcterms:W3CDTF">2024-11-14T14:50:00Z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Ali Ng</vt:lpwstr>
  </property>
  <property fmtid="{D5CDD505-2E9C-101B-9397-08002B2CF9AE}" pid="5" name="SharedWithUsers">
    <vt:lpwstr>9;#Ali Ng</vt:lpwstr>
  </property>
  <property fmtid="{D5CDD505-2E9C-101B-9397-08002B2CF9AE}" pid="6" name="ContentTypeId">
    <vt:lpwstr>0x0101001F50082544A02E469AF78C36FAAB92A4</vt:lpwstr>
  </property>
  <property fmtid="{D5CDD505-2E9C-101B-9397-08002B2CF9AE}" pid="7" name="MediaServiceImageTags">
    <vt:lpwstr/>
  </property>
</Properties>
</file>