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3D76" w14:textId="77777777" w:rsidR="006A427D" w:rsidRPr="00293162" w:rsidRDefault="00526F9E" w:rsidP="006A427D">
      <w:pPr>
        <w:pStyle w:val="NoSpacing"/>
        <w:rPr>
          <w:rFonts w:ascii="Arial" w:hAnsi="Arial" w:cs="Arial"/>
          <w:b/>
          <w:bCs/>
          <w:sz w:val="24"/>
          <w:szCs w:val="24"/>
        </w:rPr>
      </w:pPr>
      <w:r>
        <w:rPr>
          <w:rFonts w:ascii="Arial" w:hAnsi="Arial" w:cs="Arial"/>
          <w:b/>
          <w:bCs/>
          <w:sz w:val="24"/>
          <w:szCs w:val="24"/>
        </w:rPr>
        <w:t>Community &amp; Youth Leader</w:t>
      </w:r>
      <w:r w:rsidR="006A427D" w:rsidRPr="00293162">
        <w:rPr>
          <w:rFonts w:ascii="Arial" w:hAnsi="Arial" w:cs="Arial"/>
          <w:b/>
          <w:bCs/>
          <w:sz w:val="24"/>
          <w:szCs w:val="24"/>
        </w:rPr>
        <w:t>: Recruitment Process and Timetable</w:t>
      </w:r>
    </w:p>
    <w:p w14:paraId="7AEECBC7" w14:textId="77777777" w:rsidR="006A427D" w:rsidRPr="00293162" w:rsidRDefault="006A427D" w:rsidP="006A427D">
      <w:pPr>
        <w:pStyle w:val="NoSpacing"/>
        <w:rPr>
          <w:rFonts w:ascii="Arial" w:hAnsi="Arial" w:cs="Arial"/>
          <w:sz w:val="24"/>
          <w:szCs w:val="24"/>
        </w:rPr>
      </w:pPr>
    </w:p>
    <w:p w14:paraId="360C917F"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 xml:space="preserve">Closing Date:  </w:t>
      </w:r>
      <w:r w:rsidR="001B0657">
        <w:rPr>
          <w:rFonts w:ascii="Arial" w:hAnsi="Arial" w:cs="Arial"/>
          <w:sz w:val="24"/>
          <w:szCs w:val="24"/>
        </w:rPr>
        <w:t>24 May 2021</w:t>
      </w:r>
    </w:p>
    <w:p w14:paraId="1B3686E3"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 xml:space="preserve">Interviews:      </w:t>
      </w:r>
      <w:r w:rsidR="001B0657">
        <w:rPr>
          <w:rFonts w:ascii="Arial" w:hAnsi="Arial" w:cs="Arial"/>
          <w:sz w:val="24"/>
          <w:szCs w:val="24"/>
        </w:rPr>
        <w:t>8 June 2021</w:t>
      </w:r>
    </w:p>
    <w:p w14:paraId="15E16C76" w14:textId="758E752D" w:rsidR="006A427D" w:rsidRPr="00293162" w:rsidRDefault="006A427D" w:rsidP="006A427D">
      <w:pPr>
        <w:pStyle w:val="NoSpacing"/>
        <w:rPr>
          <w:rFonts w:ascii="Arial" w:hAnsi="Arial" w:cs="Arial"/>
          <w:sz w:val="24"/>
          <w:szCs w:val="24"/>
        </w:rPr>
      </w:pPr>
      <w:r w:rsidRPr="00293162">
        <w:rPr>
          <w:rFonts w:ascii="Arial" w:hAnsi="Arial" w:cs="Arial"/>
          <w:sz w:val="24"/>
          <w:szCs w:val="24"/>
        </w:rPr>
        <w:t>Start Date:</w:t>
      </w:r>
      <w:r w:rsidR="00B04854">
        <w:rPr>
          <w:rFonts w:ascii="Arial" w:hAnsi="Arial" w:cs="Arial"/>
          <w:sz w:val="24"/>
          <w:szCs w:val="24"/>
        </w:rPr>
        <w:t xml:space="preserve">     </w:t>
      </w:r>
      <w:r w:rsidRPr="00293162">
        <w:rPr>
          <w:rFonts w:ascii="Arial" w:hAnsi="Arial" w:cs="Arial"/>
          <w:sz w:val="24"/>
          <w:szCs w:val="24"/>
        </w:rPr>
        <w:t xml:space="preserve"> </w:t>
      </w:r>
      <w:r w:rsidR="00526F9E">
        <w:rPr>
          <w:rFonts w:ascii="Arial" w:hAnsi="Arial" w:cs="Arial"/>
          <w:sz w:val="24"/>
          <w:szCs w:val="24"/>
        </w:rPr>
        <w:t>1</w:t>
      </w:r>
      <w:r w:rsidR="00526F9E" w:rsidRPr="00526F9E">
        <w:rPr>
          <w:rFonts w:ascii="Arial" w:hAnsi="Arial" w:cs="Arial"/>
          <w:sz w:val="24"/>
          <w:szCs w:val="24"/>
          <w:vertAlign w:val="superscript"/>
        </w:rPr>
        <w:t>st</w:t>
      </w:r>
      <w:r w:rsidR="00526F9E">
        <w:rPr>
          <w:rFonts w:ascii="Arial" w:hAnsi="Arial" w:cs="Arial"/>
          <w:sz w:val="24"/>
          <w:szCs w:val="24"/>
        </w:rPr>
        <w:t xml:space="preserve"> September </w:t>
      </w:r>
      <w:proofErr w:type="gramStart"/>
      <w:r w:rsidR="00526F9E">
        <w:rPr>
          <w:rFonts w:ascii="Arial" w:hAnsi="Arial" w:cs="Arial"/>
          <w:sz w:val="24"/>
          <w:szCs w:val="24"/>
        </w:rPr>
        <w:t>2021</w:t>
      </w:r>
      <w:proofErr w:type="gramEnd"/>
    </w:p>
    <w:p w14:paraId="040AB4FA" w14:textId="77777777" w:rsidR="006A427D" w:rsidRPr="00293162" w:rsidRDefault="006A427D" w:rsidP="006A427D">
      <w:pPr>
        <w:pStyle w:val="NoSpacing"/>
        <w:rPr>
          <w:rFonts w:ascii="Arial" w:hAnsi="Arial" w:cs="Arial"/>
          <w:sz w:val="24"/>
          <w:szCs w:val="24"/>
        </w:rPr>
      </w:pPr>
    </w:p>
    <w:p w14:paraId="29CD8096"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 xml:space="preserve">Application forms should be returned to: </w:t>
      </w:r>
    </w:p>
    <w:p w14:paraId="4BCAC2F3" w14:textId="77777777" w:rsidR="006A427D" w:rsidRPr="00293162" w:rsidRDefault="00D23A54" w:rsidP="006A427D">
      <w:pPr>
        <w:pStyle w:val="NoSpacing"/>
        <w:rPr>
          <w:rFonts w:ascii="Arial" w:hAnsi="Arial" w:cs="Arial"/>
          <w:sz w:val="24"/>
          <w:szCs w:val="24"/>
        </w:rPr>
      </w:pPr>
      <w:hyperlink r:id="rId5" w:history="1">
        <w:r w:rsidR="006A427D" w:rsidRPr="00293162">
          <w:rPr>
            <w:rStyle w:val="Hyperlink"/>
            <w:rFonts w:ascii="Arial" w:hAnsi="Arial" w:cs="Arial"/>
            <w:sz w:val="28"/>
            <w:szCs w:val="28"/>
          </w:rPr>
          <w:t>humanresources@carlislediocese.org.uk</w:t>
        </w:r>
      </w:hyperlink>
    </w:p>
    <w:p w14:paraId="3CA5B08E" w14:textId="77777777" w:rsidR="006A427D" w:rsidRPr="00293162" w:rsidRDefault="006A427D" w:rsidP="006A427D">
      <w:pPr>
        <w:pStyle w:val="NoSpacing"/>
        <w:rPr>
          <w:rFonts w:ascii="Arial" w:hAnsi="Arial" w:cs="Arial"/>
          <w:sz w:val="24"/>
          <w:szCs w:val="24"/>
        </w:rPr>
      </w:pPr>
    </w:p>
    <w:p w14:paraId="3B730DFB"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Church House</w:t>
      </w:r>
    </w:p>
    <w:p w14:paraId="47EC1A38"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 xml:space="preserve">19-24 </w:t>
      </w:r>
      <w:proofErr w:type="spellStart"/>
      <w:r w:rsidRPr="00293162">
        <w:rPr>
          <w:rFonts w:ascii="Arial" w:hAnsi="Arial" w:cs="Arial"/>
          <w:sz w:val="24"/>
          <w:szCs w:val="24"/>
        </w:rPr>
        <w:t>Friargate</w:t>
      </w:r>
      <w:proofErr w:type="spellEnd"/>
    </w:p>
    <w:p w14:paraId="47B6AD7C"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Penrith</w:t>
      </w:r>
    </w:p>
    <w:p w14:paraId="462A5167" w14:textId="77777777" w:rsidR="006A427D" w:rsidRPr="00293162" w:rsidRDefault="006A427D" w:rsidP="006A427D">
      <w:pPr>
        <w:pStyle w:val="NoSpacing"/>
        <w:rPr>
          <w:rFonts w:ascii="Arial" w:hAnsi="Arial" w:cs="Arial"/>
          <w:sz w:val="24"/>
          <w:szCs w:val="24"/>
        </w:rPr>
      </w:pPr>
      <w:r w:rsidRPr="00293162">
        <w:rPr>
          <w:rFonts w:ascii="Arial" w:hAnsi="Arial" w:cs="Arial"/>
          <w:sz w:val="24"/>
          <w:szCs w:val="24"/>
        </w:rPr>
        <w:t>CA11 7XR</w:t>
      </w:r>
    </w:p>
    <w:p w14:paraId="6081B0B6" w14:textId="77777777" w:rsidR="006A427D" w:rsidRDefault="006A427D" w:rsidP="006A427D">
      <w:pPr>
        <w:jc w:val="both"/>
        <w:rPr>
          <w:rFonts w:ascii="Calibri" w:hAnsi="Calibri" w:cs="Arial"/>
          <w:sz w:val="24"/>
          <w:szCs w:val="24"/>
        </w:rPr>
      </w:pPr>
    </w:p>
    <w:p w14:paraId="6A651D37" w14:textId="77777777" w:rsidR="006A427D" w:rsidRDefault="006A427D" w:rsidP="006A427D">
      <w:pPr>
        <w:jc w:val="both"/>
        <w:rPr>
          <w:rFonts w:ascii="Calibri" w:hAnsi="Calibri" w:cs="Arial"/>
          <w:sz w:val="24"/>
          <w:szCs w:val="24"/>
        </w:rPr>
      </w:pPr>
    </w:p>
    <w:p w14:paraId="441EC4C9" w14:textId="77777777" w:rsidR="006A427D" w:rsidRDefault="006A427D" w:rsidP="006A427D">
      <w:pPr>
        <w:jc w:val="both"/>
        <w:rPr>
          <w:rFonts w:ascii="Calibri" w:hAnsi="Calibri" w:cs="Arial"/>
          <w:b/>
        </w:rPr>
      </w:pPr>
    </w:p>
    <w:p w14:paraId="6B702BE2" w14:textId="77777777" w:rsidR="006A427D" w:rsidRPr="0054686E" w:rsidRDefault="006A427D" w:rsidP="006A427D">
      <w:pPr>
        <w:jc w:val="both"/>
        <w:rPr>
          <w:rFonts w:ascii="Arial" w:hAnsi="Arial" w:cs="Arial"/>
        </w:rPr>
      </w:pPr>
      <w:r>
        <w:rPr>
          <w:rFonts w:ascii="Calibri" w:hAnsi="Calibri" w:cs="Arial"/>
          <w:b/>
        </w:rPr>
        <w:br w:type="page"/>
      </w:r>
      <w:r w:rsidRPr="0054686E">
        <w:rPr>
          <w:rFonts w:ascii="Arial" w:hAnsi="Arial" w:cs="Arial"/>
          <w:b/>
        </w:rPr>
        <w:lastRenderedPageBreak/>
        <w:t>Context and Background</w:t>
      </w:r>
    </w:p>
    <w:p w14:paraId="49506746" w14:textId="77777777" w:rsidR="006453B0" w:rsidRPr="00526F9E" w:rsidRDefault="006453B0" w:rsidP="006453B0">
      <w:pPr>
        <w:pStyle w:val="Default"/>
        <w:rPr>
          <w:rFonts w:ascii="Arial" w:hAnsi="Arial" w:cs="Arial"/>
        </w:rPr>
      </w:pPr>
      <w:r w:rsidRPr="00526F9E">
        <w:rPr>
          <w:rFonts w:ascii="Arial" w:hAnsi="Arial" w:cs="Arial"/>
        </w:rPr>
        <w:t>This</w:t>
      </w:r>
      <w:r>
        <w:rPr>
          <w:rFonts w:ascii="Arial" w:hAnsi="Arial" w:cs="Arial"/>
        </w:rPr>
        <w:t xml:space="preserve"> unique</w:t>
      </w:r>
      <w:r w:rsidRPr="00526F9E">
        <w:rPr>
          <w:rFonts w:ascii="Arial" w:hAnsi="Arial" w:cs="Arial"/>
        </w:rPr>
        <w:t xml:space="preserve"> project </w:t>
      </w:r>
      <w:r>
        <w:rPr>
          <w:rFonts w:ascii="Arial" w:hAnsi="Arial" w:cs="Arial"/>
        </w:rPr>
        <w:t xml:space="preserve">has been developed and </w:t>
      </w:r>
      <w:r w:rsidRPr="00526F9E">
        <w:rPr>
          <w:rFonts w:ascii="Arial" w:hAnsi="Arial" w:cs="Arial"/>
        </w:rPr>
        <w:t xml:space="preserve">is funded by the </w:t>
      </w:r>
      <w:r>
        <w:rPr>
          <w:rFonts w:ascii="Arial" w:hAnsi="Arial" w:cs="Arial"/>
        </w:rPr>
        <w:t>Grange &amp; District Churches Together Youth Trust (</w:t>
      </w:r>
      <w:r w:rsidRPr="00526F9E">
        <w:rPr>
          <w:rFonts w:ascii="Arial" w:hAnsi="Arial" w:cs="Arial"/>
        </w:rPr>
        <w:t>CTYT</w:t>
      </w:r>
      <w:r>
        <w:rPr>
          <w:rFonts w:ascii="Arial" w:hAnsi="Arial" w:cs="Arial"/>
        </w:rPr>
        <w:t xml:space="preserve">) and St Mary’s Church </w:t>
      </w:r>
      <w:proofErr w:type="spellStart"/>
      <w:r>
        <w:rPr>
          <w:rFonts w:ascii="Arial" w:hAnsi="Arial" w:cs="Arial"/>
        </w:rPr>
        <w:t>Allithwaite</w:t>
      </w:r>
      <w:proofErr w:type="spellEnd"/>
      <w:r>
        <w:rPr>
          <w:rFonts w:ascii="Arial" w:hAnsi="Arial" w:cs="Arial"/>
        </w:rPr>
        <w:t xml:space="preserve"> with</w:t>
      </w:r>
      <w:r w:rsidRPr="00526F9E">
        <w:rPr>
          <w:rFonts w:ascii="Arial" w:hAnsi="Arial" w:cs="Arial"/>
        </w:rPr>
        <w:t xml:space="preserve"> </w:t>
      </w:r>
      <w:r>
        <w:rPr>
          <w:rFonts w:ascii="Arial" w:hAnsi="Arial" w:cs="Arial"/>
        </w:rPr>
        <w:t xml:space="preserve">initially </w:t>
      </w:r>
      <w:r w:rsidRPr="00526F9E">
        <w:rPr>
          <w:rFonts w:ascii="Arial" w:hAnsi="Arial" w:cs="Arial"/>
        </w:rPr>
        <w:t>a period of 3 years.</w:t>
      </w:r>
      <w:r>
        <w:rPr>
          <w:sz w:val="23"/>
          <w:szCs w:val="23"/>
        </w:rPr>
        <w:t xml:space="preserve"> </w:t>
      </w:r>
      <w:r>
        <w:rPr>
          <w:rFonts w:ascii="Arial" w:hAnsi="Arial" w:cs="Arial"/>
        </w:rPr>
        <w:t xml:space="preserve"> It </w:t>
      </w:r>
      <w:r w:rsidRPr="00526F9E">
        <w:rPr>
          <w:rFonts w:ascii="Arial" w:hAnsi="Arial" w:cs="Arial"/>
        </w:rPr>
        <w:t xml:space="preserve">is in two equal parts: </w:t>
      </w:r>
    </w:p>
    <w:p w14:paraId="2C96D11B" w14:textId="77777777" w:rsidR="006453B0" w:rsidRPr="00526F9E" w:rsidRDefault="006453B0" w:rsidP="006453B0">
      <w:pPr>
        <w:pStyle w:val="Default"/>
        <w:rPr>
          <w:rFonts w:ascii="Arial" w:hAnsi="Arial" w:cs="Arial"/>
        </w:rPr>
      </w:pPr>
      <w:r w:rsidRPr="00526F9E">
        <w:rPr>
          <w:rFonts w:ascii="Arial" w:hAnsi="Arial" w:cs="Arial"/>
        </w:rPr>
        <w:t xml:space="preserve">• Youth ministry across the Cartmel peninsula (funded by CTYT) </w:t>
      </w:r>
    </w:p>
    <w:p w14:paraId="30E0C922" w14:textId="77777777" w:rsidR="006453B0" w:rsidRDefault="006453B0" w:rsidP="006453B0">
      <w:pPr>
        <w:pStyle w:val="Default"/>
        <w:rPr>
          <w:rFonts w:ascii="Arial" w:hAnsi="Arial" w:cs="Arial"/>
        </w:rPr>
      </w:pPr>
      <w:r w:rsidRPr="00526F9E">
        <w:rPr>
          <w:rFonts w:ascii="Arial" w:hAnsi="Arial" w:cs="Arial"/>
        </w:rPr>
        <w:t>• Community outreach ministry within the parish and community of St. Mary’s Church</w:t>
      </w:r>
      <w:r>
        <w:rPr>
          <w:rFonts w:ascii="Arial" w:hAnsi="Arial" w:cs="Arial"/>
        </w:rPr>
        <w:t xml:space="preserve"> </w:t>
      </w:r>
      <w:proofErr w:type="spellStart"/>
      <w:r>
        <w:rPr>
          <w:rFonts w:ascii="Arial" w:hAnsi="Arial" w:cs="Arial"/>
        </w:rPr>
        <w:t>Allithwaite</w:t>
      </w:r>
      <w:proofErr w:type="spellEnd"/>
      <w:r w:rsidRPr="00526F9E">
        <w:rPr>
          <w:rFonts w:ascii="Arial" w:hAnsi="Arial" w:cs="Arial"/>
        </w:rPr>
        <w:t xml:space="preserve"> (funded by St. </w:t>
      </w:r>
      <w:proofErr w:type="gramStart"/>
      <w:r w:rsidRPr="00526F9E">
        <w:rPr>
          <w:rFonts w:ascii="Arial" w:hAnsi="Arial" w:cs="Arial"/>
        </w:rPr>
        <w:t xml:space="preserve">Mary’s </w:t>
      </w:r>
      <w:r>
        <w:rPr>
          <w:rFonts w:ascii="Arial" w:hAnsi="Arial" w:cs="Arial"/>
        </w:rPr>
        <w:t>)</w:t>
      </w:r>
      <w:proofErr w:type="gramEnd"/>
      <w:r w:rsidRPr="00526F9E">
        <w:rPr>
          <w:rFonts w:ascii="Arial" w:hAnsi="Arial" w:cs="Arial"/>
        </w:rPr>
        <w:t xml:space="preserve"> </w:t>
      </w:r>
    </w:p>
    <w:p w14:paraId="3A90EC67" w14:textId="77777777" w:rsidR="006453B0" w:rsidRDefault="006453B0" w:rsidP="006453B0">
      <w:pPr>
        <w:pStyle w:val="NoSpacing"/>
        <w:rPr>
          <w:rFonts w:ascii="Arial" w:hAnsi="Arial" w:cs="Arial"/>
        </w:rPr>
      </w:pPr>
    </w:p>
    <w:p w14:paraId="64C9F718" w14:textId="77777777" w:rsidR="006453B0" w:rsidRDefault="006453B0" w:rsidP="006453B0">
      <w:pPr>
        <w:pStyle w:val="Default"/>
        <w:rPr>
          <w:rFonts w:ascii="Arial" w:hAnsi="Arial" w:cs="Arial"/>
        </w:rPr>
      </w:pPr>
      <w:r w:rsidRPr="00526F9E">
        <w:rPr>
          <w:rFonts w:ascii="Arial" w:hAnsi="Arial" w:cs="Arial"/>
        </w:rPr>
        <w:t xml:space="preserve">St. Mary’s Church is one of the Anglican churches on the Cartmel peninsula and aspires to develop its ministry within its community and is creating the new post as part of its strategy of outreach. </w:t>
      </w:r>
    </w:p>
    <w:p w14:paraId="33193F18" w14:textId="77777777" w:rsidR="006453B0" w:rsidRDefault="006453B0" w:rsidP="006453B0">
      <w:pPr>
        <w:pStyle w:val="Default"/>
        <w:rPr>
          <w:rFonts w:ascii="Arial" w:hAnsi="Arial" w:cs="Arial"/>
        </w:rPr>
      </w:pPr>
    </w:p>
    <w:p w14:paraId="6A963A5B" w14:textId="77777777" w:rsidR="006453B0" w:rsidRDefault="006453B0" w:rsidP="006453B0">
      <w:pPr>
        <w:pStyle w:val="Default"/>
        <w:rPr>
          <w:rFonts w:ascii="Arial" w:hAnsi="Arial" w:cs="Arial"/>
        </w:rPr>
      </w:pPr>
      <w:r w:rsidRPr="00526F9E">
        <w:rPr>
          <w:rFonts w:ascii="Arial" w:hAnsi="Arial" w:cs="Arial"/>
        </w:rPr>
        <w:t>The Youth Trust, which was formed thirteen years ago to support Ch</w:t>
      </w:r>
      <w:r>
        <w:rPr>
          <w:rFonts w:ascii="Arial" w:hAnsi="Arial" w:cs="Arial"/>
        </w:rPr>
        <w:t>ristian y</w:t>
      </w:r>
      <w:r w:rsidRPr="00526F9E">
        <w:rPr>
          <w:rFonts w:ascii="Arial" w:hAnsi="Arial" w:cs="Arial"/>
        </w:rPr>
        <w:t xml:space="preserve">outh ministry, has employed several youth workers since September 2008 as well as four interns. The Trust works closely with the Anglican Network Youth Church Leader, Chris Mason, as well as the local churches. </w:t>
      </w:r>
    </w:p>
    <w:p w14:paraId="2049AF92" w14:textId="77777777" w:rsidR="006453B0" w:rsidRPr="00526F9E" w:rsidRDefault="006453B0" w:rsidP="006453B0">
      <w:pPr>
        <w:pStyle w:val="Default"/>
        <w:rPr>
          <w:rFonts w:ascii="Arial" w:hAnsi="Arial" w:cs="Arial"/>
        </w:rPr>
      </w:pPr>
    </w:p>
    <w:p w14:paraId="45E126D7" w14:textId="77777777" w:rsidR="006453B0" w:rsidRDefault="006453B0" w:rsidP="006453B0">
      <w:pPr>
        <w:pStyle w:val="Default"/>
        <w:rPr>
          <w:rFonts w:ascii="Arial" w:hAnsi="Arial" w:cs="Arial"/>
        </w:rPr>
      </w:pPr>
      <w:r w:rsidRPr="00364045">
        <w:rPr>
          <w:rFonts w:ascii="Arial" w:hAnsi="Arial" w:cs="Arial"/>
        </w:rPr>
        <w:t xml:space="preserve">This is an exciting time at the Diocese and across the county as we have recently refreshed our ecumenical vision, God for All, and are in the process of developing a </w:t>
      </w:r>
      <w:r>
        <w:rPr>
          <w:rFonts w:ascii="Arial" w:hAnsi="Arial" w:cs="Arial"/>
        </w:rPr>
        <w:t xml:space="preserve">renewed </w:t>
      </w:r>
      <w:r w:rsidRPr="00364045">
        <w:rPr>
          <w:rFonts w:ascii="Arial" w:hAnsi="Arial" w:cs="Arial"/>
        </w:rPr>
        <w:t>strategy under four</w:t>
      </w:r>
      <w:r>
        <w:rPr>
          <w:rFonts w:ascii="Arial" w:hAnsi="Arial" w:cs="Arial"/>
        </w:rPr>
        <w:t xml:space="preserve"> key vision</w:t>
      </w:r>
      <w:r w:rsidRPr="00364045">
        <w:rPr>
          <w:rFonts w:ascii="Arial" w:hAnsi="Arial" w:cs="Arial"/>
        </w:rPr>
        <w:t xml:space="preserve"> areas- Follow Daily, Speak Boldly, Tread Gently and Care Deeply. </w:t>
      </w:r>
    </w:p>
    <w:p w14:paraId="699BE5C9" w14:textId="77777777" w:rsidR="006453B0" w:rsidRPr="00526F9E" w:rsidRDefault="006453B0" w:rsidP="006453B0">
      <w:pPr>
        <w:pStyle w:val="Default"/>
        <w:rPr>
          <w:rFonts w:ascii="Arial" w:hAnsi="Arial" w:cs="Arial"/>
        </w:rPr>
      </w:pPr>
    </w:p>
    <w:p w14:paraId="1CCB4E80" w14:textId="77777777" w:rsidR="006453B0" w:rsidRDefault="006453B0" w:rsidP="006453B0">
      <w:pPr>
        <w:pStyle w:val="Default"/>
        <w:rPr>
          <w:rFonts w:ascii="Arial" w:hAnsi="Arial" w:cs="Arial"/>
        </w:rPr>
      </w:pPr>
      <w:r w:rsidRPr="00526F9E">
        <w:rPr>
          <w:rFonts w:ascii="Arial" w:hAnsi="Arial" w:cs="Arial"/>
        </w:rPr>
        <w:t xml:space="preserve">The shared aim is to bring people into </w:t>
      </w:r>
      <w:r>
        <w:rPr>
          <w:rFonts w:ascii="Arial" w:hAnsi="Arial" w:cs="Arial"/>
        </w:rPr>
        <w:t xml:space="preserve">a </w:t>
      </w:r>
      <w:r w:rsidRPr="00526F9E">
        <w:rPr>
          <w:rFonts w:ascii="Arial" w:hAnsi="Arial" w:cs="Arial"/>
        </w:rPr>
        <w:t xml:space="preserve">relationship with Jesus and with his family, the church, following his call to "Go into all the world and make disciples... teaching them to do everything I commanded you.” (Matthew 28:19,20). The post holder will work in schools and the community thus creating opportunities to realise this aim. </w:t>
      </w:r>
    </w:p>
    <w:p w14:paraId="3E8F4F5B" w14:textId="77777777" w:rsidR="006453B0" w:rsidRPr="00526F9E" w:rsidRDefault="006453B0" w:rsidP="006453B0">
      <w:pPr>
        <w:pStyle w:val="Default"/>
        <w:rPr>
          <w:rFonts w:ascii="Arial" w:hAnsi="Arial" w:cs="Arial"/>
        </w:rPr>
      </w:pPr>
    </w:p>
    <w:p w14:paraId="1AE41B25" w14:textId="77777777" w:rsidR="006453B0" w:rsidRDefault="006453B0" w:rsidP="006453B0">
      <w:pPr>
        <w:pStyle w:val="Default"/>
        <w:rPr>
          <w:rFonts w:ascii="Arial" w:hAnsi="Arial" w:cs="Arial"/>
        </w:rPr>
      </w:pPr>
      <w:r w:rsidRPr="00526F9E">
        <w:rPr>
          <w:rFonts w:ascii="Arial" w:hAnsi="Arial" w:cs="Arial"/>
        </w:rPr>
        <w:t xml:space="preserve">The beautiful Cartmel Peninsula extends from the south end of Lake Windermere in the Lake District to the sea-side towns of Grange-over-Sands and </w:t>
      </w:r>
      <w:proofErr w:type="spellStart"/>
      <w:r w:rsidRPr="00526F9E">
        <w:rPr>
          <w:rFonts w:ascii="Arial" w:hAnsi="Arial" w:cs="Arial"/>
        </w:rPr>
        <w:t>Flookburgh</w:t>
      </w:r>
      <w:proofErr w:type="spellEnd"/>
      <w:r w:rsidRPr="00526F9E">
        <w:rPr>
          <w:rFonts w:ascii="Arial" w:hAnsi="Arial" w:cs="Arial"/>
        </w:rPr>
        <w:t xml:space="preserve"> on the famous Morecambe Bay. </w:t>
      </w:r>
      <w:proofErr w:type="spellStart"/>
      <w:r w:rsidRPr="00526F9E">
        <w:rPr>
          <w:rFonts w:ascii="Arial" w:hAnsi="Arial" w:cs="Arial"/>
        </w:rPr>
        <w:t>Allithwaite</w:t>
      </w:r>
      <w:proofErr w:type="spellEnd"/>
      <w:r w:rsidRPr="00526F9E">
        <w:rPr>
          <w:rFonts w:ascii="Arial" w:hAnsi="Arial" w:cs="Arial"/>
        </w:rPr>
        <w:t xml:space="preserve"> lies between these two places. The Peninsula is home to around 10,500 people, in nine pretty villages and small towns and lots of chocolate box hamlets. We have six Church of England Primary Schools, and a Church of England Secondary School, each of which want to develop a closer relationship with the churches, and with Jesus in particular. The churches are committed to the development of an ecumenical mission community. This is an exciting time of growth and change. </w:t>
      </w:r>
    </w:p>
    <w:p w14:paraId="3BF2200D" w14:textId="77777777" w:rsidR="006453B0" w:rsidRPr="00526F9E" w:rsidRDefault="006453B0" w:rsidP="006453B0">
      <w:pPr>
        <w:pStyle w:val="Default"/>
        <w:rPr>
          <w:rFonts w:ascii="Arial" w:hAnsi="Arial" w:cs="Arial"/>
        </w:rPr>
      </w:pPr>
    </w:p>
    <w:p w14:paraId="52C462BF" w14:textId="77777777" w:rsidR="006453B0" w:rsidRPr="00526F9E" w:rsidRDefault="006453B0" w:rsidP="006453B0">
      <w:pPr>
        <w:pStyle w:val="Default"/>
        <w:rPr>
          <w:rFonts w:ascii="Arial" w:hAnsi="Arial" w:cs="Arial"/>
        </w:rPr>
      </w:pPr>
      <w:r w:rsidRPr="00526F9E">
        <w:rPr>
          <w:rFonts w:ascii="Arial" w:hAnsi="Arial" w:cs="Arial"/>
        </w:rPr>
        <w:t>Churches have also needed to find new ways of working over the recent months in response to the Covid-19 situation. This will require creative approaches for working by the Community &amp; Youth Leader, who will need to both cope with and initiate change, embracing the opportunities that this time presents.</w:t>
      </w:r>
    </w:p>
    <w:p w14:paraId="530D12ED" w14:textId="77777777" w:rsidR="006A427D" w:rsidRDefault="006A427D" w:rsidP="006A427D">
      <w:pPr>
        <w:pStyle w:val="NoSpacing"/>
        <w:rPr>
          <w:rFonts w:ascii="Arial" w:hAnsi="Arial" w:cs="Arial"/>
        </w:rPr>
      </w:pPr>
    </w:p>
    <w:p w14:paraId="379BEA43" w14:textId="77777777" w:rsidR="006A427D" w:rsidRPr="00526F9E" w:rsidRDefault="006A427D" w:rsidP="00526F9E">
      <w:pPr>
        <w:pStyle w:val="Default"/>
        <w:rPr>
          <w:rFonts w:ascii="Arial" w:hAnsi="Arial" w:cs="Arial"/>
        </w:rPr>
      </w:pPr>
    </w:p>
    <w:p w14:paraId="7376CFD9" w14:textId="77777777" w:rsidR="006A427D" w:rsidRPr="00526F9E" w:rsidRDefault="006A427D" w:rsidP="00526F9E">
      <w:pPr>
        <w:pStyle w:val="Default"/>
        <w:rPr>
          <w:rFonts w:ascii="Arial" w:hAnsi="Arial" w:cs="Arial"/>
        </w:rPr>
      </w:pPr>
    </w:p>
    <w:p w14:paraId="3010AAEC" w14:textId="77777777" w:rsidR="006A427D" w:rsidRPr="00526F9E" w:rsidRDefault="006A427D" w:rsidP="00526F9E">
      <w:pPr>
        <w:pStyle w:val="Default"/>
        <w:rPr>
          <w:rFonts w:ascii="Arial" w:hAnsi="Arial" w:cs="Arial"/>
        </w:rPr>
      </w:pPr>
    </w:p>
    <w:p w14:paraId="0A79F994"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04684E14"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3088084B"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6DB2F378"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053334B7"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1879F62C"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19E5B779"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1CBC6D5C" w14:textId="77777777" w:rsidR="00526F9E" w:rsidRDefault="00526F9E" w:rsidP="00891129">
      <w:pPr>
        <w:overflowPunct w:val="0"/>
        <w:autoSpaceDE w:val="0"/>
        <w:autoSpaceDN w:val="0"/>
        <w:adjustRightInd w:val="0"/>
        <w:spacing w:after="0" w:line="240" w:lineRule="auto"/>
        <w:textAlignment w:val="baseline"/>
        <w:rPr>
          <w:rFonts w:ascii="Arial" w:eastAsia="Times New Roman" w:hAnsi="Arial" w:cs="Arial"/>
          <w:b/>
          <w:sz w:val="24"/>
          <w:szCs w:val="24"/>
        </w:rPr>
      </w:pPr>
    </w:p>
    <w:p w14:paraId="03BC1215" w14:textId="77777777" w:rsidR="00891129" w:rsidRPr="00891129" w:rsidRDefault="00891129" w:rsidP="00891129">
      <w:pPr>
        <w:overflowPunct w:val="0"/>
        <w:autoSpaceDE w:val="0"/>
        <w:autoSpaceDN w:val="0"/>
        <w:adjustRightInd w:val="0"/>
        <w:spacing w:after="0" w:line="240" w:lineRule="auto"/>
        <w:textAlignment w:val="baseline"/>
        <w:rPr>
          <w:rFonts w:ascii="Calibri" w:eastAsia="Times New Roman" w:hAnsi="Calibri" w:cs="Arial"/>
          <w:sz w:val="24"/>
          <w:szCs w:val="24"/>
        </w:rPr>
      </w:pPr>
      <w:r w:rsidRPr="00891129">
        <w:rPr>
          <w:rFonts w:ascii="Calibri" w:eastAsia="Times New Roman" w:hAnsi="Calibri" w:cs="Arial"/>
          <w:b/>
          <w:sz w:val="24"/>
          <w:szCs w:val="24"/>
        </w:rPr>
        <w:lastRenderedPageBreak/>
        <w:t>ROLE DESCRIPTOR</w:t>
      </w:r>
    </w:p>
    <w:p w14:paraId="610E50D2" w14:textId="77777777" w:rsidR="00891129" w:rsidRPr="00891129" w:rsidRDefault="00891129" w:rsidP="00891129">
      <w:pPr>
        <w:overflowPunct w:val="0"/>
        <w:autoSpaceDE w:val="0"/>
        <w:autoSpaceDN w:val="0"/>
        <w:adjustRightInd w:val="0"/>
        <w:spacing w:after="0" w:line="240" w:lineRule="auto"/>
        <w:jc w:val="right"/>
        <w:textAlignment w:val="baseline"/>
        <w:rPr>
          <w:rFonts w:ascii="Calibri" w:eastAsia="Times New Roman" w:hAnsi="Calibri" w:cs="Arial"/>
          <w:sz w:val="24"/>
          <w:szCs w:val="24"/>
        </w:rPr>
      </w:pPr>
    </w:p>
    <w:p w14:paraId="7D3F7408" w14:textId="77777777" w:rsidR="00891129" w:rsidRPr="00891129" w:rsidRDefault="00891129" w:rsidP="00891129">
      <w:pPr>
        <w:overflowPunct w:val="0"/>
        <w:autoSpaceDE w:val="0"/>
        <w:autoSpaceDN w:val="0"/>
        <w:adjustRightInd w:val="0"/>
        <w:spacing w:after="0" w:line="240" w:lineRule="auto"/>
        <w:jc w:val="right"/>
        <w:textAlignment w:val="baseline"/>
        <w:rPr>
          <w:rFonts w:ascii="Arial" w:eastAsia="Times New Roman" w:hAnsi="Arial" w:cs="Arial"/>
        </w:rPr>
      </w:pPr>
      <w:r w:rsidRPr="00891129">
        <w:rPr>
          <w:rFonts w:ascii="Arial" w:eastAsia="Times New Roman" w:hAnsi="Arial" w:cs="Arial"/>
        </w:rPr>
        <w:t>PART 1</w:t>
      </w:r>
    </w:p>
    <w:tbl>
      <w:tblPr>
        <w:tblW w:w="9493" w:type="dxa"/>
        <w:tblLayout w:type="fixed"/>
        <w:tblLook w:val="0000" w:firstRow="0" w:lastRow="0" w:firstColumn="0" w:lastColumn="0" w:noHBand="0" w:noVBand="0"/>
      </w:tblPr>
      <w:tblGrid>
        <w:gridCol w:w="4734"/>
        <w:gridCol w:w="4759"/>
      </w:tblGrid>
      <w:tr w:rsidR="00891129" w:rsidRPr="00891129" w14:paraId="4766D1BA" w14:textId="77777777" w:rsidTr="0A6C0872">
        <w:trPr>
          <w:trHeight w:hRule="exact" w:val="536"/>
        </w:trPr>
        <w:tc>
          <w:tcPr>
            <w:tcW w:w="9493" w:type="dxa"/>
            <w:gridSpan w:val="2"/>
            <w:tcBorders>
              <w:top w:val="single" w:sz="4" w:space="0" w:color="auto"/>
              <w:left w:val="single" w:sz="4" w:space="0" w:color="auto"/>
              <w:bottom w:val="single" w:sz="4" w:space="0" w:color="auto"/>
              <w:right w:val="single" w:sz="4" w:space="0" w:color="auto"/>
            </w:tcBorders>
          </w:tcPr>
          <w:p w14:paraId="06535EC1"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A6C0872">
              <w:rPr>
                <w:rFonts w:ascii="Arial" w:eastAsia="Times New Roman" w:hAnsi="Arial" w:cs="Arial"/>
              </w:rPr>
              <w:t xml:space="preserve">JOB TITLE: </w:t>
            </w:r>
            <w:r w:rsidR="00526F9E">
              <w:rPr>
                <w:rFonts w:ascii="Arial" w:eastAsia="Times New Roman" w:hAnsi="Arial" w:cs="Arial"/>
              </w:rPr>
              <w:t>Community &amp; Youth Leader</w:t>
            </w:r>
            <w:r w:rsidRPr="0A6C0872">
              <w:rPr>
                <w:rFonts w:ascii="Arial" w:eastAsia="Times New Roman" w:hAnsi="Arial" w:cs="Arial"/>
              </w:rPr>
              <w:t xml:space="preserve"> </w:t>
            </w:r>
          </w:p>
        </w:tc>
      </w:tr>
      <w:tr w:rsidR="00891129" w:rsidRPr="00891129" w14:paraId="0B4CD067" w14:textId="77777777" w:rsidTr="0A6C0872">
        <w:trPr>
          <w:trHeight w:hRule="exact" w:val="626"/>
        </w:trPr>
        <w:tc>
          <w:tcPr>
            <w:tcW w:w="9493" w:type="dxa"/>
            <w:gridSpan w:val="2"/>
            <w:tcBorders>
              <w:top w:val="single" w:sz="4" w:space="0" w:color="auto"/>
              <w:left w:val="single" w:sz="4" w:space="0" w:color="auto"/>
              <w:bottom w:val="single" w:sz="4" w:space="0" w:color="auto"/>
              <w:right w:val="single" w:sz="4" w:space="0" w:color="auto"/>
            </w:tcBorders>
          </w:tcPr>
          <w:p w14:paraId="4E88AE93" w14:textId="77777777" w:rsidR="006D7C09" w:rsidRPr="006453B0"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6453B0">
              <w:rPr>
                <w:rFonts w:ascii="Arial" w:eastAsia="Times New Roman" w:hAnsi="Arial" w:cs="Arial"/>
              </w:rPr>
              <w:t xml:space="preserve">REPORTS TO: </w:t>
            </w:r>
            <w:r w:rsidR="006D7C09" w:rsidRPr="006453B0">
              <w:rPr>
                <w:rFonts w:ascii="Arial" w:eastAsia="Times New Roman" w:hAnsi="Arial" w:cs="Arial"/>
              </w:rPr>
              <w:t xml:space="preserve">Community &amp; Youth Leader Management Group </w:t>
            </w:r>
          </w:p>
          <w:p w14:paraId="6C9E2DB8" w14:textId="77777777" w:rsidR="00891129" w:rsidRPr="00891129" w:rsidRDefault="006D7C09" w:rsidP="00891129">
            <w:pPr>
              <w:overflowPunct w:val="0"/>
              <w:autoSpaceDE w:val="0"/>
              <w:autoSpaceDN w:val="0"/>
              <w:adjustRightInd w:val="0"/>
              <w:spacing w:after="0" w:line="240" w:lineRule="auto"/>
              <w:textAlignment w:val="baseline"/>
              <w:rPr>
                <w:rFonts w:ascii="Arial" w:eastAsia="Times New Roman" w:hAnsi="Arial" w:cs="Arial"/>
              </w:rPr>
            </w:pPr>
            <w:r w:rsidRPr="006453B0">
              <w:rPr>
                <w:rFonts w:ascii="Arial" w:eastAsia="Times New Roman" w:hAnsi="Arial" w:cs="Arial"/>
              </w:rPr>
              <w:t xml:space="preserve">(Line Manager: </w:t>
            </w:r>
            <w:proofErr w:type="spellStart"/>
            <w:r w:rsidRPr="006453B0">
              <w:rPr>
                <w:rFonts w:ascii="Arial" w:eastAsia="Times New Roman" w:hAnsi="Arial" w:cs="Arial"/>
              </w:rPr>
              <w:t>St.Mary’s</w:t>
            </w:r>
            <w:proofErr w:type="spellEnd"/>
            <w:r w:rsidRPr="006453B0">
              <w:rPr>
                <w:rFonts w:ascii="Arial" w:eastAsia="Times New Roman" w:hAnsi="Arial" w:cs="Arial"/>
              </w:rPr>
              <w:t xml:space="preserve"> Vicar)</w:t>
            </w:r>
          </w:p>
        </w:tc>
      </w:tr>
      <w:tr w:rsidR="00891129" w:rsidRPr="00891129" w14:paraId="64F9DC61" w14:textId="77777777" w:rsidTr="0A6C0872">
        <w:trPr>
          <w:trHeight w:hRule="exact" w:val="421"/>
        </w:trPr>
        <w:tc>
          <w:tcPr>
            <w:tcW w:w="9493" w:type="dxa"/>
            <w:gridSpan w:val="2"/>
            <w:tcBorders>
              <w:top w:val="single" w:sz="4" w:space="0" w:color="auto"/>
              <w:left w:val="single" w:sz="4" w:space="0" w:color="auto"/>
              <w:bottom w:val="single" w:sz="4" w:space="0" w:color="auto"/>
              <w:right w:val="single" w:sz="4" w:space="0" w:color="auto"/>
            </w:tcBorders>
          </w:tcPr>
          <w:p w14:paraId="1CE3A9E8" w14:textId="77777777" w:rsidR="00891129" w:rsidRPr="00891129" w:rsidRDefault="00891129" w:rsidP="006453B0">
            <w:pPr>
              <w:overflowPunct w:val="0"/>
              <w:autoSpaceDE w:val="0"/>
              <w:autoSpaceDN w:val="0"/>
              <w:adjustRightInd w:val="0"/>
              <w:spacing w:after="0" w:line="240" w:lineRule="auto"/>
              <w:textAlignment w:val="baseline"/>
              <w:rPr>
                <w:rFonts w:ascii="Arial" w:eastAsia="Times New Roman" w:hAnsi="Arial" w:cs="Arial"/>
              </w:rPr>
            </w:pPr>
            <w:r w:rsidRPr="0584DEFA">
              <w:rPr>
                <w:rFonts w:ascii="Arial" w:eastAsia="Times New Roman" w:hAnsi="Arial" w:cs="Arial"/>
              </w:rPr>
              <w:t xml:space="preserve">DEPARTMENT: </w:t>
            </w:r>
          </w:p>
        </w:tc>
      </w:tr>
      <w:tr w:rsidR="00891129" w:rsidRPr="00891129" w14:paraId="7EEE8A5F" w14:textId="77777777" w:rsidTr="00293162">
        <w:trPr>
          <w:trHeight w:hRule="exact" w:val="854"/>
        </w:trPr>
        <w:tc>
          <w:tcPr>
            <w:tcW w:w="9493" w:type="dxa"/>
            <w:gridSpan w:val="2"/>
            <w:tcBorders>
              <w:top w:val="single" w:sz="4" w:space="0" w:color="auto"/>
              <w:left w:val="single" w:sz="4" w:space="0" w:color="auto"/>
              <w:bottom w:val="single" w:sz="4" w:space="0" w:color="auto"/>
              <w:right w:val="single" w:sz="4" w:space="0" w:color="auto"/>
            </w:tcBorders>
          </w:tcPr>
          <w:p w14:paraId="608870CB"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 xml:space="preserve">PURPOSE OF ROLE :   </w:t>
            </w:r>
          </w:p>
          <w:p w14:paraId="6D5C09BD" w14:textId="77777777" w:rsidR="00891129" w:rsidRPr="00891129" w:rsidRDefault="00C71F2A" w:rsidP="00891129">
            <w:pPr>
              <w:overflowPunct w:val="0"/>
              <w:autoSpaceDE w:val="0"/>
              <w:autoSpaceDN w:val="0"/>
              <w:adjustRightInd w:val="0"/>
              <w:spacing w:after="0" w:line="240" w:lineRule="auto"/>
              <w:textAlignment w:val="baseline"/>
              <w:rPr>
                <w:rFonts w:ascii="Arial" w:eastAsia="Times New Roman" w:hAnsi="Arial" w:cs="Arial"/>
              </w:rPr>
            </w:pPr>
            <w:r w:rsidRPr="00C71F2A">
              <w:rPr>
                <w:rFonts w:ascii="Arial" w:hAnsi="Arial" w:cs="Arial"/>
              </w:rPr>
              <w:t xml:space="preserve">To lead church members in making and growing disciples of Jesus in the community and among young people in </w:t>
            </w:r>
            <w:proofErr w:type="spellStart"/>
            <w:r w:rsidRPr="00C71F2A">
              <w:rPr>
                <w:rFonts w:ascii="Arial" w:hAnsi="Arial" w:cs="Arial"/>
              </w:rPr>
              <w:t>Allithwaite</w:t>
            </w:r>
            <w:proofErr w:type="spellEnd"/>
            <w:r w:rsidRPr="00C71F2A">
              <w:rPr>
                <w:rFonts w:ascii="Arial" w:hAnsi="Arial" w:cs="Arial"/>
              </w:rPr>
              <w:t xml:space="preserve"> and across the Peninsula.</w:t>
            </w:r>
            <w:r>
              <w:t xml:space="preserve"> </w:t>
            </w:r>
          </w:p>
        </w:tc>
      </w:tr>
      <w:tr w:rsidR="00891129" w:rsidRPr="00891129" w14:paraId="3731D87F" w14:textId="77777777" w:rsidTr="00293162">
        <w:trPr>
          <w:trHeight w:val="5652"/>
        </w:trPr>
        <w:tc>
          <w:tcPr>
            <w:tcW w:w="9493" w:type="dxa"/>
            <w:gridSpan w:val="2"/>
            <w:tcBorders>
              <w:top w:val="single" w:sz="4" w:space="0" w:color="auto"/>
              <w:left w:val="single" w:sz="4" w:space="0" w:color="auto"/>
              <w:bottom w:val="single" w:sz="4" w:space="0" w:color="auto"/>
              <w:right w:val="single" w:sz="4" w:space="0" w:color="auto"/>
            </w:tcBorders>
          </w:tcPr>
          <w:p w14:paraId="203F6250" w14:textId="77777777" w:rsidR="00891129" w:rsidRDefault="00891129" w:rsidP="00C71F2A">
            <w:p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KEY ACCOUNTABILITIES : </w:t>
            </w:r>
          </w:p>
          <w:p w14:paraId="3AAB5E05" w14:textId="77777777" w:rsidR="00C71F2A" w:rsidRPr="00C71F2A" w:rsidRDefault="00C71F2A" w:rsidP="00C71F2A">
            <w:pPr>
              <w:overflowPunct w:val="0"/>
              <w:autoSpaceDE w:val="0"/>
              <w:autoSpaceDN w:val="0"/>
              <w:adjustRightInd w:val="0"/>
              <w:spacing w:after="0" w:line="240" w:lineRule="auto"/>
              <w:textAlignment w:val="baseline"/>
              <w:rPr>
                <w:rFonts w:ascii="Arial" w:hAnsi="Arial" w:cs="Arial"/>
              </w:rPr>
            </w:pPr>
          </w:p>
          <w:p w14:paraId="5B42C02E"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work with the Trustees and Network Youth Church Leader to determine the strategy and vision for youth work in the area and form plans to take this forward. </w:t>
            </w:r>
          </w:p>
          <w:p w14:paraId="2AD380CD"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0F00F505"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develop and maintain partnerships with churches, schools and the wider community to develop opportunities for young people as well as supporting established activities. </w:t>
            </w:r>
          </w:p>
          <w:p w14:paraId="32C46B4D"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34554270"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raise the profile of youth work in the churches across the Cartmel peninsula and engage members of the congregations in prayer, financial and practical support thus fostering a sense of ownership. </w:t>
            </w:r>
          </w:p>
          <w:p w14:paraId="45E297E2"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20E980BC"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work with the Vicar, PCC and the church of </w:t>
            </w:r>
            <w:proofErr w:type="spellStart"/>
            <w:r w:rsidRPr="00C71F2A">
              <w:rPr>
                <w:rFonts w:ascii="Arial" w:hAnsi="Arial" w:cs="Arial"/>
              </w:rPr>
              <w:t>St.Marys</w:t>
            </w:r>
            <w:proofErr w:type="spellEnd"/>
            <w:r w:rsidRPr="00C71F2A">
              <w:rPr>
                <w:rFonts w:ascii="Arial" w:hAnsi="Arial" w:cs="Arial"/>
              </w:rPr>
              <w:t xml:space="preserve"> to develop strategy and plans for outreach to the wider community. </w:t>
            </w:r>
          </w:p>
          <w:p w14:paraId="38FC78A6"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48AD55AA"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To initiate, lead and facilitate activities and outreach events as well as to build, equip and support teams of volunteers engaged in this work of making and growing disciples.</w:t>
            </w:r>
          </w:p>
          <w:p w14:paraId="3CBC4109"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1D17CDCA" w14:textId="77777777" w:rsidR="00C71F2A" w:rsidRP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connect and form relationships with people of all ages and develop provision to meet their needs and aspirations. </w:t>
            </w:r>
          </w:p>
          <w:p w14:paraId="353E77DB"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3888CC40" w14:textId="77777777" w:rsidR="00C71F2A" w:rsidRDefault="00C71F2A"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 xml:space="preserve">To participate in regular review of the work, development discussions and training opportunities. </w:t>
            </w:r>
          </w:p>
          <w:p w14:paraId="731075DC" w14:textId="77777777" w:rsidR="00C91CFD" w:rsidRDefault="00C91CFD" w:rsidP="00C91CFD">
            <w:pPr>
              <w:pStyle w:val="ListParagraph"/>
              <w:rPr>
                <w:rFonts w:ascii="Arial" w:hAnsi="Arial" w:cs="Arial"/>
              </w:rPr>
            </w:pPr>
          </w:p>
          <w:p w14:paraId="5986651E" w14:textId="77777777" w:rsidR="00B25E92" w:rsidRDefault="00B25E92" w:rsidP="00B25E92">
            <w:pPr>
              <w:pStyle w:val="ListParagraph"/>
              <w:ind w:left="0"/>
              <w:rPr>
                <w:rFonts w:ascii="Arial" w:hAnsi="Arial" w:cs="Arial"/>
              </w:rPr>
            </w:pPr>
            <w:r w:rsidRPr="006453B0">
              <w:rPr>
                <w:rFonts w:ascii="Arial" w:hAnsi="Arial" w:cs="Arial"/>
              </w:rPr>
              <w:t>CURRENT PRIORITIES:</w:t>
            </w:r>
          </w:p>
          <w:p w14:paraId="13E214D4" w14:textId="77777777" w:rsidR="00B25E92" w:rsidRPr="00C91CFD" w:rsidRDefault="00B25E92" w:rsidP="00C91CFD">
            <w:pPr>
              <w:pStyle w:val="ListParagraph"/>
              <w:rPr>
                <w:rFonts w:ascii="Arial" w:hAnsi="Arial" w:cs="Arial"/>
              </w:rPr>
            </w:pPr>
          </w:p>
          <w:p w14:paraId="6345D631" w14:textId="77777777" w:rsidR="00C91CFD" w:rsidRDefault="00C91CFD"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Pr>
                <w:rFonts w:ascii="Arial" w:hAnsi="Arial" w:cs="Arial"/>
              </w:rPr>
              <w:t>To support and develop activities at Cartmel Priory Schol</w:t>
            </w:r>
          </w:p>
          <w:p w14:paraId="0936F317" w14:textId="77777777" w:rsidR="00C91CFD" w:rsidRPr="00C91CFD" w:rsidRDefault="00C91CFD" w:rsidP="00C91CFD">
            <w:pPr>
              <w:pStyle w:val="ListParagraph"/>
              <w:rPr>
                <w:rFonts w:ascii="Calibri" w:hAnsi="Calibri" w:cs="Calibri"/>
                <w:color w:val="000000"/>
              </w:rPr>
            </w:pPr>
          </w:p>
          <w:p w14:paraId="1C18724E" w14:textId="77777777" w:rsidR="00C91CFD" w:rsidRPr="00C91CFD" w:rsidRDefault="00C91CFD"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Pr>
                <w:rFonts w:ascii="Arial" w:hAnsi="Arial" w:cs="Arial"/>
                <w:color w:val="000000"/>
              </w:rPr>
              <w:t>To d</w:t>
            </w:r>
            <w:r w:rsidRPr="00C91CFD">
              <w:rPr>
                <w:rFonts w:ascii="Arial" w:hAnsi="Arial" w:cs="Arial"/>
                <w:color w:val="000000"/>
              </w:rPr>
              <w:t xml:space="preserve">evelop relationships with Year 5’s to Year 9’s and develop connections to local churches including Network Youth Church. </w:t>
            </w:r>
          </w:p>
          <w:p w14:paraId="70E5CF9B" w14:textId="77777777" w:rsidR="00C91CFD" w:rsidRDefault="00C91CFD" w:rsidP="00C91CFD">
            <w:pPr>
              <w:pStyle w:val="ListParagraph"/>
            </w:pPr>
          </w:p>
          <w:p w14:paraId="3B5A7322" w14:textId="77777777" w:rsidR="00C91CFD" w:rsidRPr="00C91CFD" w:rsidRDefault="00C91CFD"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91CFD">
              <w:rPr>
                <w:rFonts w:ascii="Arial" w:hAnsi="Arial" w:cs="Arial"/>
              </w:rPr>
              <w:t xml:space="preserve">To engage with established school and community activities in and around </w:t>
            </w:r>
            <w:proofErr w:type="spellStart"/>
            <w:r w:rsidRPr="00C91CFD">
              <w:rPr>
                <w:rFonts w:ascii="Arial" w:hAnsi="Arial" w:cs="Arial"/>
              </w:rPr>
              <w:t>Allithwaite</w:t>
            </w:r>
            <w:proofErr w:type="spellEnd"/>
            <w:r w:rsidRPr="00C91CFD">
              <w:rPr>
                <w:rFonts w:ascii="Arial" w:hAnsi="Arial" w:cs="Arial"/>
              </w:rPr>
              <w:t xml:space="preserve">, build relationships and seek opportunities to develop outreach work with all ages. </w:t>
            </w:r>
          </w:p>
          <w:p w14:paraId="17FFA2B7" w14:textId="77777777" w:rsidR="00C91CFD" w:rsidRPr="00C91CFD" w:rsidRDefault="00C91CFD" w:rsidP="00C91CFD">
            <w:pPr>
              <w:autoSpaceDE w:val="0"/>
              <w:autoSpaceDN w:val="0"/>
              <w:adjustRightInd w:val="0"/>
              <w:spacing w:after="0" w:line="240" w:lineRule="auto"/>
              <w:rPr>
                <w:rFonts w:ascii="Calibri" w:hAnsi="Calibri" w:cs="Calibri"/>
                <w:color w:val="000000"/>
                <w:sz w:val="24"/>
                <w:szCs w:val="24"/>
              </w:rPr>
            </w:pPr>
          </w:p>
          <w:p w14:paraId="45120545" w14:textId="77777777" w:rsidR="00C91CFD" w:rsidRPr="00C91CFD" w:rsidRDefault="00C91CFD" w:rsidP="00C91CFD">
            <w:pPr>
              <w:numPr>
                <w:ilvl w:val="0"/>
                <w:numId w:val="21"/>
              </w:numPr>
              <w:autoSpaceDE w:val="0"/>
              <w:autoSpaceDN w:val="0"/>
              <w:adjustRightInd w:val="0"/>
              <w:spacing w:after="0" w:line="240" w:lineRule="auto"/>
              <w:rPr>
                <w:rFonts w:ascii="Arial" w:hAnsi="Arial" w:cs="Arial"/>
                <w:color w:val="000000"/>
              </w:rPr>
            </w:pPr>
            <w:r w:rsidRPr="00C91CFD">
              <w:rPr>
                <w:rFonts w:ascii="Arial" w:hAnsi="Arial" w:cs="Arial"/>
                <w:color w:val="000000"/>
              </w:rPr>
              <w:t xml:space="preserve">Establish new community events/activities on behalf of </w:t>
            </w:r>
            <w:proofErr w:type="spellStart"/>
            <w:r w:rsidRPr="00C91CFD">
              <w:rPr>
                <w:rFonts w:ascii="Arial" w:hAnsi="Arial" w:cs="Arial"/>
                <w:color w:val="000000"/>
              </w:rPr>
              <w:t>St.Mary’s</w:t>
            </w:r>
            <w:proofErr w:type="spellEnd"/>
            <w:r w:rsidRPr="00C91CFD">
              <w:rPr>
                <w:rFonts w:ascii="Arial" w:hAnsi="Arial" w:cs="Arial"/>
                <w:color w:val="000000"/>
              </w:rPr>
              <w:t xml:space="preserve"> Church with an initial focus on families. </w:t>
            </w:r>
          </w:p>
          <w:p w14:paraId="5F610A25" w14:textId="77777777" w:rsidR="00C71F2A" w:rsidRDefault="00C71F2A" w:rsidP="00C71F2A">
            <w:pPr>
              <w:overflowPunct w:val="0"/>
              <w:autoSpaceDE w:val="0"/>
              <w:autoSpaceDN w:val="0"/>
              <w:adjustRightInd w:val="0"/>
              <w:spacing w:after="0" w:line="240" w:lineRule="auto"/>
              <w:textAlignment w:val="baseline"/>
              <w:rPr>
                <w:rFonts w:ascii="Arial" w:hAnsi="Arial" w:cs="Arial"/>
              </w:rPr>
            </w:pPr>
          </w:p>
          <w:p w14:paraId="28CF24BB" w14:textId="77777777" w:rsidR="003564BC" w:rsidRPr="00B25E92" w:rsidRDefault="00715AA5" w:rsidP="00C91CFD">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C71F2A">
              <w:rPr>
                <w:rFonts w:ascii="Arial" w:hAnsi="Arial" w:cs="Arial"/>
              </w:rPr>
              <w:t>To undertake other duties that, from time to time, may be required</w:t>
            </w:r>
            <w:r w:rsidR="00C91CFD">
              <w:t>.</w:t>
            </w:r>
          </w:p>
          <w:p w14:paraId="2DC0D401" w14:textId="77777777" w:rsidR="00B25E92" w:rsidRPr="00B25E92" w:rsidRDefault="00B25E92" w:rsidP="00B25E92">
            <w:pPr>
              <w:pStyle w:val="ListParagraph"/>
              <w:rPr>
                <w:rFonts w:ascii="Arial" w:hAnsi="Arial" w:cs="Arial"/>
              </w:rPr>
            </w:pPr>
          </w:p>
          <w:p w14:paraId="5991FB6F" w14:textId="77777777" w:rsidR="00B25E92" w:rsidRPr="00B04854" w:rsidRDefault="00B25E92" w:rsidP="00B25E92">
            <w:pPr>
              <w:rPr>
                <w:rFonts w:ascii="Arial" w:eastAsia="MingLiU" w:hAnsi="Arial" w:cs="Arial"/>
              </w:rPr>
            </w:pPr>
            <w:r w:rsidRPr="00B04854">
              <w:rPr>
                <w:rFonts w:ascii="Arial" w:eastAsia="MingLiU" w:hAnsi="Arial" w:cs="Arial"/>
              </w:rPr>
              <w:t xml:space="preserve">This post is funded by </w:t>
            </w:r>
            <w:proofErr w:type="spellStart"/>
            <w:r w:rsidRPr="00B04854">
              <w:rPr>
                <w:rFonts w:ascii="Arial" w:eastAsia="MingLiU" w:hAnsi="Arial" w:cs="Arial"/>
              </w:rPr>
              <w:t>St.Mary’s</w:t>
            </w:r>
            <w:proofErr w:type="spellEnd"/>
            <w:r w:rsidRPr="00B04854">
              <w:rPr>
                <w:rFonts w:ascii="Arial" w:eastAsia="MingLiU" w:hAnsi="Arial" w:cs="Arial"/>
              </w:rPr>
              <w:t xml:space="preserve"> Church and Grange &amp; District Churches Together Youth Trust in equal proportions and it is expected that the balance of work will reflect this.</w:t>
            </w:r>
          </w:p>
          <w:p w14:paraId="5067BFB1" w14:textId="77777777" w:rsidR="00C71F2A" w:rsidRPr="00B25E92" w:rsidRDefault="00C71F2A" w:rsidP="00B25E92">
            <w:pPr>
              <w:pStyle w:val="ListParagraph"/>
              <w:overflowPunct w:val="0"/>
              <w:autoSpaceDE w:val="0"/>
              <w:autoSpaceDN w:val="0"/>
              <w:adjustRightInd w:val="0"/>
              <w:spacing w:after="0" w:line="240" w:lineRule="auto"/>
              <w:textAlignment w:val="baseline"/>
              <w:rPr>
                <w:rFonts w:ascii="Arial" w:hAnsi="Arial" w:cs="Arial"/>
              </w:rPr>
            </w:pPr>
          </w:p>
        </w:tc>
      </w:tr>
      <w:tr w:rsidR="00891129" w:rsidRPr="00891129" w14:paraId="3E79D780" w14:textId="77777777" w:rsidTr="0A6C0872">
        <w:trPr>
          <w:trHeight w:hRule="exact" w:val="2791"/>
        </w:trPr>
        <w:tc>
          <w:tcPr>
            <w:tcW w:w="4734" w:type="dxa"/>
            <w:tcBorders>
              <w:top w:val="single" w:sz="4" w:space="0" w:color="auto"/>
              <w:left w:val="single" w:sz="4" w:space="0" w:color="auto"/>
              <w:bottom w:val="single" w:sz="4" w:space="0" w:color="auto"/>
              <w:right w:val="single" w:sz="6" w:space="0" w:color="auto"/>
            </w:tcBorders>
          </w:tcPr>
          <w:p w14:paraId="0E4B48E5"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lastRenderedPageBreak/>
              <w:t>FINANCIAL IMPACT ( How much and for what )</w:t>
            </w:r>
          </w:p>
          <w:p w14:paraId="79383AFA"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7D3B7517"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DIRECT : n/a</w:t>
            </w:r>
          </w:p>
          <w:p w14:paraId="6D07DF53"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620F699D"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04538C9F"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 xml:space="preserve">INDIRECT : </w:t>
            </w:r>
            <w:r w:rsidR="00C71F2A">
              <w:rPr>
                <w:rFonts w:ascii="Arial" w:eastAsia="Times New Roman" w:hAnsi="Arial" w:cs="Arial"/>
              </w:rPr>
              <w:t>n/a</w:t>
            </w:r>
          </w:p>
          <w:p w14:paraId="14466869"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6C2043E8"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2CDA0B3A"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NUMBER OF DIRECT REPORTS : n/a</w:t>
            </w:r>
          </w:p>
          <w:p w14:paraId="43ED71EF"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color w:val="3366FF"/>
              </w:rPr>
            </w:pPr>
          </w:p>
          <w:p w14:paraId="0738AAB4"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23F97CCE"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tc>
        <w:tc>
          <w:tcPr>
            <w:tcW w:w="4759" w:type="dxa"/>
            <w:tcBorders>
              <w:top w:val="single" w:sz="4" w:space="0" w:color="auto"/>
              <w:left w:val="nil"/>
              <w:bottom w:val="single" w:sz="4" w:space="0" w:color="auto"/>
              <w:right w:val="single" w:sz="4" w:space="0" w:color="auto"/>
            </w:tcBorders>
          </w:tcPr>
          <w:p w14:paraId="3535B444"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NETWORK ( Key people with whom the role liaises and for what purpose )</w:t>
            </w:r>
          </w:p>
          <w:p w14:paraId="68516ED7"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17161BA7" w14:textId="77777777" w:rsidR="00C14A39" w:rsidRPr="00891129" w:rsidRDefault="00891129" w:rsidP="205AB3F2">
            <w:pPr>
              <w:overflowPunct w:val="0"/>
              <w:autoSpaceDE w:val="0"/>
              <w:autoSpaceDN w:val="0"/>
              <w:adjustRightInd w:val="0"/>
              <w:spacing w:after="0" w:line="240" w:lineRule="auto"/>
              <w:textAlignment w:val="baseline"/>
              <w:rPr>
                <w:rFonts w:ascii="Arial" w:eastAsia="Times New Roman" w:hAnsi="Arial" w:cs="Arial"/>
              </w:rPr>
            </w:pPr>
            <w:r w:rsidRPr="0584DEFA">
              <w:rPr>
                <w:rFonts w:ascii="Arial" w:eastAsia="Times New Roman" w:hAnsi="Arial" w:cs="Arial"/>
              </w:rPr>
              <w:t xml:space="preserve">INTERNAL : </w:t>
            </w:r>
            <w:r w:rsidR="00C71F2A">
              <w:rPr>
                <w:rFonts w:ascii="Arial" w:eastAsia="Times New Roman" w:hAnsi="Arial" w:cs="Arial"/>
              </w:rPr>
              <w:t>Youth Trust, St Mary’s PCC, Network Youth Church Leader, St Mary’s Vicar, Clergy</w:t>
            </w:r>
          </w:p>
          <w:p w14:paraId="462F9E93"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p w14:paraId="2BE33D21" w14:textId="77777777" w:rsid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 xml:space="preserve">EXTERNAL : </w:t>
            </w:r>
          </w:p>
          <w:p w14:paraId="47ACD8A7" w14:textId="77777777" w:rsidR="00C71F2A" w:rsidRPr="00891129" w:rsidRDefault="00C71F2A" w:rsidP="00891129">
            <w:pPr>
              <w:overflowPunct w:val="0"/>
              <w:autoSpaceDE w:val="0"/>
              <w:autoSpaceDN w:val="0"/>
              <w:adjustRightInd w:val="0"/>
              <w:spacing w:after="0" w:line="240" w:lineRule="auto"/>
              <w:textAlignment w:val="baseline"/>
              <w:rPr>
                <w:rFonts w:ascii="Arial" w:eastAsia="Times New Roman" w:hAnsi="Arial" w:cs="Arial"/>
              </w:rPr>
            </w:pPr>
          </w:p>
          <w:p w14:paraId="4D006B50"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r w:rsidRPr="00891129">
              <w:rPr>
                <w:rFonts w:ascii="Arial" w:eastAsia="Times New Roman" w:hAnsi="Arial" w:cs="Arial"/>
              </w:rPr>
              <w:t>NOMINATED DEPUTY (where applicable):</w:t>
            </w:r>
          </w:p>
          <w:p w14:paraId="2421C471"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rPr>
            </w:pPr>
          </w:p>
        </w:tc>
      </w:tr>
    </w:tbl>
    <w:p w14:paraId="634D2908" w14:textId="77777777" w:rsidR="002642CF" w:rsidRDefault="002642CF" w:rsidP="4D7E5BAD">
      <w:pPr>
        <w:spacing w:after="0" w:line="240" w:lineRule="auto"/>
        <w:rPr>
          <w:rFonts w:ascii="Arial" w:eastAsia="Times New Roman" w:hAnsi="Arial" w:cs="Arial"/>
        </w:rPr>
      </w:pPr>
    </w:p>
    <w:p w14:paraId="222C0873" w14:textId="77777777" w:rsidR="006453B0" w:rsidRDefault="006453B0">
      <w:pPr>
        <w:rPr>
          <w:rFonts w:ascii="Arial" w:eastAsia="Times New Roman" w:hAnsi="Arial" w:cs="Arial"/>
          <w:color w:val="FFFFFF"/>
        </w:rPr>
      </w:pPr>
      <w:r>
        <w:rPr>
          <w:rFonts w:ascii="Arial" w:eastAsia="Times New Roman" w:hAnsi="Arial" w:cs="Arial"/>
          <w:color w:val="FFFFFF"/>
        </w:rPr>
        <w:br w:type="page"/>
      </w:r>
    </w:p>
    <w:p w14:paraId="0E4CF6E0" w14:textId="77777777" w:rsidR="00891129" w:rsidRPr="00891129" w:rsidRDefault="00891129" w:rsidP="00891129">
      <w:pPr>
        <w:overflowPunct w:val="0"/>
        <w:autoSpaceDE w:val="0"/>
        <w:autoSpaceDN w:val="0"/>
        <w:adjustRightInd w:val="0"/>
        <w:spacing w:after="0" w:line="240" w:lineRule="auto"/>
        <w:textAlignment w:val="baseline"/>
        <w:rPr>
          <w:rFonts w:ascii="Arial" w:eastAsia="Times New Roman" w:hAnsi="Arial" w:cs="Arial"/>
          <w:color w:val="FFFFFF"/>
        </w:rPr>
      </w:pPr>
    </w:p>
    <w:p w14:paraId="39A7B3B6" w14:textId="77777777" w:rsidR="006453B0" w:rsidRPr="00B04854" w:rsidRDefault="006453B0" w:rsidP="006453B0">
      <w:pPr>
        <w:rPr>
          <w:rFonts w:ascii="Arial" w:hAnsi="Arial" w:cs="Arial"/>
          <w:b/>
          <w:iCs/>
          <w:color w:val="FF0000"/>
          <w:sz w:val="28"/>
          <w:szCs w:val="28"/>
        </w:rPr>
      </w:pPr>
      <w:r w:rsidRPr="00B04854">
        <w:rPr>
          <w:rFonts w:ascii="Arial" w:hAnsi="Arial" w:cs="Arial"/>
          <w:b/>
          <w:iCs/>
          <w:sz w:val="28"/>
          <w:szCs w:val="28"/>
        </w:rPr>
        <w:t xml:space="preserve">PERSON SPECIFICATION </w:t>
      </w:r>
      <w:r w:rsidRPr="00B04854">
        <w:rPr>
          <w:rFonts w:ascii="Arial" w:hAnsi="Arial" w:cs="Arial"/>
          <w:b/>
          <w:iCs/>
          <w:sz w:val="28"/>
          <w:szCs w:val="28"/>
        </w:rPr>
        <w:tab/>
        <w:t xml:space="preserve">                                            </w:t>
      </w:r>
    </w:p>
    <w:p w14:paraId="71A619C4" w14:textId="77777777" w:rsidR="006453B0" w:rsidRPr="00B04854" w:rsidRDefault="006453B0" w:rsidP="006453B0">
      <w:pPr>
        <w:rPr>
          <w:rFonts w:ascii="Arial" w:hAnsi="Arial" w:cs="Arial"/>
          <w:b/>
          <w:sz w:val="40"/>
          <w:szCs w:val="40"/>
        </w:rPr>
      </w:pPr>
      <w:r w:rsidRPr="00B04854">
        <w:rPr>
          <w:rFonts w:ascii="Arial" w:hAnsi="Arial" w:cs="Arial"/>
          <w:b/>
          <w:sz w:val="40"/>
          <w:szCs w:val="40"/>
        </w:rPr>
        <w:t>COMMUNITY and YOUTH LEADER</w:t>
      </w:r>
      <w:r w:rsidRPr="00B04854">
        <w:rPr>
          <w:rFonts w:ascii="Arial" w:hAnsi="Arial" w:cs="Arial"/>
          <w:b/>
          <w:sz w:val="40"/>
          <w:szCs w:val="40"/>
        </w:rPr>
        <w:tab/>
      </w:r>
    </w:p>
    <w:p w14:paraId="0C376D71" w14:textId="77777777" w:rsidR="006453B0" w:rsidRPr="00B04854" w:rsidRDefault="006453B0" w:rsidP="006453B0">
      <w:pPr>
        <w:rPr>
          <w:rFonts w:ascii="Arial" w:eastAsia="MingLiU" w:hAnsi="Arial" w:cs="Arial"/>
        </w:rPr>
      </w:pPr>
      <w:r w:rsidRPr="00B04854">
        <w:rPr>
          <w:rFonts w:ascii="Arial" w:eastAsia="MingLiU" w:hAnsi="Arial" w:cs="Arial"/>
          <w:b/>
        </w:rPr>
        <w:t xml:space="preserve">Churches Together Youth Trust </w:t>
      </w:r>
      <w:r w:rsidRPr="00B04854">
        <w:rPr>
          <w:rFonts w:ascii="Arial" w:eastAsia="MingLiU" w:hAnsi="Arial" w:cs="Arial"/>
        </w:rPr>
        <w:t xml:space="preserve">(G-o-S &amp; District) / </w:t>
      </w:r>
      <w:proofErr w:type="spellStart"/>
      <w:r w:rsidRPr="00B04854">
        <w:rPr>
          <w:rFonts w:ascii="Arial" w:eastAsia="MingLiU" w:hAnsi="Arial" w:cs="Arial"/>
          <w:b/>
        </w:rPr>
        <w:t>St.Mary’s</w:t>
      </w:r>
      <w:proofErr w:type="spellEnd"/>
      <w:r w:rsidRPr="00B04854">
        <w:rPr>
          <w:rFonts w:ascii="Arial" w:eastAsia="MingLiU" w:hAnsi="Arial" w:cs="Arial"/>
          <w:b/>
        </w:rPr>
        <w:t xml:space="preserve"> Church</w:t>
      </w:r>
      <w:r w:rsidRPr="00B04854">
        <w:rPr>
          <w:rFonts w:ascii="Arial" w:eastAsia="MingLiU" w:hAnsi="Arial" w:cs="Arial"/>
        </w:rPr>
        <w:t xml:space="preserve">, </w:t>
      </w:r>
      <w:proofErr w:type="spellStart"/>
      <w:r w:rsidRPr="00B04854">
        <w:rPr>
          <w:rFonts w:ascii="Arial" w:eastAsia="MingLiU" w:hAnsi="Arial" w:cs="Arial"/>
        </w:rPr>
        <w:t>Allithwaite</w:t>
      </w:r>
      <w:proofErr w:type="spellEnd"/>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6"/>
        <w:gridCol w:w="4432"/>
        <w:gridCol w:w="3840"/>
      </w:tblGrid>
      <w:tr w:rsidR="006453B0" w14:paraId="089A92B2" w14:textId="77777777" w:rsidTr="006453B0">
        <w:trPr>
          <w:trHeight w:val="381"/>
        </w:trPr>
        <w:tc>
          <w:tcPr>
            <w:tcW w:w="1916" w:type="dxa"/>
            <w:tcBorders>
              <w:top w:val="single" w:sz="4" w:space="0" w:color="auto"/>
              <w:left w:val="single" w:sz="4" w:space="0" w:color="auto"/>
              <w:bottom w:val="single" w:sz="4" w:space="0" w:color="auto"/>
              <w:right w:val="single" w:sz="4" w:space="0" w:color="auto"/>
            </w:tcBorders>
          </w:tcPr>
          <w:p w14:paraId="456E37A1" w14:textId="77777777" w:rsidR="006453B0" w:rsidRPr="0068623F" w:rsidRDefault="006453B0" w:rsidP="00B04854">
            <w:pPr>
              <w:jc w:val="center"/>
              <w:rPr>
                <w:b/>
              </w:rPr>
            </w:pPr>
          </w:p>
        </w:tc>
        <w:tc>
          <w:tcPr>
            <w:tcW w:w="4432" w:type="dxa"/>
            <w:tcBorders>
              <w:top w:val="single" w:sz="4" w:space="0" w:color="auto"/>
              <w:left w:val="single" w:sz="4" w:space="0" w:color="auto"/>
              <w:bottom w:val="single" w:sz="4" w:space="0" w:color="auto"/>
              <w:right w:val="single" w:sz="4" w:space="0" w:color="auto"/>
            </w:tcBorders>
          </w:tcPr>
          <w:p w14:paraId="30590271" w14:textId="77777777" w:rsidR="006453B0" w:rsidRPr="0068623F" w:rsidRDefault="006453B0" w:rsidP="00B04854">
            <w:pPr>
              <w:pStyle w:val="Heading4"/>
              <w:jc w:val="center"/>
              <w:rPr>
                <w:rFonts w:ascii="Arial" w:hAnsi="Arial" w:cs="Arial"/>
                <w:color w:val="auto"/>
              </w:rPr>
            </w:pPr>
            <w:r w:rsidRPr="0068623F">
              <w:rPr>
                <w:rFonts w:ascii="Arial" w:hAnsi="Arial" w:cs="Arial"/>
                <w:color w:val="auto"/>
              </w:rPr>
              <w:t>ESSENTIAL</w:t>
            </w:r>
          </w:p>
        </w:tc>
        <w:tc>
          <w:tcPr>
            <w:tcW w:w="3840" w:type="dxa"/>
            <w:tcBorders>
              <w:top w:val="single" w:sz="4" w:space="0" w:color="auto"/>
              <w:left w:val="single" w:sz="4" w:space="0" w:color="auto"/>
              <w:bottom w:val="single" w:sz="4" w:space="0" w:color="auto"/>
              <w:right w:val="single" w:sz="4" w:space="0" w:color="auto"/>
            </w:tcBorders>
          </w:tcPr>
          <w:p w14:paraId="61BF728E" w14:textId="2626F8C3" w:rsidR="006453B0" w:rsidRPr="00B04854" w:rsidRDefault="006453B0" w:rsidP="00B04854">
            <w:pPr>
              <w:jc w:val="center"/>
              <w:rPr>
                <w:rFonts w:ascii="Arial" w:hAnsi="Arial" w:cs="Arial"/>
                <w:b/>
                <w:i/>
                <w:sz w:val="24"/>
                <w:szCs w:val="24"/>
              </w:rPr>
            </w:pPr>
            <w:r w:rsidRPr="00B04854">
              <w:rPr>
                <w:rFonts w:ascii="Arial" w:hAnsi="Arial" w:cs="Arial"/>
                <w:b/>
                <w:i/>
                <w:sz w:val="24"/>
                <w:szCs w:val="24"/>
              </w:rPr>
              <w:t>DESIRABLE</w:t>
            </w:r>
          </w:p>
        </w:tc>
      </w:tr>
      <w:tr w:rsidR="006453B0" w:rsidRPr="00B04854" w14:paraId="27FE2370" w14:textId="77777777" w:rsidTr="00B04854">
        <w:trPr>
          <w:trHeight w:val="2097"/>
        </w:trPr>
        <w:tc>
          <w:tcPr>
            <w:tcW w:w="1916" w:type="dxa"/>
            <w:tcBorders>
              <w:top w:val="single" w:sz="4" w:space="0" w:color="auto"/>
              <w:left w:val="single" w:sz="4" w:space="0" w:color="auto"/>
              <w:bottom w:val="single" w:sz="4" w:space="0" w:color="auto"/>
              <w:right w:val="single" w:sz="4" w:space="0" w:color="auto"/>
            </w:tcBorders>
          </w:tcPr>
          <w:p w14:paraId="2CFA79BA" w14:textId="77777777" w:rsidR="006453B0" w:rsidRPr="00B04854" w:rsidRDefault="006453B0" w:rsidP="001B0B47">
            <w:pPr>
              <w:pStyle w:val="Heading3"/>
              <w:rPr>
                <w:b/>
                <w:i/>
                <w:iCs/>
                <w:sz w:val="22"/>
                <w:szCs w:val="22"/>
              </w:rPr>
            </w:pPr>
            <w:r w:rsidRPr="00B04854">
              <w:rPr>
                <w:b/>
                <w:i/>
                <w:iCs/>
                <w:sz w:val="22"/>
                <w:szCs w:val="22"/>
              </w:rPr>
              <w:t>EXPERIENCE</w:t>
            </w:r>
          </w:p>
          <w:p w14:paraId="201C9DDA" w14:textId="77777777" w:rsidR="006453B0" w:rsidRPr="00B04854" w:rsidRDefault="006453B0" w:rsidP="001B0B47">
            <w:pPr>
              <w:rPr>
                <w:rFonts w:ascii="Arial" w:hAnsi="Arial" w:cs="Arial"/>
              </w:rPr>
            </w:pPr>
            <w:r w:rsidRPr="00B04854">
              <w:rPr>
                <w:rFonts w:ascii="Arial" w:hAnsi="Arial" w:cs="Arial"/>
              </w:rPr>
              <w:t>Recent and successful experience of:</w:t>
            </w:r>
          </w:p>
        </w:tc>
        <w:tc>
          <w:tcPr>
            <w:tcW w:w="4432" w:type="dxa"/>
            <w:tcBorders>
              <w:top w:val="single" w:sz="4" w:space="0" w:color="auto"/>
              <w:left w:val="single" w:sz="4" w:space="0" w:color="auto"/>
              <w:bottom w:val="single" w:sz="4" w:space="0" w:color="auto"/>
              <w:right w:val="single" w:sz="4" w:space="0" w:color="auto"/>
            </w:tcBorders>
          </w:tcPr>
          <w:p w14:paraId="04E08067" w14:textId="77777777" w:rsidR="006453B0" w:rsidRPr="00B04854" w:rsidRDefault="006453B0" w:rsidP="001B0B47">
            <w:pPr>
              <w:pStyle w:val="Default"/>
              <w:ind w:left="360"/>
              <w:rPr>
                <w:rFonts w:ascii="Arial" w:hAnsi="Arial" w:cs="Arial"/>
                <w:sz w:val="22"/>
                <w:szCs w:val="22"/>
              </w:rPr>
            </w:pPr>
          </w:p>
          <w:p w14:paraId="33AA987B" w14:textId="77777777" w:rsidR="006453B0" w:rsidRPr="00B04854" w:rsidRDefault="006453B0" w:rsidP="006453B0">
            <w:pPr>
              <w:pStyle w:val="Default"/>
              <w:numPr>
                <w:ilvl w:val="0"/>
                <w:numId w:val="31"/>
              </w:numPr>
              <w:rPr>
                <w:rFonts w:ascii="Arial" w:hAnsi="Arial" w:cs="Arial"/>
                <w:sz w:val="22"/>
                <w:szCs w:val="22"/>
              </w:rPr>
            </w:pPr>
            <w:r w:rsidRPr="00B04854">
              <w:rPr>
                <w:rFonts w:ascii="Arial" w:hAnsi="Arial" w:cs="Arial"/>
                <w:sz w:val="22"/>
                <w:szCs w:val="22"/>
              </w:rPr>
              <w:t>Working with young people in paid or voluntary capacity.</w:t>
            </w:r>
          </w:p>
          <w:p w14:paraId="32A86ED7" w14:textId="77777777" w:rsidR="006453B0" w:rsidRPr="00B04854" w:rsidRDefault="006453B0" w:rsidP="006453B0">
            <w:pPr>
              <w:pStyle w:val="Default"/>
              <w:numPr>
                <w:ilvl w:val="0"/>
                <w:numId w:val="31"/>
              </w:numPr>
              <w:rPr>
                <w:rFonts w:ascii="Arial" w:hAnsi="Arial" w:cs="Arial"/>
                <w:sz w:val="22"/>
                <w:szCs w:val="22"/>
              </w:rPr>
            </w:pPr>
            <w:r w:rsidRPr="00B04854">
              <w:rPr>
                <w:rFonts w:ascii="Arial" w:hAnsi="Arial" w:cs="Arial"/>
                <w:sz w:val="22"/>
                <w:szCs w:val="22"/>
              </w:rPr>
              <w:t>Playing an active part in a church community and its mission to make and grow disciples.</w:t>
            </w:r>
          </w:p>
          <w:p w14:paraId="02B104E0" w14:textId="77777777" w:rsidR="006453B0" w:rsidRPr="00B04854" w:rsidRDefault="006453B0" w:rsidP="001B0B47">
            <w:pPr>
              <w:pStyle w:val="Default"/>
              <w:rPr>
                <w:rFonts w:ascii="Arial" w:hAnsi="Arial" w:cs="Arial"/>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C14C5E3" w14:textId="77777777" w:rsidR="006453B0" w:rsidRPr="00B04854" w:rsidRDefault="006453B0" w:rsidP="006453B0">
            <w:pPr>
              <w:pStyle w:val="Default"/>
              <w:numPr>
                <w:ilvl w:val="0"/>
                <w:numId w:val="34"/>
              </w:numPr>
              <w:spacing w:after="37"/>
              <w:rPr>
                <w:rFonts w:ascii="Arial" w:hAnsi="Arial" w:cs="Arial"/>
                <w:sz w:val="22"/>
                <w:szCs w:val="22"/>
              </w:rPr>
            </w:pPr>
            <w:r w:rsidRPr="00B04854">
              <w:rPr>
                <w:rFonts w:ascii="Arial" w:hAnsi="Arial" w:cs="Arial"/>
                <w:sz w:val="22"/>
                <w:szCs w:val="22"/>
              </w:rPr>
              <w:t>Youth ministry in a paid or voluntary capacity.</w:t>
            </w:r>
          </w:p>
          <w:p w14:paraId="23F87E5E" w14:textId="77777777" w:rsidR="006453B0" w:rsidRPr="00B04854" w:rsidRDefault="006453B0" w:rsidP="006453B0">
            <w:pPr>
              <w:pStyle w:val="Default"/>
              <w:numPr>
                <w:ilvl w:val="0"/>
                <w:numId w:val="34"/>
              </w:numPr>
              <w:spacing w:after="37"/>
              <w:rPr>
                <w:rFonts w:ascii="Arial" w:hAnsi="Arial" w:cs="Arial"/>
                <w:sz w:val="22"/>
                <w:szCs w:val="22"/>
              </w:rPr>
            </w:pPr>
            <w:r w:rsidRPr="00B04854">
              <w:rPr>
                <w:rFonts w:ascii="Arial" w:hAnsi="Arial" w:cs="Arial"/>
                <w:sz w:val="22"/>
                <w:szCs w:val="22"/>
              </w:rPr>
              <w:t xml:space="preserve">Setting up and </w:t>
            </w:r>
            <w:proofErr w:type="gramStart"/>
            <w:r w:rsidRPr="00B04854">
              <w:rPr>
                <w:rFonts w:ascii="Arial" w:hAnsi="Arial" w:cs="Arial"/>
                <w:sz w:val="22"/>
                <w:szCs w:val="22"/>
              </w:rPr>
              <w:t>running  projects</w:t>
            </w:r>
            <w:proofErr w:type="gramEnd"/>
            <w:r w:rsidRPr="00B04854">
              <w:rPr>
                <w:rFonts w:ascii="Arial" w:hAnsi="Arial" w:cs="Arial"/>
                <w:sz w:val="22"/>
                <w:szCs w:val="22"/>
              </w:rPr>
              <w:t>, events or programmes with any age.</w:t>
            </w:r>
          </w:p>
          <w:p w14:paraId="0F14B205" w14:textId="77777777" w:rsidR="006453B0" w:rsidRPr="00B04854" w:rsidRDefault="006453B0" w:rsidP="006453B0">
            <w:pPr>
              <w:pStyle w:val="Default"/>
              <w:numPr>
                <w:ilvl w:val="0"/>
                <w:numId w:val="34"/>
              </w:numPr>
              <w:spacing w:after="37"/>
              <w:rPr>
                <w:rFonts w:ascii="Arial" w:hAnsi="Arial" w:cs="Arial"/>
                <w:sz w:val="22"/>
                <w:szCs w:val="22"/>
              </w:rPr>
            </w:pPr>
            <w:r w:rsidRPr="00B04854">
              <w:rPr>
                <w:rFonts w:ascii="Arial" w:hAnsi="Arial" w:cs="Arial"/>
                <w:sz w:val="22"/>
                <w:szCs w:val="22"/>
              </w:rPr>
              <w:t>Work in a secondary school setting.</w:t>
            </w:r>
          </w:p>
        </w:tc>
      </w:tr>
      <w:tr w:rsidR="006453B0" w:rsidRPr="00B04854" w14:paraId="0D113127" w14:textId="77777777" w:rsidTr="006453B0">
        <w:trPr>
          <w:trHeight w:val="2335"/>
        </w:trPr>
        <w:tc>
          <w:tcPr>
            <w:tcW w:w="1916" w:type="dxa"/>
            <w:tcBorders>
              <w:top w:val="single" w:sz="4" w:space="0" w:color="auto"/>
              <w:left w:val="single" w:sz="4" w:space="0" w:color="auto"/>
              <w:bottom w:val="single" w:sz="4" w:space="0" w:color="auto"/>
              <w:right w:val="single" w:sz="4" w:space="0" w:color="auto"/>
            </w:tcBorders>
          </w:tcPr>
          <w:p w14:paraId="5BA24D50" w14:textId="77777777" w:rsidR="006453B0" w:rsidRPr="00B04854" w:rsidRDefault="006453B0" w:rsidP="001B0B47">
            <w:pPr>
              <w:pStyle w:val="Heading3"/>
              <w:rPr>
                <w:b/>
                <w:i/>
                <w:iCs/>
                <w:sz w:val="22"/>
                <w:szCs w:val="22"/>
              </w:rPr>
            </w:pPr>
          </w:p>
          <w:p w14:paraId="7C7CD6CB" w14:textId="77777777" w:rsidR="006453B0" w:rsidRPr="00B04854" w:rsidRDefault="006453B0" w:rsidP="001B0B47">
            <w:pPr>
              <w:pStyle w:val="Heading3"/>
              <w:rPr>
                <w:b/>
                <w:i/>
                <w:iCs/>
                <w:sz w:val="22"/>
                <w:szCs w:val="22"/>
              </w:rPr>
            </w:pPr>
            <w:r w:rsidRPr="00B04854">
              <w:rPr>
                <w:b/>
                <w:i/>
                <w:iCs/>
                <w:sz w:val="22"/>
                <w:szCs w:val="22"/>
              </w:rPr>
              <w:t>KNOWLEDGE</w:t>
            </w:r>
          </w:p>
          <w:p w14:paraId="5C4916B1" w14:textId="77777777" w:rsidR="006453B0" w:rsidRPr="00B04854" w:rsidRDefault="006453B0" w:rsidP="001B0B47">
            <w:pPr>
              <w:rPr>
                <w:rFonts w:ascii="Arial" w:hAnsi="Arial" w:cs="Arial"/>
              </w:rPr>
            </w:pPr>
            <w:r w:rsidRPr="00B04854">
              <w:rPr>
                <w:rFonts w:ascii="Arial" w:hAnsi="Arial" w:cs="Arial"/>
              </w:rPr>
              <w:t>Understanding of:</w:t>
            </w:r>
          </w:p>
        </w:tc>
        <w:tc>
          <w:tcPr>
            <w:tcW w:w="4432" w:type="dxa"/>
            <w:tcBorders>
              <w:top w:val="single" w:sz="4" w:space="0" w:color="auto"/>
              <w:left w:val="single" w:sz="4" w:space="0" w:color="auto"/>
              <w:bottom w:val="single" w:sz="4" w:space="0" w:color="auto"/>
              <w:right w:val="single" w:sz="4" w:space="0" w:color="auto"/>
            </w:tcBorders>
          </w:tcPr>
          <w:p w14:paraId="7AF86255" w14:textId="77777777" w:rsidR="006453B0" w:rsidRPr="00B04854" w:rsidRDefault="006453B0" w:rsidP="001B0B47">
            <w:pPr>
              <w:pStyle w:val="Default"/>
              <w:spacing w:after="37"/>
              <w:ind w:left="360"/>
              <w:rPr>
                <w:rFonts w:ascii="Arial" w:hAnsi="Arial" w:cs="Arial"/>
                <w:sz w:val="22"/>
                <w:szCs w:val="22"/>
              </w:rPr>
            </w:pPr>
          </w:p>
          <w:p w14:paraId="25E15582" w14:textId="77777777" w:rsidR="006453B0" w:rsidRPr="00B04854" w:rsidRDefault="006453B0" w:rsidP="006453B0">
            <w:pPr>
              <w:pStyle w:val="Default"/>
              <w:numPr>
                <w:ilvl w:val="0"/>
                <w:numId w:val="33"/>
              </w:numPr>
              <w:spacing w:after="37"/>
              <w:rPr>
                <w:rFonts w:ascii="Arial" w:hAnsi="Arial" w:cs="Arial"/>
                <w:sz w:val="22"/>
                <w:szCs w:val="22"/>
              </w:rPr>
            </w:pPr>
            <w:r w:rsidRPr="00B04854">
              <w:rPr>
                <w:rFonts w:ascii="Arial" w:hAnsi="Arial" w:cs="Arial"/>
                <w:sz w:val="22"/>
                <w:szCs w:val="22"/>
              </w:rPr>
              <w:t xml:space="preserve">The Bible and Christian faith as well as how to share them with young people and adults. </w:t>
            </w:r>
          </w:p>
          <w:p w14:paraId="509A352A" w14:textId="77777777" w:rsidR="006453B0" w:rsidRPr="00B04854" w:rsidRDefault="006453B0" w:rsidP="006453B0">
            <w:pPr>
              <w:pStyle w:val="Default"/>
              <w:numPr>
                <w:ilvl w:val="0"/>
                <w:numId w:val="33"/>
              </w:numPr>
              <w:spacing w:after="37"/>
              <w:rPr>
                <w:rFonts w:ascii="Arial" w:hAnsi="Arial" w:cs="Arial"/>
                <w:sz w:val="22"/>
                <w:szCs w:val="22"/>
              </w:rPr>
            </w:pPr>
            <w:r w:rsidRPr="00B04854">
              <w:rPr>
                <w:rFonts w:ascii="Arial" w:hAnsi="Arial" w:cs="Arial"/>
                <w:sz w:val="22"/>
                <w:szCs w:val="22"/>
              </w:rPr>
              <w:t>Safeguarding.</w:t>
            </w:r>
          </w:p>
          <w:p w14:paraId="46F67D66" w14:textId="77777777" w:rsidR="006453B0" w:rsidRPr="00B04854" w:rsidRDefault="006453B0" w:rsidP="006453B0">
            <w:pPr>
              <w:pStyle w:val="Default"/>
              <w:numPr>
                <w:ilvl w:val="0"/>
                <w:numId w:val="33"/>
              </w:numPr>
              <w:rPr>
                <w:rFonts w:ascii="Arial" w:hAnsi="Arial" w:cs="Arial"/>
                <w:sz w:val="22"/>
                <w:szCs w:val="22"/>
              </w:rPr>
            </w:pPr>
            <w:r w:rsidRPr="00B04854">
              <w:rPr>
                <w:rFonts w:ascii="Arial" w:hAnsi="Arial" w:cs="Arial"/>
                <w:sz w:val="22"/>
                <w:szCs w:val="22"/>
              </w:rPr>
              <w:t>Youth culture and the needs and issues of all ages.</w:t>
            </w:r>
          </w:p>
        </w:tc>
        <w:tc>
          <w:tcPr>
            <w:tcW w:w="3840" w:type="dxa"/>
            <w:tcBorders>
              <w:top w:val="single" w:sz="4" w:space="0" w:color="auto"/>
              <w:left w:val="single" w:sz="4" w:space="0" w:color="auto"/>
              <w:bottom w:val="single" w:sz="4" w:space="0" w:color="auto"/>
              <w:right w:val="single" w:sz="4" w:space="0" w:color="auto"/>
            </w:tcBorders>
          </w:tcPr>
          <w:p w14:paraId="79359688" w14:textId="77777777" w:rsidR="006453B0" w:rsidRPr="00B04854" w:rsidRDefault="006453B0" w:rsidP="001B0B47">
            <w:pPr>
              <w:ind w:left="360"/>
              <w:rPr>
                <w:rFonts w:ascii="Arial" w:hAnsi="Arial" w:cs="Arial"/>
              </w:rPr>
            </w:pPr>
          </w:p>
          <w:p w14:paraId="17DCCF80"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Ministry in a rural context.</w:t>
            </w:r>
          </w:p>
        </w:tc>
      </w:tr>
      <w:tr w:rsidR="006453B0" w:rsidRPr="00B04854" w14:paraId="31CBCB5B" w14:textId="77777777" w:rsidTr="00B04854">
        <w:trPr>
          <w:trHeight w:val="3026"/>
        </w:trPr>
        <w:tc>
          <w:tcPr>
            <w:tcW w:w="1916" w:type="dxa"/>
            <w:tcBorders>
              <w:top w:val="single" w:sz="4" w:space="0" w:color="auto"/>
              <w:left w:val="single" w:sz="4" w:space="0" w:color="auto"/>
              <w:bottom w:val="single" w:sz="4" w:space="0" w:color="auto"/>
              <w:right w:val="single" w:sz="4" w:space="0" w:color="auto"/>
            </w:tcBorders>
          </w:tcPr>
          <w:p w14:paraId="67975BDD" w14:textId="77777777" w:rsidR="006453B0" w:rsidRPr="00B04854" w:rsidRDefault="006453B0" w:rsidP="001B0B47">
            <w:pPr>
              <w:pStyle w:val="BodyText"/>
              <w:rPr>
                <w:rFonts w:ascii="Arial" w:hAnsi="Arial" w:cs="Arial"/>
                <w:sz w:val="22"/>
                <w:szCs w:val="22"/>
              </w:rPr>
            </w:pPr>
          </w:p>
          <w:p w14:paraId="34AC1E0E" w14:textId="77777777" w:rsidR="006453B0" w:rsidRPr="00B04854" w:rsidRDefault="006453B0" w:rsidP="001B0B47">
            <w:pPr>
              <w:pStyle w:val="BodyText"/>
              <w:rPr>
                <w:rFonts w:ascii="Arial" w:hAnsi="Arial" w:cs="Arial"/>
                <w:sz w:val="22"/>
                <w:szCs w:val="22"/>
              </w:rPr>
            </w:pPr>
            <w:r w:rsidRPr="00B04854">
              <w:rPr>
                <w:rFonts w:ascii="Arial" w:hAnsi="Arial" w:cs="Arial"/>
                <w:sz w:val="22"/>
                <w:szCs w:val="22"/>
              </w:rPr>
              <w:t>PERSONAL SKILLS</w:t>
            </w:r>
          </w:p>
          <w:p w14:paraId="4A09C0B9" w14:textId="77777777" w:rsidR="006453B0" w:rsidRPr="00B04854" w:rsidRDefault="006453B0" w:rsidP="001B0B47">
            <w:pPr>
              <w:rPr>
                <w:rFonts w:ascii="Arial" w:hAnsi="Arial" w:cs="Arial"/>
              </w:rPr>
            </w:pPr>
            <w:r w:rsidRPr="00B04854">
              <w:rPr>
                <w:rFonts w:ascii="Arial" w:hAnsi="Arial" w:cs="Arial"/>
              </w:rPr>
              <w:t>Ability to:</w:t>
            </w:r>
          </w:p>
        </w:tc>
        <w:tc>
          <w:tcPr>
            <w:tcW w:w="4432" w:type="dxa"/>
            <w:tcBorders>
              <w:top w:val="single" w:sz="4" w:space="0" w:color="auto"/>
              <w:left w:val="single" w:sz="4" w:space="0" w:color="auto"/>
              <w:bottom w:val="single" w:sz="4" w:space="0" w:color="auto"/>
              <w:right w:val="single" w:sz="4" w:space="0" w:color="auto"/>
            </w:tcBorders>
          </w:tcPr>
          <w:p w14:paraId="7333578A" w14:textId="77777777" w:rsidR="006453B0" w:rsidRPr="00B04854" w:rsidRDefault="006453B0" w:rsidP="006453B0">
            <w:pPr>
              <w:pStyle w:val="Default"/>
              <w:numPr>
                <w:ilvl w:val="0"/>
                <w:numId w:val="32"/>
              </w:numPr>
              <w:spacing w:after="37"/>
              <w:ind w:left="360"/>
              <w:rPr>
                <w:rFonts w:ascii="Arial" w:hAnsi="Arial" w:cs="Arial"/>
                <w:sz w:val="22"/>
                <w:szCs w:val="22"/>
              </w:rPr>
            </w:pPr>
            <w:r w:rsidRPr="00B04854">
              <w:rPr>
                <w:rFonts w:ascii="Arial" w:hAnsi="Arial" w:cs="Arial"/>
                <w:sz w:val="22"/>
                <w:szCs w:val="22"/>
              </w:rPr>
              <w:t>Take initiative.</w:t>
            </w:r>
          </w:p>
          <w:p w14:paraId="13B23D46" w14:textId="77777777" w:rsidR="006453B0" w:rsidRPr="00B04854" w:rsidRDefault="006453B0" w:rsidP="006453B0">
            <w:pPr>
              <w:pStyle w:val="Default"/>
              <w:numPr>
                <w:ilvl w:val="0"/>
                <w:numId w:val="32"/>
              </w:numPr>
              <w:spacing w:after="37"/>
              <w:ind w:left="360"/>
              <w:rPr>
                <w:rFonts w:ascii="Arial" w:hAnsi="Arial" w:cs="Arial"/>
                <w:sz w:val="22"/>
                <w:szCs w:val="22"/>
              </w:rPr>
            </w:pPr>
            <w:r w:rsidRPr="00B04854">
              <w:rPr>
                <w:rFonts w:ascii="Arial" w:hAnsi="Arial" w:cs="Arial"/>
                <w:sz w:val="22"/>
                <w:szCs w:val="22"/>
              </w:rPr>
              <w:t>Lead, build and work as part of a team.</w:t>
            </w:r>
          </w:p>
          <w:p w14:paraId="37E56EE3" w14:textId="77777777" w:rsidR="006453B0" w:rsidRPr="00B04854" w:rsidRDefault="006453B0" w:rsidP="006453B0">
            <w:pPr>
              <w:pStyle w:val="Default"/>
              <w:numPr>
                <w:ilvl w:val="0"/>
                <w:numId w:val="32"/>
              </w:numPr>
              <w:spacing w:after="37"/>
              <w:ind w:left="360"/>
              <w:rPr>
                <w:rFonts w:ascii="Arial" w:hAnsi="Arial" w:cs="Arial"/>
                <w:sz w:val="22"/>
                <w:szCs w:val="22"/>
              </w:rPr>
            </w:pPr>
            <w:r w:rsidRPr="00B04854">
              <w:rPr>
                <w:rFonts w:ascii="Arial" w:hAnsi="Arial" w:cs="Arial"/>
                <w:sz w:val="22"/>
                <w:szCs w:val="22"/>
              </w:rPr>
              <w:t>Communicate effectively with a variety of audiences for a variety of purposes.</w:t>
            </w:r>
          </w:p>
          <w:p w14:paraId="77DBC6BD" w14:textId="77777777" w:rsidR="006453B0" w:rsidRPr="00B04854" w:rsidRDefault="006453B0" w:rsidP="006453B0">
            <w:pPr>
              <w:pStyle w:val="Default"/>
              <w:numPr>
                <w:ilvl w:val="0"/>
                <w:numId w:val="32"/>
              </w:numPr>
              <w:spacing w:after="37"/>
              <w:ind w:left="360"/>
              <w:rPr>
                <w:rFonts w:ascii="Arial" w:hAnsi="Arial" w:cs="Arial"/>
                <w:sz w:val="22"/>
                <w:szCs w:val="22"/>
              </w:rPr>
            </w:pPr>
            <w:r w:rsidRPr="00B04854">
              <w:rPr>
                <w:rFonts w:ascii="Arial" w:hAnsi="Arial" w:cs="Arial"/>
                <w:sz w:val="22"/>
                <w:szCs w:val="22"/>
              </w:rPr>
              <w:t>Develop relationships with people of all ages.</w:t>
            </w:r>
          </w:p>
          <w:p w14:paraId="45643D6A" w14:textId="77777777" w:rsidR="006453B0" w:rsidRPr="00B04854" w:rsidRDefault="006453B0" w:rsidP="006453B0">
            <w:pPr>
              <w:pStyle w:val="Default"/>
              <w:numPr>
                <w:ilvl w:val="0"/>
                <w:numId w:val="32"/>
              </w:numPr>
              <w:ind w:left="360"/>
              <w:rPr>
                <w:rFonts w:ascii="Arial" w:hAnsi="Arial" w:cs="Arial"/>
                <w:sz w:val="22"/>
                <w:szCs w:val="22"/>
              </w:rPr>
            </w:pPr>
            <w:r w:rsidRPr="00B04854">
              <w:rPr>
                <w:rFonts w:ascii="Arial" w:hAnsi="Arial" w:cs="Arial"/>
                <w:sz w:val="22"/>
                <w:szCs w:val="22"/>
              </w:rPr>
              <w:t>Communicate the Christian faith to all ages in relevant and authentic ways.</w:t>
            </w:r>
          </w:p>
          <w:p w14:paraId="20098133" w14:textId="77777777" w:rsidR="006453B0" w:rsidRDefault="006453B0" w:rsidP="006453B0">
            <w:pPr>
              <w:pStyle w:val="Default"/>
              <w:numPr>
                <w:ilvl w:val="0"/>
                <w:numId w:val="32"/>
              </w:numPr>
              <w:ind w:left="360"/>
              <w:rPr>
                <w:rFonts w:ascii="Arial" w:hAnsi="Arial" w:cs="Arial"/>
                <w:sz w:val="22"/>
                <w:szCs w:val="22"/>
              </w:rPr>
            </w:pPr>
            <w:r w:rsidRPr="00B04854">
              <w:rPr>
                <w:rFonts w:ascii="Arial" w:hAnsi="Arial" w:cs="Arial"/>
                <w:sz w:val="22"/>
                <w:szCs w:val="22"/>
              </w:rPr>
              <w:t>Use ICT effectively as a tool for communication.</w:t>
            </w:r>
          </w:p>
          <w:p w14:paraId="3194F5FB" w14:textId="74774E73" w:rsidR="00B04854" w:rsidRPr="00B04854" w:rsidRDefault="00B04854" w:rsidP="00B04854">
            <w:pPr>
              <w:pStyle w:val="Default"/>
              <w:ind w:left="360"/>
              <w:rPr>
                <w:rFonts w:ascii="Arial" w:hAnsi="Arial" w:cs="Arial"/>
                <w:sz w:val="22"/>
                <w:szCs w:val="22"/>
              </w:rPr>
            </w:pPr>
          </w:p>
        </w:tc>
        <w:tc>
          <w:tcPr>
            <w:tcW w:w="3840" w:type="dxa"/>
            <w:tcBorders>
              <w:top w:val="single" w:sz="4" w:space="0" w:color="auto"/>
              <w:left w:val="single" w:sz="4" w:space="0" w:color="auto"/>
              <w:bottom w:val="single" w:sz="4" w:space="0" w:color="auto"/>
              <w:right w:val="single" w:sz="4" w:space="0" w:color="auto"/>
            </w:tcBorders>
          </w:tcPr>
          <w:p w14:paraId="3AAD7C4B" w14:textId="77777777" w:rsidR="006453B0" w:rsidRPr="00B04854" w:rsidRDefault="006453B0" w:rsidP="001B0B47">
            <w:pPr>
              <w:pStyle w:val="ListParagraph"/>
              <w:ind w:left="360"/>
              <w:rPr>
                <w:rFonts w:ascii="Arial" w:hAnsi="Arial" w:cs="Arial"/>
              </w:rPr>
            </w:pPr>
          </w:p>
          <w:p w14:paraId="2C86287B" w14:textId="77777777" w:rsidR="006453B0" w:rsidRPr="00B04854" w:rsidRDefault="006453B0" w:rsidP="00B04854">
            <w:pPr>
              <w:pStyle w:val="ListParagraph"/>
              <w:spacing w:after="0" w:line="240" w:lineRule="auto"/>
              <w:ind w:left="360"/>
              <w:rPr>
                <w:rFonts w:ascii="Arial" w:hAnsi="Arial" w:cs="Arial"/>
              </w:rPr>
            </w:pPr>
          </w:p>
        </w:tc>
      </w:tr>
      <w:tr w:rsidR="006453B0" w:rsidRPr="00B04854" w14:paraId="0D4C260B" w14:textId="77777777" w:rsidTr="006453B0">
        <w:trPr>
          <w:trHeight w:val="1730"/>
        </w:trPr>
        <w:tc>
          <w:tcPr>
            <w:tcW w:w="1916" w:type="dxa"/>
            <w:tcBorders>
              <w:top w:val="single" w:sz="4" w:space="0" w:color="auto"/>
              <w:left w:val="single" w:sz="4" w:space="0" w:color="auto"/>
              <w:bottom w:val="single" w:sz="4" w:space="0" w:color="auto"/>
              <w:right w:val="single" w:sz="4" w:space="0" w:color="auto"/>
            </w:tcBorders>
          </w:tcPr>
          <w:p w14:paraId="72451F46" w14:textId="77777777" w:rsidR="006453B0" w:rsidRPr="00B04854" w:rsidRDefault="006453B0" w:rsidP="001B0B47">
            <w:pPr>
              <w:pStyle w:val="BodyText"/>
              <w:rPr>
                <w:rFonts w:ascii="Arial" w:hAnsi="Arial" w:cs="Arial"/>
                <w:sz w:val="22"/>
                <w:szCs w:val="22"/>
              </w:rPr>
            </w:pPr>
          </w:p>
          <w:p w14:paraId="60CDA9A1" w14:textId="77777777" w:rsidR="006453B0" w:rsidRPr="00B04854" w:rsidRDefault="006453B0" w:rsidP="001B0B47">
            <w:pPr>
              <w:pStyle w:val="BodyText"/>
              <w:rPr>
                <w:rFonts w:ascii="Arial" w:hAnsi="Arial" w:cs="Arial"/>
                <w:sz w:val="22"/>
                <w:szCs w:val="22"/>
              </w:rPr>
            </w:pPr>
            <w:r w:rsidRPr="00B04854">
              <w:rPr>
                <w:rFonts w:ascii="Arial" w:hAnsi="Arial" w:cs="Arial"/>
                <w:sz w:val="22"/>
                <w:szCs w:val="22"/>
              </w:rPr>
              <w:t>PERSONAL ATTRIBUTES</w:t>
            </w:r>
          </w:p>
          <w:p w14:paraId="4CF1603A" w14:textId="77777777" w:rsidR="006453B0" w:rsidRPr="00B04854" w:rsidRDefault="006453B0" w:rsidP="001B0B47">
            <w:pPr>
              <w:rPr>
                <w:rFonts w:ascii="Arial" w:hAnsi="Arial" w:cs="Arial"/>
              </w:rPr>
            </w:pPr>
            <w:r w:rsidRPr="00B04854">
              <w:rPr>
                <w:rFonts w:ascii="Arial" w:hAnsi="Arial" w:cs="Arial"/>
              </w:rPr>
              <w:t>Evidence of:</w:t>
            </w:r>
          </w:p>
        </w:tc>
        <w:tc>
          <w:tcPr>
            <w:tcW w:w="4432" w:type="dxa"/>
            <w:tcBorders>
              <w:top w:val="single" w:sz="4" w:space="0" w:color="auto"/>
              <w:left w:val="single" w:sz="4" w:space="0" w:color="auto"/>
              <w:bottom w:val="single" w:sz="4" w:space="0" w:color="auto"/>
              <w:right w:val="single" w:sz="4" w:space="0" w:color="auto"/>
            </w:tcBorders>
          </w:tcPr>
          <w:p w14:paraId="630569A2"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Personal Christian faith and membership of a church or Christian community.</w:t>
            </w:r>
          </w:p>
          <w:p w14:paraId="61B26083"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Ability to work in different locations and travel between them.</w:t>
            </w:r>
          </w:p>
          <w:p w14:paraId="132D7AAD"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Capacity for some flexibility in working hours.</w:t>
            </w:r>
          </w:p>
          <w:p w14:paraId="52C806B4"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Strong desire to bring people of all ages to faith in Christ.</w:t>
            </w:r>
          </w:p>
          <w:p w14:paraId="5EB608A5"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Personal reliability and resilience.</w:t>
            </w:r>
          </w:p>
          <w:p w14:paraId="0876994E"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A commitment to personal growth and professional development.</w:t>
            </w:r>
          </w:p>
        </w:tc>
        <w:tc>
          <w:tcPr>
            <w:tcW w:w="3840" w:type="dxa"/>
            <w:tcBorders>
              <w:top w:val="single" w:sz="4" w:space="0" w:color="auto"/>
              <w:left w:val="single" w:sz="4" w:space="0" w:color="auto"/>
              <w:bottom w:val="single" w:sz="4" w:space="0" w:color="auto"/>
              <w:right w:val="single" w:sz="4" w:space="0" w:color="auto"/>
            </w:tcBorders>
          </w:tcPr>
          <w:p w14:paraId="48E40660" w14:textId="77777777" w:rsidR="006453B0" w:rsidRPr="00B04854" w:rsidRDefault="006453B0" w:rsidP="001B0B47">
            <w:pPr>
              <w:ind w:left="360"/>
              <w:rPr>
                <w:rFonts w:ascii="Arial" w:hAnsi="Arial" w:cs="Arial"/>
              </w:rPr>
            </w:pPr>
          </w:p>
          <w:p w14:paraId="6ED55DD3" w14:textId="77777777" w:rsidR="006453B0" w:rsidRPr="00B04854" w:rsidRDefault="006453B0" w:rsidP="006453B0">
            <w:pPr>
              <w:numPr>
                <w:ilvl w:val="0"/>
                <w:numId w:val="32"/>
              </w:numPr>
              <w:tabs>
                <w:tab w:val="clear" w:pos="720"/>
                <w:tab w:val="num" w:pos="360"/>
              </w:tabs>
              <w:spacing w:after="0" w:line="240" w:lineRule="auto"/>
              <w:ind w:left="360"/>
              <w:rPr>
                <w:rFonts w:ascii="Arial" w:hAnsi="Arial" w:cs="Arial"/>
              </w:rPr>
            </w:pPr>
            <w:r w:rsidRPr="00B04854">
              <w:rPr>
                <w:rFonts w:ascii="Arial" w:hAnsi="Arial" w:cs="Arial"/>
              </w:rPr>
              <w:t>Driving license</w:t>
            </w:r>
          </w:p>
          <w:p w14:paraId="0A7D5666" w14:textId="77777777" w:rsidR="006453B0" w:rsidRPr="00B04854" w:rsidRDefault="006453B0" w:rsidP="001B0B47">
            <w:pPr>
              <w:rPr>
                <w:rFonts w:ascii="Arial" w:hAnsi="Arial" w:cs="Arial"/>
              </w:rPr>
            </w:pPr>
          </w:p>
          <w:p w14:paraId="05684C84" w14:textId="77777777" w:rsidR="006453B0" w:rsidRPr="00B04854" w:rsidRDefault="006453B0" w:rsidP="001B0B47">
            <w:pPr>
              <w:pStyle w:val="ListParagraph"/>
              <w:rPr>
                <w:rFonts w:ascii="Arial" w:hAnsi="Arial" w:cs="Arial"/>
              </w:rPr>
            </w:pPr>
          </w:p>
        </w:tc>
      </w:tr>
    </w:tbl>
    <w:p w14:paraId="3D5C2F6A" w14:textId="77777777" w:rsidR="00891129" w:rsidRPr="00891129" w:rsidRDefault="00891129" w:rsidP="0089112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rPr>
      </w:pPr>
    </w:p>
    <w:p w14:paraId="1493D0EC" w14:textId="77777777" w:rsid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p w14:paraId="05C2B84B" w14:textId="77777777" w:rsid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p w14:paraId="6E59C36F" w14:textId="77777777" w:rsid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p w14:paraId="04AB5B2F" w14:textId="77777777" w:rsid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p w14:paraId="3CD5D63E" w14:textId="77777777" w:rsid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7404"/>
      </w:tblGrid>
      <w:tr w:rsidR="00FF3BBF" w:rsidRPr="00EF55DA" w14:paraId="078F04E7" w14:textId="77777777" w:rsidTr="00F80197">
        <w:trPr>
          <w:cantSplit/>
        </w:trPr>
        <w:tc>
          <w:tcPr>
            <w:tcW w:w="9540" w:type="dxa"/>
            <w:gridSpan w:val="2"/>
            <w:shd w:val="clear" w:color="auto" w:fill="CCCCFF"/>
          </w:tcPr>
          <w:p w14:paraId="7288DCE4" w14:textId="77777777" w:rsidR="00FF3BBF" w:rsidRPr="00EF55DA" w:rsidRDefault="00FF3BBF" w:rsidP="00F80197">
            <w:pPr>
              <w:jc w:val="center"/>
              <w:rPr>
                <w:rFonts w:ascii="Calibri" w:hAnsi="Calibri"/>
                <w:b/>
                <w:bCs/>
                <w:sz w:val="24"/>
                <w:szCs w:val="24"/>
              </w:rPr>
            </w:pPr>
            <w:r w:rsidRPr="00EF55DA">
              <w:rPr>
                <w:rFonts w:ascii="Calibri" w:hAnsi="Calibri"/>
                <w:b/>
                <w:bCs/>
                <w:sz w:val="24"/>
                <w:szCs w:val="24"/>
              </w:rPr>
              <w:lastRenderedPageBreak/>
              <w:t>Benefits</w:t>
            </w:r>
          </w:p>
        </w:tc>
      </w:tr>
      <w:tr w:rsidR="00FF3BBF" w:rsidRPr="00EF55DA" w14:paraId="71B18793" w14:textId="77777777" w:rsidTr="00F80197">
        <w:trPr>
          <w:cantSplit/>
        </w:trPr>
        <w:tc>
          <w:tcPr>
            <w:tcW w:w="2136" w:type="dxa"/>
          </w:tcPr>
          <w:p w14:paraId="14BBBEF4" w14:textId="77777777" w:rsidR="00FF3BBF" w:rsidRPr="004C75C8" w:rsidRDefault="00FF3BBF" w:rsidP="00F80197">
            <w:pPr>
              <w:rPr>
                <w:rFonts w:ascii="Arial" w:hAnsi="Arial" w:cs="Arial"/>
                <w:b/>
                <w:bCs/>
              </w:rPr>
            </w:pPr>
            <w:r w:rsidRPr="004C75C8">
              <w:rPr>
                <w:rFonts w:ascii="Arial" w:hAnsi="Arial" w:cs="Arial"/>
                <w:b/>
                <w:bCs/>
              </w:rPr>
              <w:t>Salary</w:t>
            </w:r>
          </w:p>
        </w:tc>
        <w:tc>
          <w:tcPr>
            <w:tcW w:w="7404" w:type="dxa"/>
          </w:tcPr>
          <w:p w14:paraId="0199507D" w14:textId="77777777" w:rsidR="00FF3BBF" w:rsidRPr="004C75C8" w:rsidRDefault="00FF3BBF" w:rsidP="00F80197">
            <w:pPr>
              <w:rPr>
                <w:rFonts w:ascii="Arial" w:hAnsi="Arial" w:cs="Arial"/>
                <w:bCs/>
              </w:rPr>
            </w:pPr>
            <w:r>
              <w:rPr>
                <w:rFonts w:ascii="Arial" w:hAnsi="Arial" w:cs="Arial"/>
                <w:bCs/>
              </w:rPr>
              <w:t>£2</w:t>
            </w:r>
            <w:r w:rsidR="0079245D">
              <w:rPr>
                <w:rFonts w:ascii="Arial" w:hAnsi="Arial" w:cs="Arial"/>
                <w:bCs/>
              </w:rPr>
              <w:t>3,000</w:t>
            </w:r>
            <w:r>
              <w:rPr>
                <w:rFonts w:ascii="Arial" w:hAnsi="Arial" w:cs="Arial"/>
                <w:bCs/>
              </w:rPr>
              <w:t xml:space="preserve"> FTE </w:t>
            </w:r>
            <w:r w:rsidR="0079245D">
              <w:rPr>
                <w:rFonts w:ascii="Arial" w:hAnsi="Arial" w:cs="Arial"/>
                <w:bCs/>
              </w:rPr>
              <w:t>pa</w:t>
            </w:r>
          </w:p>
        </w:tc>
      </w:tr>
      <w:tr w:rsidR="00FF3BBF" w:rsidRPr="00EF55DA" w14:paraId="732E11A3" w14:textId="77777777" w:rsidTr="00F80197">
        <w:trPr>
          <w:cantSplit/>
        </w:trPr>
        <w:tc>
          <w:tcPr>
            <w:tcW w:w="2136" w:type="dxa"/>
          </w:tcPr>
          <w:p w14:paraId="42AB0D23" w14:textId="77777777" w:rsidR="00FF3BBF" w:rsidRPr="004C75C8" w:rsidRDefault="00FF3BBF" w:rsidP="00F80197">
            <w:pPr>
              <w:rPr>
                <w:rFonts w:ascii="Arial" w:hAnsi="Arial" w:cs="Arial"/>
                <w:b/>
                <w:bCs/>
              </w:rPr>
            </w:pPr>
            <w:r w:rsidRPr="004C75C8">
              <w:rPr>
                <w:rFonts w:ascii="Arial" w:hAnsi="Arial" w:cs="Arial"/>
                <w:b/>
                <w:bCs/>
              </w:rPr>
              <w:t>Pension</w:t>
            </w:r>
          </w:p>
        </w:tc>
        <w:tc>
          <w:tcPr>
            <w:tcW w:w="7404" w:type="dxa"/>
          </w:tcPr>
          <w:p w14:paraId="3723CAF6" w14:textId="77777777" w:rsidR="00FF3BBF" w:rsidRPr="00FF3BBF" w:rsidRDefault="00FF3BBF" w:rsidP="00F80197">
            <w:pPr>
              <w:rPr>
                <w:rFonts w:ascii="Arial" w:hAnsi="Arial" w:cs="Arial"/>
              </w:rPr>
            </w:pPr>
            <w:r w:rsidRPr="00161D82">
              <w:rPr>
                <w:rFonts w:ascii="Arial" w:hAnsi="Arial" w:cs="Arial"/>
              </w:rPr>
              <w:t>a non-contributory, deﬁned contributions scheme (employer’s contribution is 15% of salary)</w:t>
            </w:r>
          </w:p>
        </w:tc>
      </w:tr>
      <w:tr w:rsidR="00FF3BBF" w:rsidRPr="00EF55DA" w14:paraId="0F5B5D08" w14:textId="77777777" w:rsidTr="00F80197">
        <w:trPr>
          <w:cantSplit/>
        </w:trPr>
        <w:tc>
          <w:tcPr>
            <w:tcW w:w="2136" w:type="dxa"/>
          </w:tcPr>
          <w:p w14:paraId="496784FD" w14:textId="77777777" w:rsidR="00FF3BBF" w:rsidRPr="004C75C8" w:rsidRDefault="00FF3BBF" w:rsidP="00F80197">
            <w:pPr>
              <w:rPr>
                <w:rFonts w:ascii="Arial" w:hAnsi="Arial" w:cs="Arial"/>
                <w:b/>
                <w:bCs/>
              </w:rPr>
            </w:pPr>
            <w:r w:rsidRPr="004C75C8">
              <w:rPr>
                <w:rFonts w:ascii="Arial" w:hAnsi="Arial" w:cs="Arial"/>
                <w:b/>
                <w:bCs/>
              </w:rPr>
              <w:t>Car</w:t>
            </w:r>
          </w:p>
        </w:tc>
        <w:tc>
          <w:tcPr>
            <w:tcW w:w="7404" w:type="dxa"/>
          </w:tcPr>
          <w:p w14:paraId="2365B19B" w14:textId="77777777" w:rsidR="00FF3BBF" w:rsidRPr="004C75C8" w:rsidRDefault="00FF3BBF" w:rsidP="00F80197">
            <w:pPr>
              <w:rPr>
                <w:rFonts w:ascii="Arial" w:hAnsi="Arial" w:cs="Arial"/>
                <w:bCs/>
              </w:rPr>
            </w:pPr>
            <w:r w:rsidRPr="004C75C8">
              <w:rPr>
                <w:rFonts w:ascii="Arial" w:hAnsi="Arial" w:cs="Arial"/>
                <w:bCs/>
              </w:rPr>
              <w:t xml:space="preserve">mileage paid at 45ppm </w:t>
            </w:r>
            <w:r w:rsidR="006453B0">
              <w:rPr>
                <w:rFonts w:ascii="Arial" w:hAnsi="Arial" w:cs="Arial"/>
                <w:bCs/>
              </w:rPr>
              <w:t xml:space="preserve">from </w:t>
            </w:r>
            <w:proofErr w:type="spellStart"/>
            <w:r w:rsidR="006453B0">
              <w:rPr>
                <w:rFonts w:ascii="Arial" w:hAnsi="Arial" w:cs="Arial"/>
                <w:bCs/>
              </w:rPr>
              <w:t>Allithwaite</w:t>
            </w:r>
            <w:proofErr w:type="spellEnd"/>
            <w:r w:rsidR="006453B0">
              <w:rPr>
                <w:rFonts w:ascii="Arial" w:hAnsi="Arial" w:cs="Arial"/>
                <w:bCs/>
              </w:rPr>
              <w:t xml:space="preserve"> base</w:t>
            </w:r>
          </w:p>
        </w:tc>
      </w:tr>
      <w:tr w:rsidR="00FF3BBF" w:rsidRPr="00EF55DA" w14:paraId="2BC89631" w14:textId="77777777" w:rsidTr="00F80197">
        <w:trPr>
          <w:cantSplit/>
        </w:trPr>
        <w:tc>
          <w:tcPr>
            <w:tcW w:w="2136" w:type="dxa"/>
          </w:tcPr>
          <w:p w14:paraId="3F0CA797" w14:textId="77777777" w:rsidR="00FF3BBF" w:rsidRPr="004C75C8" w:rsidRDefault="00FF3BBF" w:rsidP="00F80197">
            <w:pPr>
              <w:rPr>
                <w:rFonts w:ascii="Arial" w:hAnsi="Arial" w:cs="Arial"/>
                <w:b/>
                <w:bCs/>
              </w:rPr>
            </w:pPr>
            <w:r w:rsidRPr="004C75C8">
              <w:rPr>
                <w:rFonts w:ascii="Arial" w:hAnsi="Arial" w:cs="Arial"/>
                <w:b/>
                <w:bCs/>
              </w:rPr>
              <w:t>Working</w:t>
            </w:r>
            <w:r>
              <w:rPr>
                <w:rFonts w:ascii="Arial" w:hAnsi="Arial" w:cs="Arial"/>
                <w:b/>
                <w:bCs/>
              </w:rPr>
              <w:t xml:space="preserve"> </w:t>
            </w:r>
            <w:r w:rsidRPr="004C75C8">
              <w:rPr>
                <w:rFonts w:ascii="Arial" w:hAnsi="Arial" w:cs="Arial"/>
                <w:b/>
                <w:bCs/>
              </w:rPr>
              <w:t>expenses</w:t>
            </w:r>
          </w:p>
        </w:tc>
        <w:tc>
          <w:tcPr>
            <w:tcW w:w="7404" w:type="dxa"/>
          </w:tcPr>
          <w:p w14:paraId="638621B9" w14:textId="77777777" w:rsidR="00FF3BBF" w:rsidRPr="004C75C8" w:rsidRDefault="00FF3BBF" w:rsidP="00F80197">
            <w:pPr>
              <w:rPr>
                <w:rFonts w:ascii="Arial" w:hAnsi="Arial" w:cs="Arial"/>
                <w:bCs/>
              </w:rPr>
            </w:pPr>
            <w:r>
              <w:rPr>
                <w:rFonts w:ascii="Arial" w:hAnsi="Arial" w:cs="Arial"/>
                <w:bCs/>
              </w:rPr>
              <w:t>Funded as appropriate</w:t>
            </w:r>
            <w:r w:rsidR="006453B0">
              <w:rPr>
                <w:rFonts w:ascii="Arial" w:hAnsi="Arial" w:cs="Arial"/>
                <w:bCs/>
              </w:rPr>
              <w:t xml:space="preserve"> and according to agreed scheme</w:t>
            </w:r>
          </w:p>
        </w:tc>
      </w:tr>
      <w:tr w:rsidR="00FF3BBF" w:rsidRPr="004F033A" w14:paraId="3A546615" w14:textId="77777777" w:rsidTr="00F27A1D">
        <w:trPr>
          <w:cantSplit/>
          <w:trHeight w:val="1632"/>
        </w:trPr>
        <w:tc>
          <w:tcPr>
            <w:tcW w:w="2136" w:type="dxa"/>
          </w:tcPr>
          <w:p w14:paraId="4936A36D" w14:textId="77777777" w:rsidR="00FF3BBF" w:rsidRPr="004C75C8" w:rsidRDefault="00FF3BBF" w:rsidP="00F80197">
            <w:pPr>
              <w:rPr>
                <w:rFonts w:ascii="Arial" w:hAnsi="Arial" w:cs="Arial"/>
                <w:b/>
                <w:bCs/>
              </w:rPr>
            </w:pPr>
            <w:r w:rsidRPr="004C75C8">
              <w:rPr>
                <w:rFonts w:ascii="Arial" w:hAnsi="Arial" w:cs="Arial"/>
                <w:b/>
                <w:bCs/>
              </w:rPr>
              <w:t>Other benefits</w:t>
            </w:r>
          </w:p>
          <w:p w14:paraId="50286D54" w14:textId="77777777" w:rsidR="00FF3BBF" w:rsidRPr="004C75C8" w:rsidRDefault="00FF3BBF" w:rsidP="00F80197">
            <w:pPr>
              <w:rPr>
                <w:rFonts w:ascii="Arial" w:hAnsi="Arial" w:cs="Arial"/>
                <w:b/>
                <w:bCs/>
              </w:rPr>
            </w:pPr>
          </w:p>
        </w:tc>
        <w:tc>
          <w:tcPr>
            <w:tcW w:w="7404" w:type="dxa"/>
          </w:tcPr>
          <w:p w14:paraId="39F71C76" w14:textId="77777777" w:rsidR="00FF3BBF" w:rsidRPr="00C91CFD" w:rsidRDefault="00530EBF" w:rsidP="00C91CFD">
            <w:pPr>
              <w:numPr>
                <w:ilvl w:val="0"/>
                <w:numId w:val="4"/>
              </w:numPr>
              <w:overflowPunct w:val="0"/>
              <w:autoSpaceDE w:val="0"/>
              <w:autoSpaceDN w:val="0"/>
              <w:adjustRightInd w:val="0"/>
              <w:spacing w:after="0" w:line="240" w:lineRule="auto"/>
              <w:textAlignment w:val="baseline"/>
              <w:rPr>
                <w:rFonts w:ascii="Arial" w:hAnsi="Arial" w:cs="Arial"/>
                <w:bCs/>
              </w:rPr>
            </w:pPr>
            <w:r w:rsidRPr="00C91CFD">
              <w:rPr>
                <w:rFonts w:ascii="Arial" w:hAnsi="Arial" w:cs="Arial"/>
                <w:bCs/>
              </w:rPr>
              <w:t>34</w:t>
            </w:r>
            <w:r w:rsidR="00FF3BBF" w:rsidRPr="00C91CFD">
              <w:rPr>
                <w:rFonts w:ascii="Arial" w:hAnsi="Arial" w:cs="Arial"/>
                <w:bCs/>
              </w:rPr>
              <w:t xml:space="preserve"> days annual leave </w:t>
            </w:r>
            <w:proofErr w:type="spellStart"/>
            <w:r w:rsidRPr="00C91CFD">
              <w:rPr>
                <w:rFonts w:ascii="Arial" w:hAnsi="Arial" w:cs="Arial"/>
                <w:bCs/>
              </w:rPr>
              <w:t>incl</w:t>
            </w:r>
            <w:proofErr w:type="spellEnd"/>
            <w:r w:rsidR="00FF3BBF" w:rsidRPr="00C91CFD">
              <w:rPr>
                <w:rFonts w:ascii="Arial" w:hAnsi="Arial" w:cs="Arial"/>
                <w:bCs/>
              </w:rPr>
              <w:t xml:space="preserve"> </w:t>
            </w:r>
            <w:r w:rsidRPr="00C91CFD">
              <w:rPr>
                <w:rFonts w:ascii="Arial" w:hAnsi="Arial" w:cs="Arial"/>
                <w:bCs/>
              </w:rPr>
              <w:t>bank</w:t>
            </w:r>
            <w:r w:rsidR="00FF3BBF" w:rsidRPr="00C91CFD">
              <w:rPr>
                <w:rFonts w:ascii="Arial" w:hAnsi="Arial" w:cs="Arial"/>
                <w:bCs/>
              </w:rPr>
              <w:t xml:space="preserve"> holidays </w:t>
            </w:r>
            <w:r w:rsidRPr="00C91CFD">
              <w:rPr>
                <w:rFonts w:ascii="Arial" w:hAnsi="Arial" w:cs="Arial"/>
                <w:bCs/>
              </w:rPr>
              <w:t>(</w:t>
            </w:r>
            <w:r w:rsidR="00F27A1D" w:rsidRPr="00C91CFD">
              <w:rPr>
                <w:rFonts w:ascii="Arial" w:hAnsi="Arial" w:cs="Arial"/>
                <w:bCs/>
              </w:rPr>
              <w:t>Holidays to be taken outside Cumbria school term time)</w:t>
            </w:r>
          </w:p>
          <w:p w14:paraId="580BB8C0" w14:textId="77777777" w:rsidR="00F27A1D" w:rsidRPr="00F27A1D" w:rsidRDefault="00FF3BBF" w:rsidP="00F27A1D">
            <w:pPr>
              <w:pStyle w:val="Body"/>
              <w:numPr>
                <w:ilvl w:val="0"/>
                <w:numId w:val="4"/>
              </w:numPr>
              <w:shd w:val="clear" w:color="auto" w:fill="FFFFFF" w:themeFill="background1"/>
              <w:rPr>
                <w:rFonts w:ascii="Arial" w:hAnsi="Arial" w:cs="Arial"/>
              </w:rPr>
            </w:pPr>
            <w:r>
              <w:rPr>
                <w:rFonts w:ascii="Arial" w:hAnsi="Arial" w:cs="Arial"/>
                <w:bCs/>
              </w:rPr>
              <w:t xml:space="preserve">35 hrs a week </w:t>
            </w:r>
            <w:r w:rsidRPr="004C75C8">
              <w:rPr>
                <w:rFonts w:ascii="Arial" w:hAnsi="Arial" w:cs="Arial"/>
                <w:bCs/>
              </w:rPr>
              <w:t>flexi-time system in operation</w:t>
            </w:r>
            <w:r w:rsidR="00F27A1D">
              <w:rPr>
                <w:rFonts w:ascii="Arial" w:hAnsi="Arial" w:cs="Arial"/>
                <w:bCs/>
              </w:rPr>
              <w:t xml:space="preserve"> </w:t>
            </w:r>
            <w:r w:rsidR="00F27A1D" w:rsidRPr="009F402A">
              <w:rPr>
                <w:rFonts w:ascii="Arial" w:hAnsi="Arial" w:cs="Arial"/>
              </w:rPr>
              <w:t>(there will be regular requirements to work outside normal office hours</w:t>
            </w:r>
            <w:r w:rsidR="00F27A1D" w:rsidRPr="00474C72">
              <w:rPr>
                <w:rFonts w:ascii="Arial" w:hAnsi="Arial" w:cs="Arial"/>
                <w:sz w:val="24"/>
                <w:szCs w:val="24"/>
              </w:rPr>
              <w:t>)</w:t>
            </w:r>
          </w:p>
          <w:p w14:paraId="54BB8E71" w14:textId="77777777" w:rsidR="00FF3BBF" w:rsidRPr="00F27A1D" w:rsidRDefault="00FF3BBF" w:rsidP="00C91CFD">
            <w:pPr>
              <w:pStyle w:val="Body"/>
              <w:shd w:val="clear" w:color="auto" w:fill="FFFFFF" w:themeFill="background1"/>
              <w:rPr>
                <w:rFonts w:ascii="Arial" w:hAnsi="Arial" w:cs="Arial"/>
              </w:rPr>
            </w:pPr>
          </w:p>
        </w:tc>
      </w:tr>
    </w:tbl>
    <w:p w14:paraId="52DD1615" w14:textId="77777777" w:rsidR="00FF3BBF" w:rsidRPr="00FF3BBF" w:rsidRDefault="00FF3BBF" w:rsidP="00FF3BBF">
      <w:pPr>
        <w:overflowPunct w:val="0"/>
        <w:autoSpaceDE w:val="0"/>
        <w:autoSpaceDN w:val="0"/>
        <w:adjustRightInd w:val="0"/>
        <w:spacing w:after="0" w:line="240" w:lineRule="auto"/>
        <w:textAlignment w:val="baseline"/>
        <w:rPr>
          <w:rFonts w:ascii="Calibri" w:eastAsia="Times New Roman" w:hAnsi="Calibri" w:cs="Times New Roman"/>
          <w:b/>
          <w:bCs/>
          <w:sz w:val="24"/>
          <w:szCs w:val="24"/>
        </w:rPr>
      </w:pPr>
    </w:p>
    <w:sectPr w:rsidR="00FF3BBF" w:rsidRPr="00FF3BBF" w:rsidSect="001E6679">
      <w:pgSz w:w="11909" w:h="16834"/>
      <w:pgMar w:top="907" w:right="1296" w:bottom="993"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E8167"/>
    <w:multiLevelType w:val="hybridMultilevel"/>
    <w:tmpl w:val="B09FA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176C1B"/>
    <w:multiLevelType w:val="hybridMultilevel"/>
    <w:tmpl w:val="C0263A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97169"/>
    <w:multiLevelType w:val="hybridMultilevel"/>
    <w:tmpl w:val="2B62B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176E9"/>
    <w:multiLevelType w:val="hybridMultilevel"/>
    <w:tmpl w:val="258E444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63B5D"/>
    <w:multiLevelType w:val="hybridMultilevel"/>
    <w:tmpl w:val="270C4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12100"/>
    <w:multiLevelType w:val="hybridMultilevel"/>
    <w:tmpl w:val="746A81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7FE"/>
    <w:multiLevelType w:val="hybridMultilevel"/>
    <w:tmpl w:val="F6D847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29DF"/>
    <w:multiLevelType w:val="hybridMultilevel"/>
    <w:tmpl w:val="58AA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12504"/>
    <w:multiLevelType w:val="hybridMultilevel"/>
    <w:tmpl w:val="A77CE0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D36B2"/>
    <w:multiLevelType w:val="hybridMultilevel"/>
    <w:tmpl w:val="2D2EFF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650022"/>
    <w:multiLevelType w:val="hybridMultilevel"/>
    <w:tmpl w:val="7A9A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F3A4D"/>
    <w:multiLevelType w:val="hybridMultilevel"/>
    <w:tmpl w:val="1F6AAAEC"/>
    <w:lvl w:ilvl="0" w:tplc="1B84E64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B54B3"/>
    <w:multiLevelType w:val="hybridMultilevel"/>
    <w:tmpl w:val="8D20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83B72"/>
    <w:multiLevelType w:val="hybridMultilevel"/>
    <w:tmpl w:val="777EBDA6"/>
    <w:lvl w:ilvl="0" w:tplc="1B84E64E">
      <w:start w:val="1"/>
      <w:numFmt w:val="bullet"/>
      <w:lvlText w:val=""/>
      <w:lvlJc w:val="left"/>
      <w:pPr>
        <w:ind w:left="360" w:hanging="360"/>
      </w:pPr>
      <w:rPr>
        <w:rFonts w:ascii="Wingdings" w:hAnsi="Wingdings" w:hint="default"/>
        <w:spacing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3E2E7F"/>
    <w:multiLevelType w:val="hybridMultilevel"/>
    <w:tmpl w:val="D54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E46E6"/>
    <w:multiLevelType w:val="hybridMultilevel"/>
    <w:tmpl w:val="5640347C"/>
    <w:lvl w:ilvl="0" w:tplc="1B84E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00A0A"/>
    <w:multiLevelType w:val="hybridMultilevel"/>
    <w:tmpl w:val="63A049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C37EDF"/>
    <w:multiLevelType w:val="hybridMultilevel"/>
    <w:tmpl w:val="3978E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620DE"/>
    <w:multiLevelType w:val="hybridMultilevel"/>
    <w:tmpl w:val="3C5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BFEE1"/>
    <w:multiLevelType w:val="hybridMultilevel"/>
    <w:tmpl w:val="DE20D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BD3501"/>
    <w:multiLevelType w:val="hybridMultilevel"/>
    <w:tmpl w:val="4746B150"/>
    <w:lvl w:ilvl="0" w:tplc="1B84E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1C525B"/>
    <w:multiLevelType w:val="hybridMultilevel"/>
    <w:tmpl w:val="84EAA4D6"/>
    <w:lvl w:ilvl="0" w:tplc="08090005">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2" w15:restartNumberingAfterBreak="0">
    <w:nsid w:val="53AE7130"/>
    <w:multiLevelType w:val="hybridMultilevel"/>
    <w:tmpl w:val="03AE7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11012"/>
    <w:multiLevelType w:val="hybridMultilevel"/>
    <w:tmpl w:val="5ED801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7855E7"/>
    <w:multiLevelType w:val="hybridMultilevel"/>
    <w:tmpl w:val="056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51728"/>
    <w:multiLevelType w:val="hybridMultilevel"/>
    <w:tmpl w:val="12F228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DF6E24"/>
    <w:multiLevelType w:val="hybridMultilevel"/>
    <w:tmpl w:val="36387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75A8C"/>
    <w:multiLevelType w:val="hybridMultilevel"/>
    <w:tmpl w:val="091836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1505A"/>
    <w:multiLevelType w:val="hybridMultilevel"/>
    <w:tmpl w:val="CB1A39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3B47F5"/>
    <w:multiLevelType w:val="hybridMultilevel"/>
    <w:tmpl w:val="A816D05E"/>
    <w:lvl w:ilvl="0" w:tplc="1B84E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757F43"/>
    <w:multiLevelType w:val="hybridMultilevel"/>
    <w:tmpl w:val="F12A7A60"/>
    <w:lvl w:ilvl="0" w:tplc="2A94BE80">
      <w:start w:val="1"/>
      <w:numFmt w:val="bullet"/>
      <w:lvlText w:val="•"/>
      <w:lvlJc w:val="left"/>
      <w:pPr>
        <w:tabs>
          <w:tab w:val="num" w:pos="720"/>
        </w:tabs>
        <w:ind w:left="720" w:hanging="360"/>
      </w:pPr>
      <w:rPr>
        <w:rFonts w:ascii="Arial" w:hAnsi="Arial" w:hint="default"/>
      </w:rPr>
    </w:lvl>
    <w:lvl w:ilvl="1" w:tplc="B5D88DB8" w:tentative="1">
      <w:start w:val="1"/>
      <w:numFmt w:val="bullet"/>
      <w:lvlText w:val="•"/>
      <w:lvlJc w:val="left"/>
      <w:pPr>
        <w:tabs>
          <w:tab w:val="num" w:pos="1440"/>
        </w:tabs>
        <w:ind w:left="1440" w:hanging="360"/>
      </w:pPr>
      <w:rPr>
        <w:rFonts w:ascii="Arial" w:hAnsi="Arial" w:hint="default"/>
      </w:rPr>
    </w:lvl>
    <w:lvl w:ilvl="2" w:tplc="64D01846" w:tentative="1">
      <w:start w:val="1"/>
      <w:numFmt w:val="bullet"/>
      <w:lvlText w:val="•"/>
      <w:lvlJc w:val="left"/>
      <w:pPr>
        <w:tabs>
          <w:tab w:val="num" w:pos="2160"/>
        </w:tabs>
        <w:ind w:left="2160" w:hanging="360"/>
      </w:pPr>
      <w:rPr>
        <w:rFonts w:ascii="Arial" w:hAnsi="Arial" w:hint="default"/>
      </w:rPr>
    </w:lvl>
    <w:lvl w:ilvl="3" w:tplc="9F38C21A" w:tentative="1">
      <w:start w:val="1"/>
      <w:numFmt w:val="bullet"/>
      <w:lvlText w:val="•"/>
      <w:lvlJc w:val="left"/>
      <w:pPr>
        <w:tabs>
          <w:tab w:val="num" w:pos="2880"/>
        </w:tabs>
        <w:ind w:left="2880" w:hanging="360"/>
      </w:pPr>
      <w:rPr>
        <w:rFonts w:ascii="Arial" w:hAnsi="Arial" w:hint="default"/>
      </w:rPr>
    </w:lvl>
    <w:lvl w:ilvl="4" w:tplc="152A2D5C" w:tentative="1">
      <w:start w:val="1"/>
      <w:numFmt w:val="bullet"/>
      <w:lvlText w:val="•"/>
      <w:lvlJc w:val="left"/>
      <w:pPr>
        <w:tabs>
          <w:tab w:val="num" w:pos="3600"/>
        </w:tabs>
        <w:ind w:left="3600" w:hanging="360"/>
      </w:pPr>
      <w:rPr>
        <w:rFonts w:ascii="Arial" w:hAnsi="Arial" w:hint="default"/>
      </w:rPr>
    </w:lvl>
    <w:lvl w:ilvl="5" w:tplc="7D7CA3C2" w:tentative="1">
      <w:start w:val="1"/>
      <w:numFmt w:val="bullet"/>
      <w:lvlText w:val="•"/>
      <w:lvlJc w:val="left"/>
      <w:pPr>
        <w:tabs>
          <w:tab w:val="num" w:pos="4320"/>
        </w:tabs>
        <w:ind w:left="4320" w:hanging="360"/>
      </w:pPr>
      <w:rPr>
        <w:rFonts w:ascii="Arial" w:hAnsi="Arial" w:hint="default"/>
      </w:rPr>
    </w:lvl>
    <w:lvl w:ilvl="6" w:tplc="EC60B2AA" w:tentative="1">
      <w:start w:val="1"/>
      <w:numFmt w:val="bullet"/>
      <w:lvlText w:val="•"/>
      <w:lvlJc w:val="left"/>
      <w:pPr>
        <w:tabs>
          <w:tab w:val="num" w:pos="5040"/>
        </w:tabs>
        <w:ind w:left="5040" w:hanging="360"/>
      </w:pPr>
      <w:rPr>
        <w:rFonts w:ascii="Arial" w:hAnsi="Arial" w:hint="default"/>
      </w:rPr>
    </w:lvl>
    <w:lvl w:ilvl="7" w:tplc="A9FCAF28" w:tentative="1">
      <w:start w:val="1"/>
      <w:numFmt w:val="bullet"/>
      <w:lvlText w:val="•"/>
      <w:lvlJc w:val="left"/>
      <w:pPr>
        <w:tabs>
          <w:tab w:val="num" w:pos="5760"/>
        </w:tabs>
        <w:ind w:left="5760" w:hanging="360"/>
      </w:pPr>
      <w:rPr>
        <w:rFonts w:ascii="Arial" w:hAnsi="Arial" w:hint="default"/>
      </w:rPr>
    </w:lvl>
    <w:lvl w:ilvl="8" w:tplc="3A3A34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B30C01"/>
    <w:multiLevelType w:val="hybridMultilevel"/>
    <w:tmpl w:val="B13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74412"/>
    <w:multiLevelType w:val="hybridMultilevel"/>
    <w:tmpl w:val="5162A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71ABC"/>
    <w:multiLevelType w:val="hybridMultilevel"/>
    <w:tmpl w:val="3BEE71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5"/>
  </w:num>
  <w:num w:numId="4">
    <w:abstractNumId w:val="33"/>
  </w:num>
  <w:num w:numId="5">
    <w:abstractNumId w:val="30"/>
  </w:num>
  <w:num w:numId="6">
    <w:abstractNumId w:val="28"/>
  </w:num>
  <w:num w:numId="7">
    <w:abstractNumId w:val="8"/>
  </w:num>
  <w:num w:numId="8">
    <w:abstractNumId w:val="3"/>
  </w:num>
  <w:num w:numId="9">
    <w:abstractNumId w:val="21"/>
  </w:num>
  <w:num w:numId="10">
    <w:abstractNumId w:val="26"/>
  </w:num>
  <w:num w:numId="11">
    <w:abstractNumId w:val="27"/>
  </w:num>
  <w:num w:numId="12">
    <w:abstractNumId w:val="26"/>
  </w:num>
  <w:num w:numId="13">
    <w:abstractNumId w:val="14"/>
  </w:num>
  <w:num w:numId="14">
    <w:abstractNumId w:val="7"/>
  </w:num>
  <w:num w:numId="15">
    <w:abstractNumId w:val="12"/>
  </w:num>
  <w:num w:numId="16">
    <w:abstractNumId w:val="5"/>
  </w:num>
  <w:num w:numId="17">
    <w:abstractNumId w:val="17"/>
  </w:num>
  <w:num w:numId="18">
    <w:abstractNumId w:val="1"/>
  </w:num>
  <w:num w:numId="19">
    <w:abstractNumId w:val="18"/>
  </w:num>
  <w:num w:numId="20">
    <w:abstractNumId w:val="31"/>
  </w:num>
  <w:num w:numId="21">
    <w:abstractNumId w:val="24"/>
  </w:num>
  <w:num w:numId="22">
    <w:abstractNumId w:val="10"/>
  </w:num>
  <w:num w:numId="23">
    <w:abstractNumId w:val="4"/>
  </w:num>
  <w:num w:numId="24">
    <w:abstractNumId w:val="32"/>
  </w:num>
  <w:num w:numId="25">
    <w:abstractNumId w:val="22"/>
  </w:num>
  <w:num w:numId="26">
    <w:abstractNumId w:val="2"/>
  </w:num>
  <w:num w:numId="27">
    <w:abstractNumId w:val="6"/>
  </w:num>
  <w:num w:numId="28">
    <w:abstractNumId w:val="19"/>
  </w:num>
  <w:num w:numId="29">
    <w:abstractNumId w:val="9"/>
  </w:num>
  <w:num w:numId="30">
    <w:abstractNumId w:val="0"/>
  </w:num>
  <w:num w:numId="31">
    <w:abstractNumId w:val="15"/>
  </w:num>
  <w:num w:numId="32">
    <w:abstractNumId w:val="11"/>
  </w:num>
  <w:num w:numId="33">
    <w:abstractNumId w:val="20"/>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29"/>
    <w:rsid w:val="000177C9"/>
    <w:rsid w:val="000F6FE5"/>
    <w:rsid w:val="0014221C"/>
    <w:rsid w:val="001439FE"/>
    <w:rsid w:val="00145628"/>
    <w:rsid w:val="00163B05"/>
    <w:rsid w:val="0016776F"/>
    <w:rsid w:val="001A2BF6"/>
    <w:rsid w:val="001B0657"/>
    <w:rsid w:val="001B19B5"/>
    <w:rsid w:val="001B1E27"/>
    <w:rsid w:val="001E6679"/>
    <w:rsid w:val="002642CF"/>
    <w:rsid w:val="00285493"/>
    <w:rsid w:val="00293162"/>
    <w:rsid w:val="003177D6"/>
    <w:rsid w:val="00323559"/>
    <w:rsid w:val="00347728"/>
    <w:rsid w:val="00351899"/>
    <w:rsid w:val="003564BC"/>
    <w:rsid w:val="003576E5"/>
    <w:rsid w:val="00357CA5"/>
    <w:rsid w:val="00364045"/>
    <w:rsid w:val="00397CA2"/>
    <w:rsid w:val="003F67EB"/>
    <w:rsid w:val="00415EC1"/>
    <w:rsid w:val="0045713B"/>
    <w:rsid w:val="004E6C63"/>
    <w:rsid w:val="00512ED4"/>
    <w:rsid w:val="00526F9E"/>
    <w:rsid w:val="00530EBF"/>
    <w:rsid w:val="005533D1"/>
    <w:rsid w:val="005538FB"/>
    <w:rsid w:val="00553994"/>
    <w:rsid w:val="00597D0B"/>
    <w:rsid w:val="005F182D"/>
    <w:rsid w:val="006453B0"/>
    <w:rsid w:val="00663CF3"/>
    <w:rsid w:val="006A427D"/>
    <w:rsid w:val="006D7C09"/>
    <w:rsid w:val="00703F02"/>
    <w:rsid w:val="00706167"/>
    <w:rsid w:val="00715AA5"/>
    <w:rsid w:val="00741A63"/>
    <w:rsid w:val="00762AB2"/>
    <w:rsid w:val="0079245D"/>
    <w:rsid w:val="00797D38"/>
    <w:rsid w:val="00807C2E"/>
    <w:rsid w:val="00830A87"/>
    <w:rsid w:val="00863064"/>
    <w:rsid w:val="00871886"/>
    <w:rsid w:val="00891129"/>
    <w:rsid w:val="008B7F99"/>
    <w:rsid w:val="00915B72"/>
    <w:rsid w:val="0097539F"/>
    <w:rsid w:val="00980568"/>
    <w:rsid w:val="009B1280"/>
    <w:rsid w:val="009C763E"/>
    <w:rsid w:val="00A31D1D"/>
    <w:rsid w:val="00AC4475"/>
    <w:rsid w:val="00AC5E70"/>
    <w:rsid w:val="00B04854"/>
    <w:rsid w:val="00B217D9"/>
    <w:rsid w:val="00B25E92"/>
    <w:rsid w:val="00B51BBA"/>
    <w:rsid w:val="00BB768C"/>
    <w:rsid w:val="00BC24FB"/>
    <w:rsid w:val="00BE26C5"/>
    <w:rsid w:val="00C14A39"/>
    <w:rsid w:val="00C330A2"/>
    <w:rsid w:val="00C56291"/>
    <w:rsid w:val="00C71F2A"/>
    <w:rsid w:val="00C91CFD"/>
    <w:rsid w:val="00CA3FC9"/>
    <w:rsid w:val="00CC76AB"/>
    <w:rsid w:val="00D1625F"/>
    <w:rsid w:val="00D23A54"/>
    <w:rsid w:val="00D3442C"/>
    <w:rsid w:val="00D51253"/>
    <w:rsid w:val="00D6761E"/>
    <w:rsid w:val="00D94FCD"/>
    <w:rsid w:val="00DD5DCC"/>
    <w:rsid w:val="00DE67C5"/>
    <w:rsid w:val="00E75982"/>
    <w:rsid w:val="00E96A88"/>
    <w:rsid w:val="00EB0080"/>
    <w:rsid w:val="00EB2DB3"/>
    <w:rsid w:val="00EE5152"/>
    <w:rsid w:val="00F21E42"/>
    <w:rsid w:val="00F27A1D"/>
    <w:rsid w:val="00F5084A"/>
    <w:rsid w:val="00F653C0"/>
    <w:rsid w:val="00F72275"/>
    <w:rsid w:val="00F97501"/>
    <w:rsid w:val="00FA39EE"/>
    <w:rsid w:val="00FF3BBF"/>
    <w:rsid w:val="00FF3CD2"/>
    <w:rsid w:val="00FF7C37"/>
    <w:rsid w:val="01EB23D8"/>
    <w:rsid w:val="0522C49A"/>
    <w:rsid w:val="0584DEFA"/>
    <w:rsid w:val="0A6C0872"/>
    <w:rsid w:val="0C6E62E9"/>
    <w:rsid w:val="0DECE904"/>
    <w:rsid w:val="0E6AD8FB"/>
    <w:rsid w:val="1490DAF6"/>
    <w:rsid w:val="199C7100"/>
    <w:rsid w:val="1A186C5E"/>
    <w:rsid w:val="1E522C25"/>
    <w:rsid w:val="1FD9A333"/>
    <w:rsid w:val="205AB3F2"/>
    <w:rsid w:val="2D7CAA1E"/>
    <w:rsid w:val="2FED7722"/>
    <w:rsid w:val="3013E82F"/>
    <w:rsid w:val="369A8F85"/>
    <w:rsid w:val="38C73ED9"/>
    <w:rsid w:val="3EC9AF3E"/>
    <w:rsid w:val="4873C376"/>
    <w:rsid w:val="4C2169E8"/>
    <w:rsid w:val="4D7E5BAD"/>
    <w:rsid w:val="50A8E0CB"/>
    <w:rsid w:val="53588986"/>
    <w:rsid w:val="58415631"/>
    <w:rsid w:val="5DF42AFA"/>
    <w:rsid w:val="5E68E5D6"/>
    <w:rsid w:val="636BE77B"/>
    <w:rsid w:val="6430C8B5"/>
    <w:rsid w:val="68338140"/>
    <w:rsid w:val="6AF0E73B"/>
    <w:rsid w:val="6E123C4A"/>
    <w:rsid w:val="70D178AB"/>
    <w:rsid w:val="7149DD0C"/>
    <w:rsid w:val="716F1FD9"/>
    <w:rsid w:val="77817101"/>
    <w:rsid w:val="77A79B1E"/>
    <w:rsid w:val="7B73BDF5"/>
    <w:rsid w:val="7E627F30"/>
    <w:rsid w:val="7EBF32AB"/>
    <w:rsid w:val="7EF7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4986"/>
  <w15:docId w15:val="{9F902676-6312-4708-B40B-0DE09CFE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79"/>
  </w:style>
  <w:style w:type="paragraph" w:styleId="Heading3">
    <w:name w:val="heading 3"/>
    <w:basedOn w:val="Normal"/>
    <w:next w:val="Normal"/>
    <w:link w:val="Heading3Char"/>
    <w:qFormat/>
    <w:rsid w:val="006453B0"/>
    <w:pPr>
      <w:keepNext/>
      <w:spacing w:after="0" w:line="240" w:lineRule="auto"/>
      <w:outlineLvl w:val="2"/>
    </w:pPr>
    <w:rPr>
      <w:rFonts w:ascii="Arial" w:eastAsia="Times New Roman" w:hAnsi="Arial" w:cs="Arial"/>
      <w:sz w:val="28"/>
      <w:szCs w:val="28"/>
    </w:rPr>
  </w:style>
  <w:style w:type="paragraph" w:styleId="Heading4">
    <w:name w:val="heading 4"/>
    <w:basedOn w:val="Normal"/>
    <w:next w:val="Normal"/>
    <w:link w:val="Heading4Char"/>
    <w:semiHidden/>
    <w:unhideWhenUsed/>
    <w:qFormat/>
    <w:rsid w:val="006453B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91129"/>
    <w:pPr>
      <w:spacing w:line="240" w:lineRule="auto"/>
    </w:pPr>
    <w:rPr>
      <w:sz w:val="20"/>
      <w:szCs w:val="20"/>
    </w:rPr>
  </w:style>
  <w:style w:type="character" w:customStyle="1" w:styleId="CommentTextChar">
    <w:name w:val="Comment Text Char"/>
    <w:basedOn w:val="DefaultParagraphFont"/>
    <w:link w:val="CommentText"/>
    <w:uiPriority w:val="99"/>
    <w:semiHidden/>
    <w:rsid w:val="00891129"/>
    <w:rPr>
      <w:sz w:val="20"/>
      <w:szCs w:val="20"/>
    </w:rPr>
  </w:style>
  <w:style w:type="character" w:styleId="CommentReference">
    <w:name w:val="annotation reference"/>
    <w:rsid w:val="00891129"/>
    <w:rPr>
      <w:sz w:val="16"/>
      <w:szCs w:val="16"/>
    </w:rPr>
  </w:style>
  <w:style w:type="paragraph" w:styleId="BalloonText">
    <w:name w:val="Balloon Text"/>
    <w:basedOn w:val="Normal"/>
    <w:link w:val="BalloonTextChar"/>
    <w:uiPriority w:val="99"/>
    <w:semiHidden/>
    <w:unhideWhenUsed/>
    <w:rsid w:val="0089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29"/>
    <w:rPr>
      <w:rFonts w:ascii="Tahoma" w:hAnsi="Tahoma" w:cs="Tahoma"/>
      <w:sz w:val="16"/>
      <w:szCs w:val="16"/>
    </w:rPr>
  </w:style>
  <w:style w:type="paragraph" w:styleId="ListParagraph">
    <w:name w:val="List Paragraph"/>
    <w:basedOn w:val="Normal"/>
    <w:uiPriority w:val="34"/>
    <w:qFormat/>
    <w:rsid w:val="00D51253"/>
    <w:pPr>
      <w:ind w:left="720"/>
      <w:contextualSpacing/>
    </w:pPr>
  </w:style>
  <w:style w:type="paragraph" w:customStyle="1" w:styleId="Default">
    <w:name w:val="Default"/>
    <w:rsid w:val="001A2BF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55399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Hyperlink"/>
    <w:rsid w:val="00553994"/>
    <w:rPr>
      <w:color w:val="0000FF" w:themeColor="hyperlink"/>
      <w:u w:val="single"/>
    </w:rPr>
  </w:style>
  <w:style w:type="character" w:styleId="Hyperlink">
    <w:name w:val="Hyperlink"/>
    <w:basedOn w:val="DefaultParagraphFont"/>
    <w:uiPriority w:val="99"/>
    <w:semiHidden/>
    <w:unhideWhenUsed/>
    <w:rsid w:val="00553994"/>
    <w:rPr>
      <w:color w:val="0000FF" w:themeColor="hyperlink"/>
      <w:u w:val="single"/>
    </w:rPr>
  </w:style>
  <w:style w:type="paragraph" w:customStyle="1" w:styleId="paragraph">
    <w:name w:val="paragraph"/>
    <w:basedOn w:val="Normal"/>
    <w:rsid w:val="00807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7C2E"/>
  </w:style>
  <w:style w:type="character" w:customStyle="1" w:styleId="eop">
    <w:name w:val="eop"/>
    <w:basedOn w:val="DefaultParagraphFont"/>
    <w:rsid w:val="00807C2E"/>
  </w:style>
  <w:style w:type="paragraph" w:styleId="Header">
    <w:name w:val="header"/>
    <w:basedOn w:val="Normal"/>
    <w:link w:val="HeaderChar"/>
    <w:rsid w:val="003564BC"/>
    <w:pPr>
      <w:tabs>
        <w:tab w:val="center" w:pos="4153"/>
        <w:tab w:val="right" w:pos="8306"/>
      </w:tabs>
      <w:overflowPunct w:val="0"/>
      <w:autoSpaceDE w:val="0"/>
      <w:autoSpaceDN w:val="0"/>
      <w:adjustRightInd w:val="0"/>
      <w:spacing w:after="0" w:line="240" w:lineRule="auto"/>
      <w:textAlignment w:val="baseline"/>
    </w:pPr>
    <w:rPr>
      <w:rFonts w:ascii="Tms Rmn" w:eastAsia="Times New Roman" w:hAnsi="Tms Rmn" w:cs="Times New Roman"/>
      <w:sz w:val="20"/>
      <w:szCs w:val="20"/>
      <w:lang w:val="en-US"/>
    </w:rPr>
  </w:style>
  <w:style w:type="character" w:customStyle="1" w:styleId="HeaderChar">
    <w:name w:val="Header Char"/>
    <w:basedOn w:val="DefaultParagraphFont"/>
    <w:link w:val="Header"/>
    <w:rsid w:val="003564BC"/>
    <w:rPr>
      <w:rFonts w:ascii="Tms Rmn" w:eastAsia="Times New Roman" w:hAnsi="Tms Rmn" w:cs="Times New Roman"/>
      <w:sz w:val="20"/>
      <w:szCs w:val="20"/>
      <w:lang w:val="en-US"/>
    </w:rPr>
  </w:style>
  <w:style w:type="paragraph" w:styleId="NoSpacing">
    <w:name w:val="No Spacing"/>
    <w:uiPriority w:val="1"/>
    <w:qFormat/>
    <w:rsid w:val="003564BC"/>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C76AB"/>
    <w:rPr>
      <w:b/>
      <w:bCs/>
    </w:rPr>
  </w:style>
  <w:style w:type="character" w:customStyle="1" w:styleId="CommentSubjectChar">
    <w:name w:val="Comment Subject Char"/>
    <w:basedOn w:val="CommentTextChar"/>
    <w:link w:val="CommentSubject"/>
    <w:uiPriority w:val="99"/>
    <w:semiHidden/>
    <w:rsid w:val="00CC76AB"/>
    <w:rPr>
      <w:b/>
      <w:bCs/>
      <w:sz w:val="20"/>
      <w:szCs w:val="20"/>
    </w:rPr>
  </w:style>
  <w:style w:type="character" w:customStyle="1" w:styleId="Heading3Char">
    <w:name w:val="Heading 3 Char"/>
    <w:basedOn w:val="DefaultParagraphFont"/>
    <w:link w:val="Heading3"/>
    <w:rsid w:val="006453B0"/>
    <w:rPr>
      <w:rFonts w:ascii="Arial" w:eastAsia="Times New Roman" w:hAnsi="Arial" w:cs="Arial"/>
      <w:sz w:val="28"/>
      <w:szCs w:val="28"/>
    </w:rPr>
  </w:style>
  <w:style w:type="character" w:customStyle="1" w:styleId="Heading4Char">
    <w:name w:val="Heading 4 Char"/>
    <w:basedOn w:val="DefaultParagraphFont"/>
    <w:link w:val="Heading4"/>
    <w:semiHidden/>
    <w:rsid w:val="006453B0"/>
    <w:rPr>
      <w:rFonts w:asciiTheme="majorHAnsi" w:eastAsiaTheme="majorEastAsia" w:hAnsiTheme="majorHAnsi" w:cstheme="majorBidi"/>
      <w:b/>
      <w:bCs/>
      <w:i/>
      <w:iCs/>
      <w:color w:val="4F81BD" w:themeColor="accent1"/>
      <w:sz w:val="24"/>
      <w:szCs w:val="24"/>
      <w:lang w:val="en-US"/>
    </w:rPr>
  </w:style>
  <w:style w:type="paragraph" w:styleId="BodyText">
    <w:name w:val="Body Text"/>
    <w:basedOn w:val="Normal"/>
    <w:link w:val="BodyTextChar"/>
    <w:rsid w:val="006453B0"/>
    <w:pPr>
      <w:spacing w:after="0" w:line="240" w:lineRule="auto"/>
    </w:pPr>
    <w:rPr>
      <w:rFonts w:ascii="Times New Roman" w:eastAsia="Times New Roman" w:hAnsi="Times New Roman" w:cs="Times New Roman"/>
      <w:b/>
      <w:i/>
      <w:sz w:val="40"/>
      <w:szCs w:val="20"/>
    </w:rPr>
  </w:style>
  <w:style w:type="character" w:customStyle="1" w:styleId="BodyTextChar">
    <w:name w:val="Body Text Char"/>
    <w:basedOn w:val="DefaultParagraphFont"/>
    <w:link w:val="BodyText"/>
    <w:rsid w:val="006453B0"/>
    <w:rPr>
      <w:rFonts w:ascii="Times New Roman" w:eastAsia="Times New Roman" w:hAnsi="Times New Roman" w:cs="Times New Roman"/>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1965">
      <w:bodyDiv w:val="1"/>
      <w:marLeft w:val="0"/>
      <w:marRight w:val="0"/>
      <w:marTop w:val="0"/>
      <w:marBottom w:val="0"/>
      <w:divBdr>
        <w:top w:val="none" w:sz="0" w:space="0" w:color="auto"/>
        <w:left w:val="none" w:sz="0" w:space="0" w:color="auto"/>
        <w:bottom w:val="none" w:sz="0" w:space="0" w:color="auto"/>
        <w:right w:val="none" w:sz="0" w:space="0" w:color="auto"/>
      </w:divBdr>
      <w:divsChild>
        <w:div w:id="234631472">
          <w:marLeft w:val="0"/>
          <w:marRight w:val="0"/>
          <w:marTop w:val="0"/>
          <w:marBottom w:val="0"/>
          <w:divBdr>
            <w:top w:val="none" w:sz="0" w:space="0" w:color="auto"/>
            <w:left w:val="none" w:sz="0" w:space="0" w:color="auto"/>
            <w:bottom w:val="none" w:sz="0" w:space="0" w:color="auto"/>
            <w:right w:val="none" w:sz="0" w:space="0" w:color="auto"/>
          </w:divBdr>
        </w:div>
        <w:div w:id="374814256">
          <w:marLeft w:val="0"/>
          <w:marRight w:val="0"/>
          <w:marTop w:val="0"/>
          <w:marBottom w:val="0"/>
          <w:divBdr>
            <w:top w:val="none" w:sz="0" w:space="0" w:color="auto"/>
            <w:left w:val="none" w:sz="0" w:space="0" w:color="auto"/>
            <w:bottom w:val="none" w:sz="0" w:space="0" w:color="auto"/>
            <w:right w:val="none" w:sz="0" w:space="0" w:color="auto"/>
          </w:divBdr>
        </w:div>
        <w:div w:id="485367365">
          <w:marLeft w:val="0"/>
          <w:marRight w:val="0"/>
          <w:marTop w:val="0"/>
          <w:marBottom w:val="0"/>
          <w:divBdr>
            <w:top w:val="none" w:sz="0" w:space="0" w:color="auto"/>
            <w:left w:val="none" w:sz="0" w:space="0" w:color="auto"/>
            <w:bottom w:val="none" w:sz="0" w:space="0" w:color="auto"/>
            <w:right w:val="none" w:sz="0" w:space="0" w:color="auto"/>
          </w:divBdr>
        </w:div>
        <w:div w:id="486476211">
          <w:marLeft w:val="0"/>
          <w:marRight w:val="0"/>
          <w:marTop w:val="0"/>
          <w:marBottom w:val="0"/>
          <w:divBdr>
            <w:top w:val="none" w:sz="0" w:space="0" w:color="auto"/>
            <w:left w:val="none" w:sz="0" w:space="0" w:color="auto"/>
            <w:bottom w:val="none" w:sz="0" w:space="0" w:color="auto"/>
            <w:right w:val="none" w:sz="0" w:space="0" w:color="auto"/>
          </w:divBdr>
        </w:div>
        <w:div w:id="750391801">
          <w:marLeft w:val="0"/>
          <w:marRight w:val="0"/>
          <w:marTop w:val="0"/>
          <w:marBottom w:val="0"/>
          <w:divBdr>
            <w:top w:val="none" w:sz="0" w:space="0" w:color="auto"/>
            <w:left w:val="none" w:sz="0" w:space="0" w:color="auto"/>
            <w:bottom w:val="none" w:sz="0" w:space="0" w:color="auto"/>
            <w:right w:val="none" w:sz="0" w:space="0" w:color="auto"/>
          </w:divBdr>
        </w:div>
        <w:div w:id="927539775">
          <w:marLeft w:val="0"/>
          <w:marRight w:val="0"/>
          <w:marTop w:val="0"/>
          <w:marBottom w:val="0"/>
          <w:divBdr>
            <w:top w:val="none" w:sz="0" w:space="0" w:color="auto"/>
            <w:left w:val="none" w:sz="0" w:space="0" w:color="auto"/>
            <w:bottom w:val="none" w:sz="0" w:space="0" w:color="auto"/>
            <w:right w:val="none" w:sz="0" w:space="0" w:color="auto"/>
          </w:divBdr>
        </w:div>
        <w:div w:id="1072771600">
          <w:marLeft w:val="0"/>
          <w:marRight w:val="0"/>
          <w:marTop w:val="0"/>
          <w:marBottom w:val="0"/>
          <w:divBdr>
            <w:top w:val="none" w:sz="0" w:space="0" w:color="auto"/>
            <w:left w:val="none" w:sz="0" w:space="0" w:color="auto"/>
            <w:bottom w:val="none" w:sz="0" w:space="0" w:color="auto"/>
            <w:right w:val="none" w:sz="0" w:space="0" w:color="auto"/>
          </w:divBdr>
        </w:div>
        <w:div w:id="1277518582">
          <w:marLeft w:val="0"/>
          <w:marRight w:val="0"/>
          <w:marTop w:val="0"/>
          <w:marBottom w:val="0"/>
          <w:divBdr>
            <w:top w:val="none" w:sz="0" w:space="0" w:color="auto"/>
            <w:left w:val="none" w:sz="0" w:space="0" w:color="auto"/>
            <w:bottom w:val="none" w:sz="0" w:space="0" w:color="auto"/>
            <w:right w:val="none" w:sz="0" w:space="0" w:color="auto"/>
          </w:divBdr>
        </w:div>
        <w:div w:id="1335496519">
          <w:marLeft w:val="0"/>
          <w:marRight w:val="0"/>
          <w:marTop w:val="0"/>
          <w:marBottom w:val="0"/>
          <w:divBdr>
            <w:top w:val="none" w:sz="0" w:space="0" w:color="auto"/>
            <w:left w:val="none" w:sz="0" w:space="0" w:color="auto"/>
            <w:bottom w:val="none" w:sz="0" w:space="0" w:color="auto"/>
            <w:right w:val="none" w:sz="0" w:space="0" w:color="auto"/>
          </w:divBdr>
        </w:div>
        <w:div w:id="1523860330">
          <w:marLeft w:val="0"/>
          <w:marRight w:val="0"/>
          <w:marTop w:val="0"/>
          <w:marBottom w:val="0"/>
          <w:divBdr>
            <w:top w:val="none" w:sz="0" w:space="0" w:color="auto"/>
            <w:left w:val="none" w:sz="0" w:space="0" w:color="auto"/>
            <w:bottom w:val="none" w:sz="0" w:space="0" w:color="auto"/>
            <w:right w:val="none" w:sz="0" w:space="0" w:color="auto"/>
          </w:divBdr>
        </w:div>
        <w:div w:id="1693339225">
          <w:marLeft w:val="0"/>
          <w:marRight w:val="0"/>
          <w:marTop w:val="0"/>
          <w:marBottom w:val="0"/>
          <w:divBdr>
            <w:top w:val="none" w:sz="0" w:space="0" w:color="auto"/>
            <w:left w:val="none" w:sz="0" w:space="0" w:color="auto"/>
            <w:bottom w:val="none" w:sz="0" w:space="0" w:color="auto"/>
            <w:right w:val="none" w:sz="0" w:space="0" w:color="auto"/>
          </w:divBdr>
        </w:div>
        <w:div w:id="1954708205">
          <w:marLeft w:val="0"/>
          <w:marRight w:val="0"/>
          <w:marTop w:val="0"/>
          <w:marBottom w:val="0"/>
          <w:divBdr>
            <w:top w:val="none" w:sz="0" w:space="0" w:color="auto"/>
            <w:left w:val="none" w:sz="0" w:space="0" w:color="auto"/>
            <w:bottom w:val="none" w:sz="0" w:space="0" w:color="auto"/>
            <w:right w:val="none" w:sz="0" w:space="0" w:color="auto"/>
          </w:divBdr>
        </w:div>
      </w:divsChild>
    </w:div>
    <w:div w:id="195970527">
      <w:bodyDiv w:val="1"/>
      <w:marLeft w:val="0"/>
      <w:marRight w:val="0"/>
      <w:marTop w:val="0"/>
      <w:marBottom w:val="0"/>
      <w:divBdr>
        <w:top w:val="none" w:sz="0" w:space="0" w:color="auto"/>
        <w:left w:val="none" w:sz="0" w:space="0" w:color="auto"/>
        <w:bottom w:val="none" w:sz="0" w:space="0" w:color="auto"/>
        <w:right w:val="none" w:sz="0" w:space="0" w:color="auto"/>
      </w:divBdr>
      <w:divsChild>
        <w:div w:id="906770546">
          <w:marLeft w:val="0"/>
          <w:marRight w:val="0"/>
          <w:marTop w:val="0"/>
          <w:marBottom w:val="0"/>
          <w:divBdr>
            <w:top w:val="none" w:sz="0" w:space="0" w:color="auto"/>
            <w:left w:val="none" w:sz="0" w:space="0" w:color="auto"/>
            <w:bottom w:val="none" w:sz="0" w:space="0" w:color="auto"/>
            <w:right w:val="none" w:sz="0" w:space="0" w:color="auto"/>
          </w:divBdr>
        </w:div>
        <w:div w:id="1351837957">
          <w:marLeft w:val="0"/>
          <w:marRight w:val="0"/>
          <w:marTop w:val="0"/>
          <w:marBottom w:val="0"/>
          <w:divBdr>
            <w:top w:val="none" w:sz="0" w:space="0" w:color="auto"/>
            <w:left w:val="none" w:sz="0" w:space="0" w:color="auto"/>
            <w:bottom w:val="none" w:sz="0" w:space="0" w:color="auto"/>
            <w:right w:val="none" w:sz="0" w:space="0" w:color="auto"/>
          </w:divBdr>
        </w:div>
        <w:div w:id="1713505058">
          <w:marLeft w:val="0"/>
          <w:marRight w:val="0"/>
          <w:marTop w:val="0"/>
          <w:marBottom w:val="0"/>
          <w:divBdr>
            <w:top w:val="none" w:sz="0" w:space="0" w:color="auto"/>
            <w:left w:val="none" w:sz="0" w:space="0" w:color="auto"/>
            <w:bottom w:val="none" w:sz="0" w:space="0" w:color="auto"/>
            <w:right w:val="none" w:sz="0" w:space="0" w:color="auto"/>
          </w:divBdr>
        </w:div>
        <w:div w:id="2114595393">
          <w:marLeft w:val="0"/>
          <w:marRight w:val="0"/>
          <w:marTop w:val="0"/>
          <w:marBottom w:val="0"/>
          <w:divBdr>
            <w:top w:val="none" w:sz="0" w:space="0" w:color="auto"/>
            <w:left w:val="none" w:sz="0" w:space="0" w:color="auto"/>
            <w:bottom w:val="none" w:sz="0" w:space="0" w:color="auto"/>
            <w:right w:val="none" w:sz="0" w:space="0" w:color="auto"/>
          </w:divBdr>
        </w:div>
        <w:div w:id="2123764933">
          <w:marLeft w:val="0"/>
          <w:marRight w:val="0"/>
          <w:marTop w:val="0"/>
          <w:marBottom w:val="0"/>
          <w:divBdr>
            <w:top w:val="none" w:sz="0" w:space="0" w:color="auto"/>
            <w:left w:val="none" w:sz="0" w:space="0" w:color="auto"/>
            <w:bottom w:val="none" w:sz="0" w:space="0" w:color="auto"/>
            <w:right w:val="none" w:sz="0" w:space="0" w:color="auto"/>
          </w:divBdr>
        </w:div>
      </w:divsChild>
    </w:div>
    <w:div w:id="648022812">
      <w:bodyDiv w:val="1"/>
      <w:marLeft w:val="0"/>
      <w:marRight w:val="0"/>
      <w:marTop w:val="0"/>
      <w:marBottom w:val="0"/>
      <w:divBdr>
        <w:top w:val="none" w:sz="0" w:space="0" w:color="auto"/>
        <w:left w:val="none" w:sz="0" w:space="0" w:color="auto"/>
        <w:bottom w:val="none" w:sz="0" w:space="0" w:color="auto"/>
        <w:right w:val="none" w:sz="0" w:space="0" w:color="auto"/>
      </w:divBdr>
    </w:div>
    <w:div w:id="1544294137">
      <w:bodyDiv w:val="1"/>
      <w:marLeft w:val="0"/>
      <w:marRight w:val="0"/>
      <w:marTop w:val="0"/>
      <w:marBottom w:val="0"/>
      <w:divBdr>
        <w:top w:val="none" w:sz="0" w:space="0" w:color="auto"/>
        <w:left w:val="none" w:sz="0" w:space="0" w:color="auto"/>
        <w:bottom w:val="none" w:sz="0" w:space="0" w:color="auto"/>
        <w:right w:val="none" w:sz="0" w:space="0" w:color="auto"/>
      </w:divBdr>
      <w:divsChild>
        <w:div w:id="369913949">
          <w:marLeft w:val="0"/>
          <w:marRight w:val="0"/>
          <w:marTop w:val="0"/>
          <w:marBottom w:val="0"/>
          <w:divBdr>
            <w:top w:val="none" w:sz="0" w:space="0" w:color="auto"/>
            <w:left w:val="none" w:sz="0" w:space="0" w:color="auto"/>
            <w:bottom w:val="none" w:sz="0" w:space="0" w:color="auto"/>
            <w:right w:val="none" w:sz="0" w:space="0" w:color="auto"/>
          </w:divBdr>
        </w:div>
        <w:div w:id="1908105630">
          <w:marLeft w:val="0"/>
          <w:marRight w:val="0"/>
          <w:marTop w:val="0"/>
          <w:marBottom w:val="0"/>
          <w:divBdr>
            <w:top w:val="none" w:sz="0" w:space="0" w:color="auto"/>
            <w:left w:val="none" w:sz="0" w:space="0" w:color="auto"/>
            <w:bottom w:val="none" w:sz="0" w:space="0" w:color="auto"/>
            <w:right w:val="none" w:sz="0" w:space="0" w:color="auto"/>
          </w:divBdr>
        </w:div>
      </w:divsChild>
    </w:div>
    <w:div w:id="1941647593">
      <w:bodyDiv w:val="1"/>
      <w:marLeft w:val="0"/>
      <w:marRight w:val="0"/>
      <w:marTop w:val="0"/>
      <w:marBottom w:val="0"/>
      <w:divBdr>
        <w:top w:val="none" w:sz="0" w:space="0" w:color="auto"/>
        <w:left w:val="none" w:sz="0" w:space="0" w:color="auto"/>
        <w:bottom w:val="none" w:sz="0" w:space="0" w:color="auto"/>
        <w:right w:val="none" w:sz="0" w:space="0" w:color="auto"/>
      </w:divBdr>
      <w:divsChild>
        <w:div w:id="135995581">
          <w:marLeft w:val="0"/>
          <w:marRight w:val="0"/>
          <w:marTop w:val="0"/>
          <w:marBottom w:val="0"/>
          <w:divBdr>
            <w:top w:val="none" w:sz="0" w:space="0" w:color="auto"/>
            <w:left w:val="none" w:sz="0" w:space="0" w:color="auto"/>
            <w:bottom w:val="none" w:sz="0" w:space="0" w:color="auto"/>
            <w:right w:val="none" w:sz="0" w:space="0" w:color="auto"/>
          </w:divBdr>
        </w:div>
        <w:div w:id="652217865">
          <w:marLeft w:val="0"/>
          <w:marRight w:val="0"/>
          <w:marTop w:val="0"/>
          <w:marBottom w:val="0"/>
          <w:divBdr>
            <w:top w:val="none" w:sz="0" w:space="0" w:color="auto"/>
            <w:left w:val="none" w:sz="0" w:space="0" w:color="auto"/>
            <w:bottom w:val="none" w:sz="0" w:space="0" w:color="auto"/>
            <w:right w:val="none" w:sz="0" w:space="0" w:color="auto"/>
          </w:divBdr>
        </w:div>
        <w:div w:id="106745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carlisledioce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Hurton</dc:creator>
  <cp:lastModifiedBy>James Brunskill</cp:lastModifiedBy>
  <cp:revision>2</cp:revision>
  <dcterms:created xsi:type="dcterms:W3CDTF">2021-04-21T13:17:00Z</dcterms:created>
  <dcterms:modified xsi:type="dcterms:W3CDTF">2021-04-21T13:17:00Z</dcterms:modified>
</cp:coreProperties>
</file>