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1C286" w14:textId="1A3E6F90" w:rsidR="006316DD" w:rsidRPr="00A700C0" w:rsidRDefault="00953281" w:rsidP="00EB03FB">
      <w:pPr>
        <w:spacing w:after="0" w:line="240" w:lineRule="auto"/>
        <w:rPr>
          <w:rFonts w:ascii="Candara" w:hAnsi="Candara" w:cs="DaunPenh"/>
        </w:rPr>
      </w:pPr>
      <w:r w:rsidRPr="008B5346">
        <w:rPr>
          <w:rFonts w:ascii="Candara" w:hAnsi="Candara" w:cs="DaunPenh"/>
          <w:noProof/>
        </w:rPr>
        <w:drawing>
          <wp:anchor distT="0" distB="0" distL="114300" distR="114300" simplePos="0" relativeHeight="251658752" behindDoc="0" locked="0" layoutInCell="1" allowOverlap="1" wp14:anchorId="5E116E6E" wp14:editId="684AA4E7">
            <wp:simplePos x="0" y="0"/>
            <wp:positionH relativeFrom="margin">
              <wp:align>right</wp:align>
            </wp:positionH>
            <wp:positionV relativeFrom="paragraph">
              <wp:posOffset>14604</wp:posOffset>
            </wp:positionV>
            <wp:extent cx="398780" cy="725805"/>
            <wp:effectExtent l="0" t="0" r="1270" b="0"/>
            <wp:wrapNone/>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 cy="725805"/>
                    </a:xfrm>
                    <a:prstGeom prst="rect">
                      <a:avLst/>
                    </a:prstGeom>
                    <a:solidFill>
                      <a:srgbClr val="BFBFBF"/>
                    </a:solidFill>
                    <a:ln>
                      <a:noFill/>
                    </a:ln>
                  </pic:spPr>
                </pic:pic>
              </a:graphicData>
            </a:graphic>
            <wp14:sizeRelH relativeFrom="page">
              <wp14:pctWidth>0</wp14:pctWidth>
            </wp14:sizeRelH>
            <wp14:sizeRelV relativeFrom="page">
              <wp14:pctHeight>0</wp14:pctHeight>
            </wp14:sizeRelV>
          </wp:anchor>
        </w:drawing>
      </w:r>
      <w:r w:rsidRPr="008B5346">
        <w:rPr>
          <w:rFonts w:ascii="Candara" w:hAnsi="Candara" w:cs="DaunPenh"/>
          <w:noProof/>
        </w:rPr>
        <mc:AlternateContent>
          <mc:Choice Requires="wpg">
            <w:drawing>
              <wp:anchor distT="0" distB="0" distL="114300" distR="114300" simplePos="0" relativeHeight="251648512" behindDoc="0" locked="0" layoutInCell="1" allowOverlap="1" wp14:anchorId="5DC66AE5" wp14:editId="711EE019">
                <wp:simplePos x="0" y="0"/>
                <wp:positionH relativeFrom="margin">
                  <wp:posOffset>2733357</wp:posOffset>
                </wp:positionH>
                <wp:positionV relativeFrom="paragraph">
                  <wp:posOffset>-2652712</wp:posOffset>
                </wp:positionV>
                <wp:extent cx="721995" cy="6045200"/>
                <wp:effectExtent l="5398" t="0" r="45402" b="45403"/>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721995" cy="6045200"/>
                          <a:chOff x="23223" y="482"/>
                          <a:chExt cx="912881" cy="4437112"/>
                        </a:xfrm>
                      </wpg:grpSpPr>
                      <wps:wsp>
                        <wps:cNvPr id="7" name="Straight Connector 7"/>
                        <wps:cNvCnPr/>
                        <wps:spPr>
                          <a:xfrm rot="5400000" flipV="1">
                            <a:off x="-2180223" y="2212191"/>
                            <a:ext cx="4427546" cy="20654"/>
                          </a:xfrm>
                          <a:prstGeom prst="line">
                            <a:avLst/>
                          </a:prstGeom>
                          <a:noFill/>
                          <a:ln w="76200" cap="flat" cmpd="sng" algn="ctr">
                            <a:solidFill>
                              <a:srgbClr val="ED7D31">
                                <a:lumMod val="75000"/>
                              </a:srgbClr>
                            </a:solidFill>
                            <a:prstDash val="solid"/>
                            <a:miter lim="800000"/>
                          </a:ln>
                          <a:effectLst/>
                        </wps:spPr>
                        <wps:bodyPr/>
                      </wps:wsp>
                      <wps:wsp>
                        <wps:cNvPr id="5" name="Rectangle 8"/>
                        <wps:cNvSpPr/>
                        <wps:spPr>
                          <a:xfrm>
                            <a:off x="144016" y="482"/>
                            <a:ext cx="792088" cy="4437112"/>
                          </a:xfrm>
                          <a:prstGeom prst="rect">
                            <a:avLst/>
                          </a:prstGeom>
                          <a:solidFill>
                            <a:srgbClr val="ED7D31">
                              <a:lumMod val="20000"/>
                              <a:lumOff val="80000"/>
                            </a:srgbClr>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2AFEB7C6" id="Group 6" o:spid="_x0000_s1026" style="position:absolute;margin-left:215.2pt;margin-top:-208.85pt;width:56.85pt;height:476pt;rotation:-90;z-index:251648512;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">
                <v:line id="Straight Connector 7"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" strokecolor="#c55a11" strokeweight="6pt">
                  <v:stroke joinstyle="miter"/>
                </v:line>
                <v:rect id="Rectangle 8"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" fillcolor="#fbe5d6" stroked="f" strokeweight="1pt"/>
                <w10:wrap anchorx="margin"/>
              </v:group>
            </w:pict>
          </mc:Fallback>
        </mc:AlternateContent>
      </w:r>
      <w:r w:rsidR="00393686" w:rsidRPr="00A700C0">
        <w:rPr>
          <w:rFonts w:ascii="Candara" w:hAnsi="Candara" w:cs="DaunPenh"/>
        </w:rPr>
        <w:t xml:space="preserve">                                                                                                                                                          </w:t>
      </w:r>
    </w:p>
    <w:p w14:paraId="1FFFB37A" w14:textId="4B65C4DF" w:rsidR="00236BE8" w:rsidRPr="00A700C0" w:rsidRDefault="00236BE8" w:rsidP="00EB03FB">
      <w:pPr>
        <w:spacing w:after="0" w:line="240" w:lineRule="auto"/>
        <w:ind w:left="44" w:right="1819" w:hanging="10"/>
        <w:rPr>
          <w:rFonts w:ascii="Candara" w:eastAsia="Arial" w:hAnsi="Candara" w:cs="DaunPenh"/>
          <w:b/>
          <w:bCs/>
          <w:color w:val="000000"/>
          <w:sz w:val="32"/>
          <w:szCs w:val="32"/>
        </w:rPr>
      </w:pPr>
    </w:p>
    <w:p w14:paraId="2F951275" w14:textId="77777777" w:rsidR="00236BE8" w:rsidRPr="00A700C0" w:rsidRDefault="00236BE8" w:rsidP="00EB03FB">
      <w:pPr>
        <w:spacing w:after="0" w:line="240" w:lineRule="auto"/>
        <w:ind w:left="44" w:right="1819" w:hanging="10"/>
        <w:rPr>
          <w:rFonts w:ascii="Candara" w:eastAsia="Arial" w:hAnsi="Candara" w:cs="DaunPenh"/>
          <w:b/>
          <w:bCs/>
          <w:color w:val="000000"/>
          <w:sz w:val="32"/>
          <w:szCs w:val="32"/>
        </w:rPr>
      </w:pPr>
    </w:p>
    <w:p w14:paraId="55E06AD7" w14:textId="77777777" w:rsidR="00393686" w:rsidRPr="00A700C0" w:rsidRDefault="00393686" w:rsidP="00EB03FB">
      <w:pPr>
        <w:spacing w:after="0" w:line="240" w:lineRule="auto"/>
        <w:rPr>
          <w:rFonts w:ascii="Candara" w:hAnsi="Candara" w:cs="DaunPenh"/>
        </w:rPr>
      </w:pPr>
    </w:p>
    <w:p w14:paraId="1D6FA3FB" w14:textId="77777777" w:rsidR="00393686" w:rsidRPr="00A700C0" w:rsidRDefault="00393686" w:rsidP="00EB03FB">
      <w:pPr>
        <w:spacing w:after="0" w:line="240" w:lineRule="auto"/>
        <w:rPr>
          <w:rFonts w:ascii="Candara" w:hAnsi="Candara" w:cs="DaunPenh"/>
        </w:rPr>
      </w:pPr>
    </w:p>
    <w:p w14:paraId="7E605505" w14:textId="77777777" w:rsidR="00236BE8" w:rsidRPr="00A700C0" w:rsidRDefault="00236BE8" w:rsidP="00EB03FB">
      <w:pPr>
        <w:spacing w:after="0" w:line="240" w:lineRule="auto"/>
        <w:jc w:val="center"/>
        <w:rPr>
          <w:rFonts w:ascii="Candara" w:hAnsi="Candara" w:cs="DaunPenh"/>
          <w:b/>
          <w:color w:val="C0504D" w:themeColor="accent2"/>
          <w:sz w:val="56"/>
          <w:szCs w:val="56"/>
        </w:rPr>
      </w:pPr>
    </w:p>
    <w:p w14:paraId="3A5DCC41" w14:textId="77777777" w:rsidR="00236BE8" w:rsidRPr="00A700C0" w:rsidRDefault="00236BE8" w:rsidP="00EB03FB">
      <w:pPr>
        <w:spacing w:after="0" w:line="240" w:lineRule="auto"/>
        <w:jc w:val="center"/>
        <w:rPr>
          <w:rFonts w:ascii="Candara" w:hAnsi="Candara" w:cs="DaunPenh"/>
          <w:b/>
          <w:color w:val="C0504D" w:themeColor="accent2"/>
          <w:sz w:val="56"/>
          <w:szCs w:val="56"/>
        </w:rPr>
      </w:pPr>
    </w:p>
    <w:p w14:paraId="13B65E0C" w14:textId="77777777" w:rsidR="00236BE8" w:rsidRPr="00A700C0" w:rsidRDefault="00236BE8" w:rsidP="00EB03FB">
      <w:pPr>
        <w:spacing w:after="0" w:line="240" w:lineRule="auto"/>
        <w:jc w:val="center"/>
        <w:rPr>
          <w:rFonts w:ascii="Candara" w:hAnsi="Candara" w:cs="DaunPenh"/>
          <w:b/>
          <w:color w:val="C0504D" w:themeColor="accent2"/>
          <w:sz w:val="56"/>
          <w:szCs w:val="56"/>
        </w:rPr>
      </w:pPr>
    </w:p>
    <w:p w14:paraId="59C087CC" w14:textId="77777777" w:rsidR="00236BE8" w:rsidRPr="00A700C0" w:rsidRDefault="00236BE8" w:rsidP="00EB03FB">
      <w:pPr>
        <w:spacing w:after="0" w:line="240" w:lineRule="auto"/>
        <w:jc w:val="center"/>
        <w:rPr>
          <w:rFonts w:ascii="Candara" w:hAnsi="Candara" w:cs="DaunPenh"/>
          <w:b/>
          <w:color w:val="C0504D" w:themeColor="accent2"/>
          <w:sz w:val="56"/>
          <w:szCs w:val="56"/>
        </w:rPr>
      </w:pPr>
    </w:p>
    <w:p w14:paraId="4043BEBC" w14:textId="77777777" w:rsidR="00236BE8" w:rsidRPr="00A700C0" w:rsidRDefault="00236BE8" w:rsidP="00EB03FB">
      <w:pPr>
        <w:spacing w:after="0" w:line="240" w:lineRule="auto"/>
        <w:jc w:val="center"/>
        <w:rPr>
          <w:rFonts w:ascii="Candara" w:hAnsi="Candara" w:cs="DaunPenh"/>
          <w:b/>
          <w:color w:val="C0504D" w:themeColor="accent2"/>
          <w:sz w:val="56"/>
          <w:szCs w:val="56"/>
        </w:rPr>
      </w:pPr>
    </w:p>
    <w:p w14:paraId="5F044AE8" w14:textId="4D93F4D2" w:rsidR="00F417B3" w:rsidRPr="00A700C0" w:rsidRDefault="00F417B3" w:rsidP="00EB03FB">
      <w:pPr>
        <w:spacing w:after="0" w:line="240" w:lineRule="auto"/>
        <w:jc w:val="center"/>
        <w:rPr>
          <w:rFonts w:ascii="Candara" w:hAnsi="Candara" w:cs="DaunPenh"/>
          <w:b/>
          <w:color w:val="E36C0A" w:themeColor="accent6" w:themeShade="BF"/>
          <w:sz w:val="56"/>
          <w:szCs w:val="56"/>
        </w:rPr>
      </w:pPr>
      <w:r w:rsidRPr="00A700C0">
        <w:rPr>
          <w:rFonts w:ascii="Candara" w:hAnsi="Candara" w:cs="DaunPenh"/>
          <w:b/>
          <w:color w:val="E36C0A" w:themeColor="accent6" w:themeShade="BF"/>
          <w:sz w:val="56"/>
          <w:szCs w:val="56"/>
        </w:rPr>
        <w:t>Carlisle Diocesan Board of Education</w:t>
      </w:r>
    </w:p>
    <w:p w14:paraId="5EF2A0E9" w14:textId="09B2C90B" w:rsidR="00393686" w:rsidRPr="00A700C0" w:rsidRDefault="00393686" w:rsidP="00EB03FB">
      <w:pPr>
        <w:spacing w:after="0" w:line="240" w:lineRule="auto"/>
        <w:jc w:val="center"/>
        <w:rPr>
          <w:rFonts w:ascii="Candara" w:hAnsi="Candara" w:cs="DaunPenh"/>
          <w:b/>
          <w:sz w:val="50"/>
          <w:szCs w:val="50"/>
        </w:rPr>
      </w:pPr>
      <w:r w:rsidRPr="00A700C0">
        <w:rPr>
          <w:rFonts w:ascii="Candara" w:hAnsi="Candara" w:cs="DaunPenh"/>
          <w:b/>
          <w:sz w:val="50"/>
          <w:szCs w:val="50"/>
        </w:rPr>
        <w:t>Recruiting and Appointing Head</w:t>
      </w:r>
      <w:r w:rsidR="00953281" w:rsidRPr="00A700C0">
        <w:rPr>
          <w:rFonts w:ascii="Candara" w:hAnsi="Candara" w:cs="DaunPenh"/>
          <w:b/>
          <w:sz w:val="50"/>
          <w:szCs w:val="50"/>
        </w:rPr>
        <w:t>t</w:t>
      </w:r>
      <w:r w:rsidRPr="00A700C0">
        <w:rPr>
          <w:rFonts w:ascii="Candara" w:hAnsi="Candara" w:cs="DaunPenh"/>
          <w:b/>
          <w:sz w:val="50"/>
          <w:szCs w:val="50"/>
        </w:rPr>
        <w:t>eachers</w:t>
      </w:r>
    </w:p>
    <w:p w14:paraId="1D13E47C" w14:textId="77777777" w:rsidR="00393686" w:rsidRPr="00A700C0" w:rsidRDefault="00393686" w:rsidP="00EB03FB">
      <w:pPr>
        <w:spacing w:after="0" w:line="240" w:lineRule="auto"/>
        <w:jc w:val="center"/>
        <w:rPr>
          <w:rFonts w:ascii="Candara" w:hAnsi="Candara" w:cs="DaunPenh"/>
          <w:sz w:val="42"/>
          <w:szCs w:val="42"/>
        </w:rPr>
      </w:pPr>
    </w:p>
    <w:p w14:paraId="1F313AB9" w14:textId="67635CE3" w:rsidR="00393686" w:rsidRPr="00A700C0" w:rsidRDefault="00393686" w:rsidP="00EB03FB">
      <w:pPr>
        <w:spacing w:after="0" w:line="240" w:lineRule="auto"/>
        <w:jc w:val="center"/>
        <w:rPr>
          <w:rFonts w:ascii="Candara" w:hAnsi="Candara" w:cs="DaunPenh"/>
          <w:sz w:val="34"/>
          <w:szCs w:val="34"/>
        </w:rPr>
      </w:pPr>
      <w:r w:rsidRPr="00A700C0">
        <w:rPr>
          <w:rFonts w:ascii="Candara" w:hAnsi="Candara" w:cs="DaunPenh"/>
          <w:sz w:val="34"/>
          <w:szCs w:val="34"/>
        </w:rPr>
        <w:t>Advice for Governing Bodies of Church Schools</w:t>
      </w:r>
      <w:r w:rsidR="00A64CE7" w:rsidRPr="00A700C0">
        <w:rPr>
          <w:rFonts w:ascii="Candara" w:hAnsi="Candara" w:cs="DaunPenh"/>
          <w:sz w:val="34"/>
          <w:szCs w:val="34"/>
        </w:rPr>
        <w:t xml:space="preserve"> and </w:t>
      </w:r>
      <w:r w:rsidR="004338EC" w:rsidRPr="00A700C0">
        <w:rPr>
          <w:rFonts w:ascii="Candara" w:hAnsi="Candara" w:cs="DaunPenh"/>
          <w:sz w:val="34"/>
          <w:szCs w:val="34"/>
        </w:rPr>
        <w:t>A</w:t>
      </w:r>
      <w:r w:rsidR="00A64CE7" w:rsidRPr="00A700C0">
        <w:rPr>
          <w:rFonts w:ascii="Candara" w:hAnsi="Candara" w:cs="DaunPenh"/>
          <w:sz w:val="34"/>
          <w:szCs w:val="34"/>
        </w:rPr>
        <w:t>cademies</w:t>
      </w:r>
    </w:p>
    <w:p w14:paraId="3EA67E3C" w14:textId="77777777" w:rsidR="00393686" w:rsidRPr="00A700C0" w:rsidRDefault="00393686" w:rsidP="00EB03FB">
      <w:pPr>
        <w:spacing w:after="0" w:line="240" w:lineRule="auto"/>
        <w:jc w:val="center"/>
        <w:rPr>
          <w:rFonts w:ascii="Candara" w:hAnsi="Candara" w:cs="DaunPenh"/>
          <w:b/>
          <w:sz w:val="48"/>
          <w:szCs w:val="48"/>
        </w:rPr>
      </w:pPr>
    </w:p>
    <w:p w14:paraId="4BFFBBEF" w14:textId="77777777" w:rsidR="00393686" w:rsidRPr="00A700C0" w:rsidRDefault="00393686" w:rsidP="00EB03FB">
      <w:pPr>
        <w:spacing w:after="0" w:line="240" w:lineRule="auto"/>
        <w:jc w:val="center"/>
        <w:rPr>
          <w:rFonts w:ascii="Candara" w:hAnsi="Candara" w:cs="DaunPenh"/>
          <w:b/>
          <w:sz w:val="48"/>
          <w:szCs w:val="48"/>
        </w:rPr>
      </w:pPr>
    </w:p>
    <w:p w14:paraId="2CD98BCE" w14:textId="69EF564A" w:rsidR="00393686" w:rsidRPr="00A700C0" w:rsidRDefault="00393686" w:rsidP="00EB03FB">
      <w:pPr>
        <w:spacing w:after="0" w:line="240" w:lineRule="auto"/>
        <w:jc w:val="center"/>
        <w:rPr>
          <w:rFonts w:ascii="Candara" w:hAnsi="Candara" w:cs="DaunPenh"/>
          <w:b/>
          <w:sz w:val="48"/>
          <w:szCs w:val="48"/>
        </w:rPr>
      </w:pPr>
    </w:p>
    <w:p w14:paraId="57A62402" w14:textId="77777777" w:rsidR="004338EC" w:rsidRPr="00A700C0" w:rsidRDefault="004338EC" w:rsidP="00EB03FB">
      <w:pPr>
        <w:spacing w:after="0" w:line="240" w:lineRule="auto"/>
        <w:jc w:val="center"/>
        <w:rPr>
          <w:rFonts w:ascii="Candara" w:eastAsia="Times New Roman" w:hAnsi="Candara" w:cs="DaunPenh"/>
          <w:b/>
        </w:rPr>
      </w:pPr>
    </w:p>
    <w:p w14:paraId="3A84E7FA" w14:textId="77777777" w:rsidR="004338EC" w:rsidRPr="00A700C0" w:rsidRDefault="004338EC" w:rsidP="00EB03FB">
      <w:pPr>
        <w:spacing w:after="0" w:line="240" w:lineRule="auto"/>
        <w:jc w:val="center"/>
        <w:rPr>
          <w:rFonts w:ascii="Candara" w:eastAsia="Times New Roman" w:hAnsi="Candara" w:cs="DaunPenh"/>
          <w:b/>
        </w:rPr>
      </w:pPr>
    </w:p>
    <w:p w14:paraId="5AC4DB82" w14:textId="77777777" w:rsidR="004338EC" w:rsidRPr="00A700C0" w:rsidRDefault="004338EC" w:rsidP="00EB03FB">
      <w:pPr>
        <w:spacing w:after="0" w:line="240" w:lineRule="auto"/>
        <w:jc w:val="center"/>
        <w:rPr>
          <w:rFonts w:ascii="Candara" w:eastAsia="Times New Roman" w:hAnsi="Candara" w:cs="DaunPenh"/>
          <w:b/>
        </w:rPr>
      </w:pPr>
    </w:p>
    <w:p w14:paraId="45FDE00F" w14:textId="77777777" w:rsidR="004338EC" w:rsidRPr="00A700C0" w:rsidRDefault="004338EC" w:rsidP="00EB03FB">
      <w:pPr>
        <w:spacing w:after="0" w:line="240" w:lineRule="auto"/>
        <w:jc w:val="center"/>
        <w:rPr>
          <w:rFonts w:ascii="Candara" w:eastAsia="Times New Roman" w:hAnsi="Candara" w:cs="DaunPenh"/>
          <w:b/>
        </w:rPr>
      </w:pPr>
    </w:p>
    <w:p w14:paraId="2DDF9600" w14:textId="77777777" w:rsidR="004338EC" w:rsidRPr="00A700C0" w:rsidRDefault="004338EC" w:rsidP="00EB03FB">
      <w:pPr>
        <w:spacing w:after="0" w:line="240" w:lineRule="auto"/>
        <w:jc w:val="center"/>
        <w:rPr>
          <w:rFonts w:ascii="Candara" w:eastAsia="Times New Roman" w:hAnsi="Candara" w:cs="DaunPenh"/>
          <w:b/>
        </w:rPr>
      </w:pPr>
    </w:p>
    <w:p w14:paraId="03831112" w14:textId="77777777" w:rsidR="004338EC" w:rsidRPr="00A700C0" w:rsidRDefault="004338EC" w:rsidP="00EB03FB">
      <w:pPr>
        <w:spacing w:after="0" w:line="240" w:lineRule="auto"/>
        <w:jc w:val="center"/>
        <w:rPr>
          <w:rFonts w:ascii="Candara" w:eastAsia="Times New Roman" w:hAnsi="Candara" w:cs="DaunPenh"/>
          <w:b/>
        </w:rPr>
      </w:pPr>
    </w:p>
    <w:p w14:paraId="283C850F" w14:textId="77777777" w:rsidR="00EB03FB" w:rsidRDefault="00EB03FB" w:rsidP="00EB03FB">
      <w:pPr>
        <w:spacing w:after="0" w:line="240" w:lineRule="auto"/>
        <w:jc w:val="center"/>
        <w:rPr>
          <w:rFonts w:ascii="Candara" w:eastAsia="Times New Roman" w:hAnsi="Candara" w:cs="DaunPenh"/>
          <w:b/>
        </w:rPr>
      </w:pPr>
    </w:p>
    <w:p w14:paraId="48266ED4" w14:textId="77777777" w:rsidR="00EB03FB" w:rsidRDefault="00EB03FB" w:rsidP="00EB03FB">
      <w:pPr>
        <w:spacing w:after="0" w:line="240" w:lineRule="auto"/>
        <w:jc w:val="center"/>
        <w:rPr>
          <w:rFonts w:ascii="Candara" w:eastAsia="Times New Roman" w:hAnsi="Candara" w:cs="DaunPenh"/>
          <w:b/>
        </w:rPr>
      </w:pPr>
    </w:p>
    <w:p w14:paraId="674AA7E3" w14:textId="77777777" w:rsidR="00EB03FB" w:rsidRDefault="00EB03FB" w:rsidP="00EB03FB">
      <w:pPr>
        <w:spacing w:after="0" w:line="240" w:lineRule="auto"/>
        <w:jc w:val="center"/>
        <w:rPr>
          <w:rFonts w:ascii="Candara" w:eastAsia="Times New Roman" w:hAnsi="Candara" w:cs="DaunPenh"/>
          <w:b/>
        </w:rPr>
      </w:pPr>
    </w:p>
    <w:p w14:paraId="53999F7A" w14:textId="77777777" w:rsidR="00EB03FB" w:rsidRDefault="00EB03FB" w:rsidP="00EB03FB">
      <w:pPr>
        <w:spacing w:after="0" w:line="240" w:lineRule="auto"/>
        <w:jc w:val="center"/>
        <w:rPr>
          <w:rFonts w:ascii="Candara" w:eastAsia="Times New Roman" w:hAnsi="Candara" w:cs="DaunPenh"/>
          <w:b/>
        </w:rPr>
      </w:pPr>
    </w:p>
    <w:p w14:paraId="205818FF" w14:textId="77777777" w:rsidR="00EB03FB" w:rsidRDefault="00EB03FB" w:rsidP="00EB03FB">
      <w:pPr>
        <w:spacing w:after="0" w:line="240" w:lineRule="auto"/>
        <w:jc w:val="center"/>
        <w:rPr>
          <w:rFonts w:ascii="Candara" w:eastAsia="Times New Roman" w:hAnsi="Candara" w:cs="DaunPenh"/>
          <w:b/>
        </w:rPr>
      </w:pPr>
    </w:p>
    <w:p w14:paraId="3AA724E8" w14:textId="77777777" w:rsidR="00EB03FB" w:rsidRDefault="00EB03FB" w:rsidP="00EB03FB">
      <w:pPr>
        <w:spacing w:after="0" w:line="240" w:lineRule="auto"/>
        <w:jc w:val="center"/>
        <w:rPr>
          <w:rFonts w:ascii="Candara" w:eastAsia="Times New Roman" w:hAnsi="Candara" w:cs="DaunPenh"/>
          <w:b/>
        </w:rPr>
      </w:pPr>
    </w:p>
    <w:p w14:paraId="594BD543" w14:textId="77777777" w:rsidR="00EB03FB" w:rsidRDefault="00EB03FB" w:rsidP="00EB03FB">
      <w:pPr>
        <w:spacing w:after="0" w:line="240" w:lineRule="auto"/>
        <w:jc w:val="center"/>
        <w:rPr>
          <w:rFonts w:ascii="Candara" w:eastAsia="Times New Roman" w:hAnsi="Candara" w:cs="DaunPenh"/>
          <w:b/>
        </w:rPr>
      </w:pPr>
    </w:p>
    <w:p w14:paraId="376846EC" w14:textId="77777777" w:rsidR="00EB03FB" w:rsidRDefault="00EB03FB" w:rsidP="00EB03FB">
      <w:pPr>
        <w:spacing w:after="0" w:line="240" w:lineRule="auto"/>
        <w:jc w:val="center"/>
        <w:rPr>
          <w:rFonts w:ascii="Candara" w:eastAsia="Times New Roman" w:hAnsi="Candara" w:cs="DaunPenh"/>
          <w:b/>
        </w:rPr>
      </w:pPr>
    </w:p>
    <w:p w14:paraId="7C7F445A" w14:textId="77777777" w:rsidR="00EB03FB" w:rsidRDefault="00EB03FB" w:rsidP="00EB03FB">
      <w:pPr>
        <w:spacing w:after="0" w:line="240" w:lineRule="auto"/>
        <w:jc w:val="center"/>
        <w:rPr>
          <w:rFonts w:ascii="Candara" w:eastAsia="Times New Roman" w:hAnsi="Candara" w:cs="DaunPenh"/>
          <w:b/>
        </w:rPr>
      </w:pPr>
    </w:p>
    <w:p w14:paraId="60898A1B" w14:textId="77777777" w:rsidR="00EB03FB" w:rsidRDefault="00EB03FB" w:rsidP="00EB03FB">
      <w:pPr>
        <w:spacing w:after="0" w:line="240" w:lineRule="auto"/>
        <w:jc w:val="center"/>
        <w:rPr>
          <w:rFonts w:ascii="Candara" w:eastAsia="Times New Roman" w:hAnsi="Candara" w:cs="DaunPenh"/>
          <w:b/>
        </w:rPr>
      </w:pPr>
    </w:p>
    <w:p w14:paraId="7D99C775" w14:textId="1BB742C7" w:rsidR="004C39CF" w:rsidRPr="00A700C0" w:rsidRDefault="004C39CF" w:rsidP="00EB03FB">
      <w:pPr>
        <w:spacing w:after="0" w:line="240" w:lineRule="auto"/>
        <w:jc w:val="center"/>
        <w:rPr>
          <w:rFonts w:ascii="Candara" w:eastAsia="Times New Roman" w:hAnsi="Candara" w:cs="DaunPenh"/>
          <w:b/>
        </w:rPr>
      </w:pPr>
      <w:r w:rsidRPr="00A700C0">
        <w:rPr>
          <w:rFonts w:ascii="Candara" w:eastAsia="Times New Roman" w:hAnsi="Candara" w:cs="DaunPenh"/>
          <w:b/>
        </w:rPr>
        <w:t>This policy was established and approved for implementation by the Diocese of Carlisle Board of Education</w:t>
      </w:r>
    </w:p>
    <w:p w14:paraId="0F85D6B5" w14:textId="77777777" w:rsidR="004C39CF" w:rsidRPr="00A700C0" w:rsidRDefault="004C39CF" w:rsidP="00EB03FB">
      <w:pPr>
        <w:spacing w:after="0" w:line="240" w:lineRule="auto"/>
        <w:rPr>
          <w:rFonts w:ascii="Candara" w:eastAsia="Times New Roman" w:hAnsi="Candara" w:cs="DaunPenh"/>
          <w:b/>
          <w:sz w:val="24"/>
          <w:szCs w:val="24"/>
        </w:rPr>
      </w:pPr>
    </w:p>
    <w:tbl>
      <w:tblPr>
        <w:tblStyle w:val="TableGrid"/>
        <w:tblW w:w="0" w:type="auto"/>
        <w:tblLook w:val="04A0" w:firstRow="1" w:lastRow="0" w:firstColumn="1" w:lastColumn="0" w:noHBand="0" w:noVBand="1"/>
      </w:tblPr>
      <w:tblGrid>
        <w:gridCol w:w="10343"/>
      </w:tblGrid>
      <w:tr w:rsidR="004C39CF" w:rsidRPr="008B5346" w14:paraId="0B42D27D" w14:textId="77777777" w:rsidTr="004338EC">
        <w:tc>
          <w:tcPr>
            <w:tcW w:w="10343" w:type="dxa"/>
          </w:tcPr>
          <w:p w14:paraId="1C8A9355" w14:textId="47FB6CBB" w:rsidR="004C39CF" w:rsidRPr="001D1458" w:rsidRDefault="004C39CF" w:rsidP="00EB03FB">
            <w:pPr>
              <w:rPr>
                <w:rFonts w:ascii="Candara" w:eastAsia="Times New Roman" w:hAnsi="Candara" w:cs="DaunPenh"/>
                <w:b/>
                <w:bCs/>
                <w:sz w:val="24"/>
                <w:szCs w:val="24"/>
              </w:rPr>
            </w:pPr>
            <w:r w:rsidRPr="001D1458">
              <w:rPr>
                <w:rFonts w:ascii="Candara" w:eastAsia="Times New Roman" w:hAnsi="Candara" w:cs="DaunPenh"/>
                <w:b/>
                <w:bCs/>
                <w:sz w:val="24"/>
                <w:szCs w:val="24"/>
              </w:rPr>
              <w:t xml:space="preserve">Signed by the Chair of Board: </w:t>
            </w:r>
            <w:r w:rsidR="00643DC0" w:rsidRPr="001D1458">
              <w:rPr>
                <w:rFonts w:ascii="Candara" w:eastAsia="Times New Roman" w:hAnsi="Candara" w:cs="DaunPenh"/>
                <w:b/>
                <w:bCs/>
                <w:sz w:val="24"/>
                <w:szCs w:val="24"/>
              </w:rPr>
              <w:t xml:space="preserve"> </w:t>
            </w:r>
            <w:r w:rsidR="001D1458" w:rsidRPr="001D1458">
              <w:rPr>
                <w:rFonts w:ascii="Candara" w:eastAsia="Times New Roman" w:hAnsi="Candara" w:cs="DaunPenh"/>
                <w:b/>
                <w:bCs/>
                <w:sz w:val="24"/>
                <w:szCs w:val="24"/>
              </w:rPr>
              <w:t>Andrew Towner</w:t>
            </w:r>
          </w:p>
        </w:tc>
      </w:tr>
      <w:tr w:rsidR="004C39CF" w:rsidRPr="008B5346" w14:paraId="7A51EF6D" w14:textId="77777777" w:rsidTr="004338EC">
        <w:tc>
          <w:tcPr>
            <w:tcW w:w="10343" w:type="dxa"/>
          </w:tcPr>
          <w:p w14:paraId="1D91B824" w14:textId="62B2CB7F" w:rsidR="004C39CF" w:rsidRPr="001D1458" w:rsidRDefault="004C39CF" w:rsidP="00EB03FB">
            <w:pPr>
              <w:rPr>
                <w:rFonts w:ascii="Candara" w:eastAsia="Times New Roman" w:hAnsi="Candara" w:cs="DaunPenh"/>
                <w:b/>
                <w:bCs/>
                <w:sz w:val="24"/>
                <w:szCs w:val="24"/>
              </w:rPr>
            </w:pPr>
            <w:r w:rsidRPr="001D1458">
              <w:rPr>
                <w:rFonts w:ascii="Candara" w:eastAsia="Times New Roman" w:hAnsi="Candara" w:cs="DaunPenh"/>
                <w:b/>
                <w:bCs/>
                <w:sz w:val="24"/>
                <w:szCs w:val="24"/>
              </w:rPr>
              <w:t xml:space="preserve">Dated:  </w:t>
            </w:r>
            <w:r w:rsidR="001D1458" w:rsidRPr="001D1458">
              <w:rPr>
                <w:rFonts w:ascii="Candara" w:eastAsia="Times New Roman" w:hAnsi="Candara" w:cs="DaunPenh"/>
                <w:b/>
                <w:bCs/>
                <w:sz w:val="24"/>
                <w:szCs w:val="24"/>
              </w:rPr>
              <w:t>24</w:t>
            </w:r>
            <w:r w:rsidR="001D1458" w:rsidRPr="001D1458">
              <w:rPr>
                <w:rFonts w:ascii="Candara" w:eastAsia="Times New Roman" w:hAnsi="Candara" w:cs="DaunPenh"/>
                <w:b/>
                <w:bCs/>
                <w:sz w:val="24"/>
                <w:szCs w:val="24"/>
                <w:vertAlign w:val="superscript"/>
              </w:rPr>
              <w:t>th</w:t>
            </w:r>
            <w:r w:rsidR="001D1458" w:rsidRPr="001D1458">
              <w:rPr>
                <w:rFonts w:ascii="Candara" w:eastAsia="Times New Roman" w:hAnsi="Candara" w:cs="DaunPenh"/>
                <w:b/>
                <w:bCs/>
                <w:sz w:val="24"/>
                <w:szCs w:val="24"/>
              </w:rPr>
              <w:t xml:space="preserve"> May 2022</w:t>
            </w:r>
          </w:p>
        </w:tc>
      </w:tr>
      <w:tr w:rsidR="004C39CF" w:rsidRPr="008B5346" w14:paraId="28950E15" w14:textId="77777777" w:rsidTr="004338EC">
        <w:tc>
          <w:tcPr>
            <w:tcW w:w="10343" w:type="dxa"/>
          </w:tcPr>
          <w:p w14:paraId="345B2B33" w14:textId="4F852C4E" w:rsidR="004C39CF" w:rsidRPr="001D1458" w:rsidRDefault="004C39CF" w:rsidP="00EB03FB">
            <w:pPr>
              <w:rPr>
                <w:rFonts w:ascii="Candara" w:eastAsia="Times New Roman" w:hAnsi="Candara" w:cs="DaunPenh"/>
                <w:b/>
                <w:bCs/>
                <w:sz w:val="24"/>
                <w:szCs w:val="24"/>
              </w:rPr>
            </w:pPr>
            <w:r w:rsidRPr="001D1458">
              <w:rPr>
                <w:rFonts w:ascii="Candara" w:eastAsia="Times New Roman" w:hAnsi="Candara" w:cs="DaunPenh"/>
                <w:b/>
                <w:bCs/>
                <w:sz w:val="24"/>
                <w:szCs w:val="24"/>
              </w:rPr>
              <w:t xml:space="preserve">This policy is to be next reviewed in:  </w:t>
            </w:r>
            <w:r w:rsidR="00643DC0" w:rsidRPr="001D1458">
              <w:rPr>
                <w:rFonts w:ascii="Candara" w:eastAsia="Times New Roman" w:hAnsi="Candara" w:cs="DaunPenh"/>
                <w:b/>
                <w:bCs/>
                <w:sz w:val="24"/>
                <w:szCs w:val="24"/>
              </w:rPr>
              <w:t>May 202</w:t>
            </w:r>
            <w:r w:rsidR="00236BE8" w:rsidRPr="001D1458">
              <w:rPr>
                <w:rFonts w:ascii="Candara" w:eastAsia="Times New Roman" w:hAnsi="Candara" w:cs="DaunPenh"/>
                <w:b/>
                <w:bCs/>
                <w:sz w:val="24"/>
                <w:szCs w:val="24"/>
              </w:rPr>
              <w:t>3</w:t>
            </w:r>
          </w:p>
        </w:tc>
      </w:tr>
      <w:tr w:rsidR="00CE4084" w:rsidRPr="008B5346" w14:paraId="43465472" w14:textId="77777777" w:rsidTr="004338EC">
        <w:tc>
          <w:tcPr>
            <w:tcW w:w="10343" w:type="dxa"/>
          </w:tcPr>
          <w:p w14:paraId="039D4400" w14:textId="17FFD28E" w:rsidR="00CE4084" w:rsidRPr="001D1458" w:rsidRDefault="00EB4E64" w:rsidP="00EB03FB">
            <w:pPr>
              <w:rPr>
                <w:rFonts w:ascii="Candara" w:eastAsia="Times New Roman" w:hAnsi="Candara" w:cs="DaunPenh"/>
                <w:b/>
                <w:bCs/>
                <w:sz w:val="24"/>
                <w:szCs w:val="24"/>
              </w:rPr>
            </w:pPr>
            <w:r>
              <w:rPr>
                <w:rFonts w:ascii="Candara" w:eastAsia="Times New Roman" w:hAnsi="Candara" w:cs="DaunPenh"/>
                <w:b/>
                <w:bCs/>
                <w:sz w:val="24"/>
                <w:szCs w:val="24"/>
              </w:rPr>
              <w:t>Appendix 1</w:t>
            </w:r>
            <w:r w:rsidR="00CE4084">
              <w:rPr>
                <w:rFonts w:ascii="Candara" w:eastAsia="Times New Roman" w:hAnsi="Candara" w:cs="DaunPenh"/>
                <w:b/>
                <w:bCs/>
                <w:sz w:val="24"/>
                <w:szCs w:val="24"/>
              </w:rPr>
              <w:t xml:space="preserve"> was updated at a meeting of the DBE on </w:t>
            </w:r>
            <w:r w:rsidR="00445E9A">
              <w:rPr>
                <w:rFonts w:ascii="Candara" w:eastAsia="Times New Roman" w:hAnsi="Candara" w:cs="DaunPenh"/>
                <w:b/>
                <w:bCs/>
                <w:sz w:val="24"/>
                <w:szCs w:val="24"/>
              </w:rPr>
              <w:t>22</w:t>
            </w:r>
            <w:r w:rsidR="00445E9A" w:rsidRPr="00445E9A">
              <w:rPr>
                <w:rFonts w:ascii="Candara" w:eastAsia="Times New Roman" w:hAnsi="Candara" w:cs="DaunPenh"/>
                <w:b/>
                <w:bCs/>
                <w:sz w:val="24"/>
                <w:szCs w:val="24"/>
                <w:vertAlign w:val="superscript"/>
              </w:rPr>
              <w:t>nd</w:t>
            </w:r>
            <w:r w:rsidR="00445E9A">
              <w:rPr>
                <w:rFonts w:ascii="Candara" w:eastAsia="Times New Roman" w:hAnsi="Candara" w:cs="DaunPenh"/>
                <w:b/>
                <w:bCs/>
                <w:sz w:val="24"/>
                <w:szCs w:val="24"/>
              </w:rPr>
              <w:t xml:space="preserve"> September 2022</w:t>
            </w:r>
          </w:p>
        </w:tc>
      </w:tr>
    </w:tbl>
    <w:p w14:paraId="794A0B33" w14:textId="77777777" w:rsidR="004C39CF" w:rsidRPr="00A700C0" w:rsidRDefault="004C39CF" w:rsidP="00EB03FB">
      <w:pPr>
        <w:spacing w:after="0" w:line="240" w:lineRule="auto"/>
        <w:rPr>
          <w:rFonts w:ascii="Candara" w:eastAsia="Times New Roman" w:hAnsi="Candara" w:cs="DaunPenh"/>
          <w:sz w:val="24"/>
          <w:szCs w:val="24"/>
        </w:rPr>
      </w:pPr>
    </w:p>
    <w:p w14:paraId="7AD2854B" w14:textId="65B8D7B4" w:rsidR="00393686" w:rsidRDefault="00393686" w:rsidP="00EB03FB">
      <w:pPr>
        <w:pStyle w:val="ListParagraph"/>
        <w:numPr>
          <w:ilvl w:val="0"/>
          <w:numId w:val="35"/>
        </w:numPr>
        <w:spacing w:after="0" w:line="240" w:lineRule="auto"/>
        <w:ind w:left="426" w:hanging="426"/>
        <w:jc w:val="both"/>
        <w:rPr>
          <w:rFonts w:ascii="Candara" w:hAnsi="Candara" w:cs="DaunPenh"/>
          <w:b/>
          <w:sz w:val="28"/>
          <w:szCs w:val="28"/>
        </w:rPr>
      </w:pPr>
      <w:r w:rsidRPr="008B5346">
        <w:rPr>
          <w:rFonts w:ascii="Candara" w:hAnsi="Candara" w:cs="DaunPenh"/>
          <w:b/>
          <w:sz w:val="28"/>
          <w:szCs w:val="28"/>
        </w:rPr>
        <w:t>Introduction</w:t>
      </w:r>
    </w:p>
    <w:p w14:paraId="33CED85D" w14:textId="77777777" w:rsidR="00EB03FB" w:rsidRPr="008B5346" w:rsidRDefault="00EB03FB" w:rsidP="00EB03FB">
      <w:pPr>
        <w:pStyle w:val="ListParagraph"/>
        <w:spacing w:after="0" w:line="240" w:lineRule="auto"/>
        <w:ind w:left="426"/>
        <w:jc w:val="both"/>
        <w:rPr>
          <w:rFonts w:ascii="Candara" w:hAnsi="Candara" w:cs="DaunPenh"/>
          <w:b/>
          <w:sz w:val="28"/>
          <w:szCs w:val="28"/>
        </w:rPr>
      </w:pPr>
    </w:p>
    <w:p w14:paraId="795095A3" w14:textId="71195F94" w:rsidR="000F2F9C" w:rsidRPr="00A700C0" w:rsidRDefault="000F2F9C" w:rsidP="00EB03FB">
      <w:pPr>
        <w:spacing w:after="0" w:line="240" w:lineRule="auto"/>
        <w:jc w:val="both"/>
        <w:rPr>
          <w:rFonts w:ascii="Candara" w:hAnsi="Candara" w:cs="DaunPenh"/>
        </w:rPr>
      </w:pPr>
      <w:r w:rsidRPr="00A700C0">
        <w:rPr>
          <w:rFonts w:ascii="Candara" w:hAnsi="Candara" w:cs="DaunPenh"/>
        </w:rPr>
        <w:t xml:space="preserve">Appointing a </w:t>
      </w:r>
      <w:r w:rsidR="00C85862">
        <w:rPr>
          <w:rFonts w:ascii="Candara" w:hAnsi="Candara" w:cs="DaunPenh"/>
        </w:rPr>
        <w:t>H</w:t>
      </w:r>
      <w:r w:rsidRPr="00A700C0">
        <w:rPr>
          <w:rFonts w:ascii="Candara" w:hAnsi="Candara" w:cs="DaunPenh"/>
        </w:rPr>
        <w:t>eadteacher is</w:t>
      </w:r>
      <w:r w:rsidR="001A735F" w:rsidRPr="00A700C0">
        <w:rPr>
          <w:rFonts w:ascii="Candara" w:hAnsi="Candara" w:cs="DaunPenh"/>
        </w:rPr>
        <w:t xml:space="preserve"> one of</w:t>
      </w:r>
      <w:r w:rsidRPr="00A700C0">
        <w:rPr>
          <w:rFonts w:ascii="Candara" w:hAnsi="Candara" w:cs="DaunPenh"/>
        </w:rPr>
        <w:t xml:space="preserve"> the most important decision</w:t>
      </w:r>
      <w:r w:rsidR="001A735F" w:rsidRPr="00A700C0">
        <w:rPr>
          <w:rFonts w:ascii="Candara" w:hAnsi="Candara" w:cs="DaunPenh"/>
        </w:rPr>
        <w:t>s</w:t>
      </w:r>
      <w:r w:rsidRPr="00A700C0">
        <w:rPr>
          <w:rFonts w:ascii="Candara" w:hAnsi="Candara" w:cs="DaunPenh"/>
        </w:rPr>
        <w:t xml:space="preserve"> a Governing Body makes. </w:t>
      </w:r>
      <w:r w:rsidR="00935501" w:rsidRPr="00A700C0">
        <w:rPr>
          <w:rFonts w:ascii="Candara" w:hAnsi="Candara" w:cs="DaunPenh"/>
        </w:rPr>
        <w:t>T</w:t>
      </w:r>
      <w:r w:rsidRPr="00A700C0">
        <w:rPr>
          <w:rFonts w:ascii="Candara" w:hAnsi="Candara" w:cs="DaunPenh"/>
        </w:rPr>
        <w:t>he</w:t>
      </w:r>
      <w:r w:rsidR="009B7165" w:rsidRPr="00A700C0">
        <w:rPr>
          <w:rFonts w:ascii="Candara" w:hAnsi="Candara" w:cs="DaunPenh"/>
        </w:rPr>
        <w:t xml:space="preserve"> role</w:t>
      </w:r>
      <w:r w:rsidR="00985E24" w:rsidRPr="00A700C0">
        <w:rPr>
          <w:rFonts w:ascii="Candara" w:hAnsi="Candara" w:cs="DaunPenh"/>
        </w:rPr>
        <w:t xml:space="preserve"> of the Headteacher</w:t>
      </w:r>
      <w:r w:rsidRPr="00A700C0">
        <w:rPr>
          <w:rFonts w:ascii="Candara" w:hAnsi="Candara" w:cs="DaunPenh"/>
        </w:rPr>
        <w:t xml:space="preserve"> is </w:t>
      </w:r>
      <w:r w:rsidR="00C42525" w:rsidRPr="00A700C0">
        <w:rPr>
          <w:rFonts w:ascii="Candara" w:hAnsi="Candara" w:cs="DaunPenh"/>
        </w:rPr>
        <w:t xml:space="preserve">key </w:t>
      </w:r>
      <w:r w:rsidRPr="00A700C0">
        <w:rPr>
          <w:rFonts w:ascii="Candara" w:hAnsi="Candara" w:cs="DaunPenh"/>
        </w:rPr>
        <w:t xml:space="preserve">to sustaining and developing the Distinctive Christian Character of the school as set out in the school’s Trust deed.  </w:t>
      </w:r>
    </w:p>
    <w:p w14:paraId="79D853B6" w14:textId="77777777" w:rsidR="00EB03FB" w:rsidRDefault="00EB03FB" w:rsidP="00EB03FB">
      <w:pPr>
        <w:spacing w:after="0" w:line="240" w:lineRule="auto"/>
        <w:jc w:val="both"/>
        <w:rPr>
          <w:rFonts w:ascii="Candara" w:hAnsi="Candara" w:cs="DaunPenh"/>
        </w:rPr>
      </w:pPr>
    </w:p>
    <w:p w14:paraId="22ED549B" w14:textId="17C75681" w:rsidR="0058799B" w:rsidRPr="00A700C0" w:rsidRDefault="001A735F" w:rsidP="00EB03FB">
      <w:pPr>
        <w:spacing w:after="0" w:line="240" w:lineRule="auto"/>
        <w:jc w:val="both"/>
        <w:rPr>
          <w:rFonts w:ascii="Candara" w:hAnsi="Candara" w:cs="DaunPenh"/>
        </w:rPr>
      </w:pPr>
      <w:r w:rsidRPr="00A700C0">
        <w:rPr>
          <w:rFonts w:ascii="Candara" w:hAnsi="Candara" w:cs="DaunPenh"/>
        </w:rPr>
        <w:t>Church schools are places where outcomes for young people are transformational</w:t>
      </w:r>
      <w:r w:rsidR="003706D8">
        <w:rPr>
          <w:rFonts w:ascii="Candara" w:hAnsi="Candara" w:cs="DaunPenh"/>
        </w:rPr>
        <w:t>,</w:t>
      </w:r>
      <w:r w:rsidRPr="00A700C0">
        <w:rPr>
          <w:rFonts w:ascii="Candara" w:hAnsi="Candara" w:cs="DaunPenh"/>
        </w:rPr>
        <w:t xml:space="preserve"> as they combine academic rigour with development of the whole child</w:t>
      </w:r>
      <w:r w:rsidR="00C85862">
        <w:rPr>
          <w:rFonts w:ascii="Candara" w:hAnsi="Candara" w:cs="DaunPenh"/>
        </w:rPr>
        <w:t xml:space="preserve">, including their </w:t>
      </w:r>
      <w:r w:rsidR="00070BBE" w:rsidRPr="00A700C0">
        <w:rPr>
          <w:rFonts w:ascii="Candara" w:hAnsi="Candara" w:cs="DaunPenh"/>
        </w:rPr>
        <w:t>spiritual development</w:t>
      </w:r>
      <w:r w:rsidRPr="00A700C0">
        <w:rPr>
          <w:rFonts w:ascii="Candara" w:hAnsi="Candara" w:cs="DaunPenh"/>
        </w:rPr>
        <w:t xml:space="preserve">.  </w:t>
      </w:r>
    </w:p>
    <w:p w14:paraId="3F2DBDBD" w14:textId="77777777" w:rsidR="00EB03FB" w:rsidRDefault="00EB03FB" w:rsidP="00EB03FB">
      <w:pPr>
        <w:spacing w:after="0" w:line="240" w:lineRule="auto"/>
        <w:jc w:val="both"/>
        <w:rPr>
          <w:rFonts w:ascii="Candara" w:hAnsi="Candara" w:cs="DaunPenh"/>
        </w:rPr>
      </w:pPr>
    </w:p>
    <w:p w14:paraId="04CA2207" w14:textId="5602A982" w:rsidR="001870E2" w:rsidRPr="00A700C0" w:rsidRDefault="001870E2" w:rsidP="00EB03FB">
      <w:pPr>
        <w:spacing w:after="0" w:line="240" w:lineRule="auto"/>
        <w:jc w:val="both"/>
        <w:rPr>
          <w:rFonts w:ascii="Candara" w:hAnsi="Candara" w:cs="DaunPenh"/>
        </w:rPr>
      </w:pPr>
      <w:r w:rsidRPr="00A700C0">
        <w:rPr>
          <w:rFonts w:ascii="Candara" w:hAnsi="Candara" w:cs="DaunPenh"/>
        </w:rPr>
        <w:t xml:space="preserve">Your school will be allocated a Diocesan Adviser </w:t>
      </w:r>
      <w:r w:rsidR="00EB61D0" w:rsidRPr="00A700C0">
        <w:rPr>
          <w:rFonts w:ascii="Candara" w:hAnsi="Candara" w:cs="DaunPenh"/>
        </w:rPr>
        <w:t>who will</w:t>
      </w:r>
      <w:r w:rsidRPr="00A700C0">
        <w:rPr>
          <w:rFonts w:ascii="Candara" w:hAnsi="Candara" w:cs="DaunPenh"/>
        </w:rPr>
        <w:t xml:space="preserve"> support you through </w:t>
      </w:r>
      <w:r w:rsidR="00EB61D0" w:rsidRPr="00A700C0">
        <w:rPr>
          <w:rFonts w:ascii="Candara" w:hAnsi="Candara" w:cs="DaunPenh"/>
        </w:rPr>
        <w:t xml:space="preserve">each step of </w:t>
      </w:r>
      <w:r w:rsidRPr="00A700C0">
        <w:rPr>
          <w:rFonts w:ascii="Candara" w:hAnsi="Candara" w:cs="DaunPenh"/>
        </w:rPr>
        <w:t>your recruitment process.</w:t>
      </w:r>
    </w:p>
    <w:p w14:paraId="01828D63" w14:textId="77777777" w:rsidR="00EB03FB" w:rsidRDefault="00EB03FB" w:rsidP="00EB03FB">
      <w:pPr>
        <w:spacing w:after="0" w:line="240" w:lineRule="auto"/>
        <w:jc w:val="both"/>
        <w:rPr>
          <w:rFonts w:ascii="Candara" w:hAnsi="Candara" w:cs="DaunPenh"/>
        </w:rPr>
      </w:pPr>
    </w:p>
    <w:p w14:paraId="4FC1F1C9" w14:textId="360C6FF8" w:rsidR="0058799B" w:rsidRPr="00A700C0" w:rsidRDefault="0058799B" w:rsidP="00EB03FB">
      <w:pPr>
        <w:spacing w:after="0" w:line="240" w:lineRule="auto"/>
        <w:jc w:val="both"/>
        <w:rPr>
          <w:rFonts w:ascii="Candara" w:hAnsi="Candara" w:cs="DaunPenh"/>
        </w:rPr>
      </w:pPr>
      <w:r w:rsidRPr="00A700C0">
        <w:rPr>
          <w:rFonts w:ascii="Candara" w:hAnsi="Candara" w:cs="DaunPenh"/>
        </w:rPr>
        <w:t>We work closely with Cumbria County Council</w:t>
      </w:r>
      <w:r w:rsidR="0005616A">
        <w:rPr>
          <w:rFonts w:ascii="Candara" w:hAnsi="Candara" w:cs="DaunPenh"/>
        </w:rPr>
        <w:t xml:space="preserve"> (‘</w:t>
      </w:r>
      <w:r w:rsidR="0005616A" w:rsidRPr="0005616A">
        <w:rPr>
          <w:rFonts w:ascii="Candara" w:hAnsi="Candara" w:cs="DaunPenh"/>
          <w:b/>
          <w:bCs/>
        </w:rPr>
        <w:t>CCC</w:t>
      </w:r>
      <w:r w:rsidR="0005616A">
        <w:rPr>
          <w:rFonts w:ascii="Candara" w:hAnsi="Candara" w:cs="DaunPenh"/>
        </w:rPr>
        <w:t>’)</w:t>
      </w:r>
      <w:r w:rsidR="004D0469" w:rsidRPr="00A700C0">
        <w:rPr>
          <w:rFonts w:ascii="Candara" w:hAnsi="Candara" w:cs="DaunPenh"/>
        </w:rPr>
        <w:t xml:space="preserve">. </w:t>
      </w:r>
      <w:r w:rsidR="009B43D7" w:rsidRPr="00A700C0">
        <w:rPr>
          <w:rFonts w:ascii="Candara" w:hAnsi="Candara" w:cs="DaunPenh"/>
        </w:rPr>
        <w:t>The</w:t>
      </w:r>
      <w:r w:rsidR="00D96650" w:rsidRPr="00A700C0">
        <w:rPr>
          <w:rFonts w:ascii="Candara" w:hAnsi="Candara" w:cs="DaunPenh"/>
        </w:rPr>
        <w:t>ir</w:t>
      </w:r>
      <w:r w:rsidR="009B43D7" w:rsidRPr="00A700C0">
        <w:rPr>
          <w:rFonts w:ascii="Candara" w:hAnsi="Candara" w:cs="DaunPenh"/>
        </w:rPr>
        <w:t xml:space="preserve"> document</w:t>
      </w:r>
      <w:r w:rsidR="00D96650" w:rsidRPr="00A700C0">
        <w:rPr>
          <w:rFonts w:ascii="Candara" w:hAnsi="Candara" w:cs="DaunPenh"/>
        </w:rPr>
        <w:t>,</w:t>
      </w:r>
      <w:r w:rsidRPr="00A700C0">
        <w:rPr>
          <w:rFonts w:ascii="Candara" w:hAnsi="Candara" w:cs="DaunPenh"/>
        </w:rPr>
        <w:t xml:space="preserve"> ‘Recruiting and appointing </w:t>
      </w:r>
      <w:r w:rsidR="00C85862" w:rsidRPr="00A700C0">
        <w:rPr>
          <w:rFonts w:ascii="Candara" w:hAnsi="Candara" w:cs="DaunPenh"/>
        </w:rPr>
        <w:t>Hea</w:t>
      </w:r>
      <w:r w:rsidR="00C85862">
        <w:rPr>
          <w:rFonts w:ascii="Candara" w:hAnsi="Candara" w:cs="DaunPenh"/>
        </w:rPr>
        <w:t>d</w:t>
      </w:r>
      <w:r w:rsidR="00C85862" w:rsidRPr="00A700C0">
        <w:rPr>
          <w:rFonts w:ascii="Candara" w:hAnsi="Candara" w:cs="DaunPenh"/>
        </w:rPr>
        <w:t>teacher</w:t>
      </w:r>
      <w:r w:rsidR="00C85862">
        <w:rPr>
          <w:rFonts w:ascii="Candara" w:hAnsi="Candara" w:cs="DaunPenh"/>
        </w:rPr>
        <w:t>s</w:t>
      </w:r>
      <w:r w:rsidRPr="00A700C0">
        <w:rPr>
          <w:rFonts w:ascii="Candara" w:hAnsi="Candara" w:cs="DaunPenh"/>
        </w:rPr>
        <w:t>: Guidance for General Advisers and Governing Bodies’ (Summer 2020)</w:t>
      </w:r>
      <w:r w:rsidR="00D96650" w:rsidRPr="00A700C0">
        <w:rPr>
          <w:rFonts w:ascii="Candara" w:hAnsi="Candara" w:cs="DaunPenh"/>
        </w:rPr>
        <w:t>,</w:t>
      </w:r>
      <w:r w:rsidR="009B43D7" w:rsidRPr="00A700C0">
        <w:rPr>
          <w:rFonts w:ascii="Candara" w:hAnsi="Candara" w:cs="DaunPenh"/>
        </w:rPr>
        <w:t xml:space="preserve"> </w:t>
      </w:r>
      <w:r w:rsidR="00D96650" w:rsidRPr="00A700C0">
        <w:rPr>
          <w:rFonts w:ascii="Candara" w:hAnsi="Candara" w:cs="DaunPenh"/>
        </w:rPr>
        <w:t>should be followed</w:t>
      </w:r>
      <w:r w:rsidR="00BF16DF" w:rsidRPr="00A700C0">
        <w:rPr>
          <w:rFonts w:ascii="Candara" w:hAnsi="Candara" w:cs="DaunPenh"/>
        </w:rPr>
        <w:t>.</w:t>
      </w:r>
      <w:r w:rsidR="00D96650" w:rsidRPr="00A700C0">
        <w:rPr>
          <w:rFonts w:ascii="Candara" w:hAnsi="Candara" w:cs="DaunPenh"/>
        </w:rPr>
        <w:t xml:space="preserve"> It sets out the process in full, including timeli</w:t>
      </w:r>
      <w:r w:rsidR="00FA3C29" w:rsidRPr="00A700C0">
        <w:rPr>
          <w:rFonts w:ascii="Candara" w:hAnsi="Candara" w:cs="DaunPenh"/>
        </w:rPr>
        <w:t>nes.</w:t>
      </w:r>
    </w:p>
    <w:p w14:paraId="71AFA238" w14:textId="77777777" w:rsidR="00EB03FB" w:rsidRDefault="00EB03FB" w:rsidP="00EB03FB">
      <w:pPr>
        <w:spacing w:after="0" w:line="240" w:lineRule="auto"/>
        <w:jc w:val="both"/>
        <w:rPr>
          <w:rFonts w:ascii="Candara" w:hAnsi="Candara" w:cs="DaunPenh"/>
        </w:rPr>
      </w:pPr>
    </w:p>
    <w:p w14:paraId="3B9966E9" w14:textId="3A53535E" w:rsidR="00BF16DF" w:rsidRDefault="00BF16DF" w:rsidP="00EB03FB">
      <w:pPr>
        <w:spacing w:after="0" w:line="240" w:lineRule="auto"/>
        <w:jc w:val="both"/>
        <w:rPr>
          <w:rFonts w:ascii="Candara" w:hAnsi="Candara" w:cs="DaunPenh"/>
        </w:rPr>
      </w:pPr>
      <w:r w:rsidRPr="00A700C0">
        <w:rPr>
          <w:rFonts w:ascii="Candara" w:hAnsi="Candara" w:cs="DaunPenh"/>
        </w:rPr>
        <w:t xml:space="preserve">This document provides some supplementary advice and </w:t>
      </w:r>
      <w:r w:rsidR="0049412D">
        <w:rPr>
          <w:rFonts w:ascii="Candara" w:hAnsi="Candara" w:cs="DaunPenh"/>
        </w:rPr>
        <w:t xml:space="preserve">materials </w:t>
      </w:r>
      <w:r w:rsidRPr="00A700C0">
        <w:rPr>
          <w:rFonts w:ascii="Candara" w:hAnsi="Candara" w:cs="DaunPenh"/>
        </w:rPr>
        <w:t xml:space="preserve">relevant to </w:t>
      </w:r>
      <w:r w:rsidR="00B43BE3" w:rsidRPr="00A700C0">
        <w:rPr>
          <w:rFonts w:ascii="Candara" w:hAnsi="Candara" w:cs="DaunPenh"/>
        </w:rPr>
        <w:t>recruiting a Headteacher in a Church of England school</w:t>
      </w:r>
      <w:r w:rsidR="00111A58" w:rsidRPr="00A700C0">
        <w:rPr>
          <w:rFonts w:ascii="Candara" w:hAnsi="Candara" w:cs="DaunPenh"/>
        </w:rPr>
        <w:t>.</w:t>
      </w:r>
      <w:r w:rsidR="00B43BE3" w:rsidRPr="00A700C0">
        <w:rPr>
          <w:rFonts w:ascii="Candara" w:hAnsi="Candara" w:cs="DaunPenh"/>
        </w:rPr>
        <w:t xml:space="preserve"> </w:t>
      </w:r>
    </w:p>
    <w:p w14:paraId="667C3B03" w14:textId="77777777" w:rsidR="00EB03FB" w:rsidRPr="008B5346" w:rsidRDefault="00EB03FB" w:rsidP="00EB03FB">
      <w:pPr>
        <w:spacing w:after="0" w:line="240" w:lineRule="auto"/>
        <w:jc w:val="both"/>
        <w:rPr>
          <w:rFonts w:ascii="Candara" w:hAnsi="Candara"/>
        </w:rPr>
      </w:pPr>
    </w:p>
    <w:p w14:paraId="3CEA37B8" w14:textId="7C688060" w:rsidR="0098249A" w:rsidRPr="008B5346" w:rsidRDefault="0098249A" w:rsidP="008B5346">
      <w:pPr>
        <w:pStyle w:val="ListParagraph"/>
        <w:numPr>
          <w:ilvl w:val="0"/>
          <w:numId w:val="35"/>
        </w:numPr>
        <w:spacing w:after="0" w:line="240" w:lineRule="auto"/>
        <w:ind w:left="426" w:hanging="426"/>
        <w:jc w:val="both"/>
        <w:rPr>
          <w:rFonts w:ascii="Candara" w:eastAsia="Arial" w:hAnsi="Candara" w:cs="Arial"/>
          <w:b/>
          <w:bCs/>
          <w:sz w:val="28"/>
          <w:szCs w:val="28"/>
        </w:rPr>
      </w:pPr>
      <w:r w:rsidRPr="008B5346">
        <w:rPr>
          <w:rFonts w:ascii="Candara" w:eastAsia="Arial" w:hAnsi="Candara" w:cs="Arial"/>
          <w:b/>
          <w:bCs/>
          <w:sz w:val="28"/>
          <w:szCs w:val="28"/>
        </w:rPr>
        <w:t xml:space="preserve">The </w:t>
      </w:r>
      <w:r w:rsidR="00CC26B6">
        <w:rPr>
          <w:rFonts w:ascii="Candara" w:eastAsia="Arial" w:hAnsi="Candara" w:cs="Arial"/>
          <w:b/>
          <w:bCs/>
          <w:sz w:val="28"/>
          <w:szCs w:val="28"/>
        </w:rPr>
        <w:t xml:space="preserve">Selection </w:t>
      </w:r>
      <w:r w:rsidRPr="008B5346">
        <w:rPr>
          <w:rFonts w:ascii="Candara" w:hAnsi="Candara" w:cs="DaunPenh"/>
          <w:b/>
          <w:sz w:val="28"/>
          <w:szCs w:val="28"/>
        </w:rPr>
        <w:t>Panel</w:t>
      </w:r>
    </w:p>
    <w:p w14:paraId="024BBB0B" w14:textId="77777777" w:rsidR="00EB03FB" w:rsidRDefault="00EB03FB" w:rsidP="00EB03FB">
      <w:pPr>
        <w:spacing w:after="0" w:line="240" w:lineRule="auto"/>
        <w:ind w:left="44" w:right="-24" w:hanging="10"/>
        <w:jc w:val="both"/>
        <w:rPr>
          <w:rFonts w:ascii="Candara" w:eastAsia="Arial" w:hAnsi="Candara" w:cs="Arial"/>
          <w:b/>
          <w:bCs/>
        </w:rPr>
      </w:pPr>
    </w:p>
    <w:p w14:paraId="41CE65B1" w14:textId="16E8F6AB" w:rsidR="0098249A" w:rsidRPr="00A700C0" w:rsidRDefault="0098249A" w:rsidP="00EB03FB">
      <w:pPr>
        <w:spacing w:after="0" w:line="240" w:lineRule="auto"/>
        <w:ind w:left="44" w:right="-24" w:hanging="10"/>
        <w:jc w:val="both"/>
        <w:rPr>
          <w:rFonts w:ascii="Candara" w:eastAsia="Arial" w:hAnsi="Candara" w:cs="Arial"/>
        </w:rPr>
      </w:pPr>
      <w:r w:rsidRPr="00A700C0">
        <w:rPr>
          <w:rFonts w:ascii="Candara" w:eastAsia="Arial" w:hAnsi="Candara" w:cs="Arial"/>
          <w:b/>
          <w:bCs/>
        </w:rPr>
        <w:t xml:space="preserve">Skills: </w:t>
      </w:r>
      <w:r w:rsidRPr="00A700C0">
        <w:rPr>
          <w:rFonts w:ascii="Candara" w:eastAsia="Arial" w:hAnsi="Candara" w:cs="Arial"/>
        </w:rPr>
        <w:t xml:space="preserve">It is important to ensure that the Panel is as strong as possible, with a range of skills represented and that they understand the strengths and development areas of the school and therefore what they are looking for in a new Headteacher. Does the panel have a deep understanding of what the role of a </w:t>
      </w:r>
      <w:r w:rsidR="00B63C4B" w:rsidRPr="00A700C0">
        <w:rPr>
          <w:rFonts w:ascii="Candara" w:eastAsia="Arial" w:hAnsi="Candara" w:cs="Arial"/>
        </w:rPr>
        <w:t>H</w:t>
      </w:r>
      <w:r w:rsidRPr="00A700C0">
        <w:rPr>
          <w:rFonts w:ascii="Candara" w:eastAsia="Arial" w:hAnsi="Candara" w:cs="Arial"/>
        </w:rPr>
        <w:t>eadteacher, in a church school, entails?</w:t>
      </w:r>
    </w:p>
    <w:p w14:paraId="26201A49" w14:textId="77777777" w:rsidR="0098249A" w:rsidRPr="00A700C0" w:rsidRDefault="0098249A" w:rsidP="00EB03FB">
      <w:pPr>
        <w:spacing w:after="0" w:line="240" w:lineRule="auto"/>
        <w:ind w:left="44" w:right="-24" w:hanging="10"/>
        <w:jc w:val="both"/>
        <w:rPr>
          <w:rFonts w:ascii="Candara" w:eastAsia="Arial" w:hAnsi="Candara" w:cs="Arial"/>
        </w:rPr>
      </w:pPr>
    </w:p>
    <w:p w14:paraId="389D225C" w14:textId="39713642" w:rsidR="0098249A" w:rsidRPr="00A700C0" w:rsidRDefault="0098249A" w:rsidP="00EB03FB">
      <w:pPr>
        <w:spacing w:after="0" w:line="240" w:lineRule="auto"/>
        <w:ind w:left="44" w:right="-24" w:hanging="10"/>
        <w:jc w:val="both"/>
        <w:rPr>
          <w:rFonts w:ascii="Candara" w:eastAsia="Arial" w:hAnsi="Candara" w:cs="Arial"/>
        </w:rPr>
      </w:pPr>
      <w:r w:rsidRPr="00A700C0">
        <w:rPr>
          <w:rFonts w:ascii="Candara" w:eastAsia="Arial" w:hAnsi="Candara" w:cs="Arial"/>
          <w:b/>
          <w:bCs/>
        </w:rPr>
        <w:t xml:space="preserve">Staff: </w:t>
      </w:r>
      <w:r w:rsidR="004F76BA">
        <w:rPr>
          <w:rFonts w:ascii="Candara" w:eastAsia="Arial" w:hAnsi="Candara" w:cs="Arial"/>
        </w:rPr>
        <w:t xml:space="preserve">using Staff Governors as part of the Panel </w:t>
      </w:r>
      <w:r w:rsidR="0092458C">
        <w:rPr>
          <w:rFonts w:ascii="Candara" w:eastAsia="Arial" w:hAnsi="Candara" w:cs="Arial"/>
        </w:rPr>
        <w:t>can</w:t>
      </w:r>
      <w:r w:rsidR="002B7455">
        <w:rPr>
          <w:rFonts w:ascii="Candara" w:eastAsia="Arial" w:hAnsi="Candara" w:cs="Arial"/>
        </w:rPr>
        <w:t xml:space="preserve"> </w:t>
      </w:r>
      <w:r w:rsidR="00E4245F">
        <w:rPr>
          <w:rFonts w:ascii="Candara" w:eastAsia="Arial" w:hAnsi="Candara" w:cs="Arial"/>
        </w:rPr>
        <w:t>put the staff member in a</w:t>
      </w:r>
      <w:r w:rsidR="005C5156">
        <w:rPr>
          <w:rFonts w:ascii="Candara" w:eastAsia="Arial" w:hAnsi="Candara" w:cs="Arial"/>
        </w:rPr>
        <w:t xml:space="preserve">n </w:t>
      </w:r>
      <w:r w:rsidR="00942E14">
        <w:rPr>
          <w:rFonts w:ascii="Candara" w:eastAsia="Arial" w:hAnsi="Candara" w:cs="Arial"/>
        </w:rPr>
        <w:t>uncomfortable</w:t>
      </w:r>
      <w:r w:rsidR="00E4245F">
        <w:rPr>
          <w:rFonts w:ascii="Candara" w:eastAsia="Arial" w:hAnsi="Candara" w:cs="Arial"/>
        </w:rPr>
        <w:t xml:space="preserve"> position. It can </w:t>
      </w:r>
      <w:r w:rsidRPr="00A700C0">
        <w:rPr>
          <w:rFonts w:ascii="Candara" w:eastAsia="Arial" w:hAnsi="Candara" w:cs="Arial"/>
        </w:rPr>
        <w:t>result in difficult working relationships in the future</w:t>
      </w:r>
      <w:r w:rsidR="00580807">
        <w:rPr>
          <w:rFonts w:ascii="Candara" w:eastAsia="Arial" w:hAnsi="Candara" w:cs="Arial"/>
        </w:rPr>
        <w:t>,</w:t>
      </w:r>
      <w:r w:rsidRPr="00A700C0">
        <w:rPr>
          <w:rFonts w:ascii="Candara" w:eastAsia="Arial" w:hAnsi="Candara" w:cs="Arial"/>
        </w:rPr>
        <w:t xml:space="preserve"> e.g. if the appointed Headteacher was not the staff member’s preferred candidate.</w:t>
      </w:r>
      <w:r w:rsidR="00E270CF">
        <w:rPr>
          <w:rFonts w:ascii="Candara" w:eastAsia="Arial" w:hAnsi="Candara" w:cs="Arial"/>
        </w:rPr>
        <w:t xml:space="preserve"> </w:t>
      </w:r>
      <w:r w:rsidR="00942E14">
        <w:rPr>
          <w:rFonts w:ascii="Candara" w:eastAsia="Arial" w:hAnsi="Candara" w:cs="Arial"/>
        </w:rPr>
        <w:t xml:space="preserve">Unless there </w:t>
      </w:r>
      <w:r w:rsidR="008746E6">
        <w:rPr>
          <w:rFonts w:ascii="Candara" w:eastAsia="Arial" w:hAnsi="Candara" w:cs="Arial"/>
        </w:rPr>
        <w:t xml:space="preserve">is an exceptional reason why </w:t>
      </w:r>
      <w:r w:rsidR="00D5744A">
        <w:rPr>
          <w:rFonts w:ascii="Candara" w:eastAsia="Arial" w:hAnsi="Candara" w:cs="Arial"/>
        </w:rPr>
        <w:t xml:space="preserve">you need to use a member of staff, we strongly recommend not doing so. If you do have to use a member of staff, </w:t>
      </w:r>
      <w:r w:rsidR="00EE1E10">
        <w:rPr>
          <w:rFonts w:ascii="Candara" w:eastAsia="Arial" w:hAnsi="Candara" w:cs="Arial"/>
        </w:rPr>
        <w:t>do make sure they are aware of the potential conflict of interest.</w:t>
      </w:r>
    </w:p>
    <w:p w14:paraId="7F3BF3F7" w14:textId="77777777" w:rsidR="0098249A" w:rsidRPr="00A700C0" w:rsidRDefault="0098249A" w:rsidP="00EB03FB">
      <w:pPr>
        <w:spacing w:after="0" w:line="240" w:lineRule="auto"/>
        <w:ind w:left="44" w:right="-24" w:hanging="10"/>
        <w:jc w:val="both"/>
        <w:rPr>
          <w:rFonts w:ascii="Candara" w:eastAsia="Arial" w:hAnsi="Candara" w:cs="Arial"/>
        </w:rPr>
      </w:pPr>
    </w:p>
    <w:p w14:paraId="3A0B550C" w14:textId="62EE66E9" w:rsidR="0098249A" w:rsidRPr="00A700C0" w:rsidRDefault="0098249A" w:rsidP="00EB03FB">
      <w:pPr>
        <w:spacing w:after="0" w:line="240" w:lineRule="auto"/>
        <w:ind w:left="44" w:right="-24" w:hanging="10"/>
        <w:jc w:val="both"/>
        <w:rPr>
          <w:rFonts w:ascii="Candara" w:eastAsia="Arial" w:hAnsi="Candara" w:cs="Arial"/>
        </w:rPr>
      </w:pPr>
      <w:r w:rsidRPr="00A700C0">
        <w:rPr>
          <w:rFonts w:ascii="Candara" w:eastAsia="Arial" w:hAnsi="Candara" w:cs="Arial"/>
          <w:b/>
          <w:bCs/>
        </w:rPr>
        <w:t xml:space="preserve">Chair: </w:t>
      </w:r>
      <w:r w:rsidRPr="00A700C0">
        <w:rPr>
          <w:rFonts w:ascii="Candara" w:eastAsia="Arial" w:hAnsi="Candara" w:cs="Arial"/>
        </w:rPr>
        <w:t xml:space="preserve">The </w:t>
      </w:r>
      <w:r w:rsidR="00AA2EE1" w:rsidRPr="00A700C0">
        <w:rPr>
          <w:rFonts w:ascii="Candara" w:eastAsia="Arial" w:hAnsi="Candara" w:cs="Arial"/>
        </w:rPr>
        <w:t>P</w:t>
      </w:r>
      <w:r w:rsidRPr="00A700C0">
        <w:rPr>
          <w:rFonts w:ascii="Candara" w:eastAsia="Arial" w:hAnsi="Candara" w:cs="Arial"/>
        </w:rPr>
        <w:t>anel need to appoint a Chair who will be the main point of contact between the Panel and candidates.</w:t>
      </w:r>
    </w:p>
    <w:p w14:paraId="5FCA932F" w14:textId="77777777" w:rsidR="0098249A" w:rsidRPr="00A700C0" w:rsidRDefault="0098249A" w:rsidP="00EB03FB">
      <w:pPr>
        <w:spacing w:after="0" w:line="240" w:lineRule="auto"/>
        <w:ind w:left="44" w:right="-24" w:hanging="10"/>
        <w:jc w:val="both"/>
        <w:rPr>
          <w:rFonts w:ascii="Candara" w:eastAsia="Arial" w:hAnsi="Candara" w:cs="Arial"/>
        </w:rPr>
      </w:pPr>
    </w:p>
    <w:p w14:paraId="797D6C81" w14:textId="33B456D6" w:rsidR="0098249A" w:rsidRPr="00A700C0" w:rsidRDefault="0098249A" w:rsidP="00EB03FB">
      <w:pPr>
        <w:spacing w:after="0" w:line="240" w:lineRule="auto"/>
        <w:ind w:left="44" w:right="-24" w:hanging="10"/>
        <w:jc w:val="both"/>
        <w:rPr>
          <w:rFonts w:ascii="Candara" w:eastAsia="Arial" w:hAnsi="Candara" w:cs="Arial"/>
        </w:rPr>
      </w:pPr>
      <w:r w:rsidRPr="00A700C0">
        <w:rPr>
          <w:rFonts w:ascii="Candara" w:eastAsia="Arial" w:hAnsi="Candara" w:cs="Arial"/>
          <w:b/>
          <w:bCs/>
        </w:rPr>
        <w:t xml:space="preserve">Clerk: </w:t>
      </w:r>
      <w:r w:rsidRPr="00A700C0">
        <w:rPr>
          <w:rFonts w:ascii="Candara" w:eastAsia="Arial" w:hAnsi="Candara" w:cs="Arial"/>
        </w:rPr>
        <w:t xml:space="preserve">The </w:t>
      </w:r>
      <w:r w:rsidR="00AA2EE1" w:rsidRPr="00A700C0">
        <w:rPr>
          <w:rFonts w:ascii="Candara" w:eastAsia="Arial" w:hAnsi="Candara" w:cs="Arial"/>
        </w:rPr>
        <w:t>P</w:t>
      </w:r>
      <w:r w:rsidRPr="00A700C0">
        <w:rPr>
          <w:rFonts w:ascii="Candara" w:eastAsia="Arial" w:hAnsi="Candara" w:cs="Arial"/>
        </w:rPr>
        <w:t>anel need to appoint a Clerk – all decisions reached at meetings of the Panel should be recorded, in case of a future challenge by a candidate. The Clerk could be the Clerk to the Full Governing Board; or one of the Panel may feel comfortable to take minutes; or another person could be asked.</w:t>
      </w:r>
    </w:p>
    <w:p w14:paraId="281E6FC1" w14:textId="77777777" w:rsidR="00213E62" w:rsidRPr="00A700C0" w:rsidRDefault="00213E62" w:rsidP="00EB03FB">
      <w:pPr>
        <w:spacing w:after="0" w:line="240" w:lineRule="auto"/>
        <w:ind w:left="44" w:right="-24" w:hanging="10"/>
        <w:jc w:val="both"/>
        <w:rPr>
          <w:rFonts w:ascii="Candara" w:eastAsia="Arial" w:hAnsi="Candara" w:cs="Arial"/>
          <w:b/>
          <w:bCs/>
          <w:sz w:val="28"/>
          <w:szCs w:val="28"/>
        </w:rPr>
      </w:pPr>
    </w:p>
    <w:p w14:paraId="2CE247DB" w14:textId="438CF671" w:rsidR="00213E62" w:rsidRPr="008B5346" w:rsidRDefault="00475ECB" w:rsidP="008B5346">
      <w:pPr>
        <w:pStyle w:val="ListParagraph"/>
        <w:numPr>
          <w:ilvl w:val="0"/>
          <w:numId w:val="35"/>
        </w:numPr>
        <w:spacing w:after="0" w:line="240" w:lineRule="auto"/>
        <w:ind w:left="426" w:hanging="426"/>
        <w:jc w:val="both"/>
        <w:rPr>
          <w:rFonts w:ascii="Candara" w:eastAsia="Arial" w:hAnsi="Candara" w:cs="Arial"/>
          <w:b/>
          <w:bCs/>
          <w:sz w:val="28"/>
          <w:szCs w:val="28"/>
        </w:rPr>
      </w:pPr>
      <w:r w:rsidRPr="008B5346">
        <w:rPr>
          <w:rFonts w:ascii="Candara" w:eastAsia="Arial" w:hAnsi="Candara" w:cs="Arial"/>
          <w:b/>
          <w:bCs/>
          <w:sz w:val="28"/>
          <w:szCs w:val="28"/>
        </w:rPr>
        <w:t xml:space="preserve">Should we be seeking a practising </w:t>
      </w:r>
      <w:r w:rsidR="00213E62" w:rsidRPr="008B5346">
        <w:rPr>
          <w:rFonts w:ascii="Candara" w:eastAsia="Arial" w:hAnsi="Candara" w:cs="Arial"/>
          <w:b/>
          <w:bCs/>
          <w:sz w:val="28"/>
          <w:szCs w:val="28"/>
        </w:rPr>
        <w:t>Christian</w:t>
      </w:r>
      <w:r w:rsidRPr="00A700C0">
        <w:rPr>
          <w:rFonts w:ascii="Candara" w:eastAsia="Arial" w:hAnsi="Candara" w:cs="Arial"/>
          <w:b/>
          <w:bCs/>
          <w:sz w:val="28"/>
          <w:szCs w:val="28"/>
        </w:rPr>
        <w:t>?</w:t>
      </w:r>
    </w:p>
    <w:p w14:paraId="4AAA3A5B" w14:textId="77777777" w:rsidR="00EB03FB" w:rsidRDefault="00EB03FB" w:rsidP="00EB03FB">
      <w:pPr>
        <w:spacing w:after="0" w:line="240" w:lineRule="auto"/>
        <w:ind w:left="44" w:right="-24" w:hanging="10"/>
        <w:jc w:val="both"/>
        <w:rPr>
          <w:rFonts w:ascii="Candara" w:eastAsia="Arial" w:hAnsi="Candara" w:cs="Arial"/>
        </w:rPr>
      </w:pPr>
    </w:p>
    <w:p w14:paraId="02F1295B" w14:textId="0C10E6C8" w:rsidR="00213E62" w:rsidRPr="00A700C0" w:rsidRDefault="00213E62" w:rsidP="00EB03FB">
      <w:pPr>
        <w:spacing w:after="0" w:line="240" w:lineRule="auto"/>
        <w:ind w:left="44" w:right="-24" w:hanging="10"/>
        <w:jc w:val="both"/>
        <w:rPr>
          <w:rFonts w:ascii="Candara" w:eastAsia="Arial" w:hAnsi="Candara" w:cs="Arial"/>
        </w:rPr>
      </w:pPr>
      <w:r w:rsidRPr="00A700C0">
        <w:rPr>
          <w:rFonts w:ascii="Candara" w:eastAsia="Arial" w:hAnsi="Candara" w:cs="Arial"/>
        </w:rPr>
        <w:t xml:space="preserve">Voluntary </w:t>
      </w:r>
      <w:r w:rsidR="006628C7">
        <w:rPr>
          <w:rFonts w:ascii="Candara" w:eastAsia="Arial" w:hAnsi="Candara" w:cs="Arial"/>
        </w:rPr>
        <w:t>c</w:t>
      </w:r>
      <w:r w:rsidRPr="00A700C0">
        <w:rPr>
          <w:rFonts w:ascii="Candara" w:eastAsia="Arial" w:hAnsi="Candara" w:cs="Arial"/>
        </w:rPr>
        <w:t>ontrolled schools</w:t>
      </w:r>
      <w:r w:rsidR="006628C7">
        <w:rPr>
          <w:rFonts w:ascii="Candara" w:eastAsia="Arial" w:hAnsi="Candara" w:cs="Arial"/>
        </w:rPr>
        <w:t xml:space="preserve"> </w:t>
      </w:r>
      <w:r w:rsidR="006628C7" w:rsidRPr="006628C7">
        <w:rPr>
          <w:rFonts w:ascii="Candara" w:eastAsia="Arial" w:hAnsi="Candara" w:cs="Arial"/>
          <w:b/>
          <w:bCs/>
        </w:rPr>
        <w:t>can</w:t>
      </w:r>
      <w:r w:rsidRPr="00A700C0">
        <w:rPr>
          <w:rFonts w:ascii="Candara" w:eastAsia="Arial" w:hAnsi="Candara" w:cs="Arial"/>
          <w:b/>
          <w:bCs/>
        </w:rPr>
        <w:t xml:space="preserve">not </w:t>
      </w:r>
      <w:r w:rsidRPr="00A700C0">
        <w:rPr>
          <w:rFonts w:ascii="Candara" w:eastAsia="Arial" w:hAnsi="Candara" w:cs="Arial"/>
        </w:rPr>
        <w:t>require personal faith, church attendance or any kind of Christian practice of candidates. Headteachers in voluntary controlled schools are employed by the local authority and</w:t>
      </w:r>
      <w:r w:rsidR="008A0305" w:rsidRPr="00A700C0">
        <w:rPr>
          <w:rFonts w:ascii="Candara" w:eastAsia="Arial" w:hAnsi="Candara" w:cs="Arial"/>
        </w:rPr>
        <w:t>,</w:t>
      </w:r>
      <w:r w:rsidRPr="00A700C0">
        <w:rPr>
          <w:rFonts w:ascii="Candara" w:eastAsia="Arial" w:hAnsi="Candara" w:cs="Arial"/>
        </w:rPr>
        <w:t xml:space="preserve"> as public employees</w:t>
      </w:r>
      <w:r w:rsidR="008A0305" w:rsidRPr="00A700C0">
        <w:rPr>
          <w:rFonts w:ascii="Candara" w:eastAsia="Arial" w:hAnsi="Candara" w:cs="Arial"/>
        </w:rPr>
        <w:t>,</w:t>
      </w:r>
      <w:r w:rsidRPr="00A700C0">
        <w:rPr>
          <w:rFonts w:ascii="Candara" w:eastAsia="Arial" w:hAnsi="Candara" w:cs="Arial"/>
        </w:rPr>
        <w:t xml:space="preserve"> cannot be discriminated against on the grounds of their religion/belief (Equality Act 2010).</w:t>
      </w:r>
    </w:p>
    <w:p w14:paraId="78CC4A38" w14:textId="77777777" w:rsidR="00213E62" w:rsidRPr="00A700C0" w:rsidRDefault="00213E62" w:rsidP="00EB03FB">
      <w:pPr>
        <w:spacing w:after="0" w:line="240" w:lineRule="auto"/>
        <w:ind w:left="44" w:right="-24" w:hanging="10"/>
        <w:jc w:val="both"/>
        <w:rPr>
          <w:rFonts w:ascii="Candara" w:eastAsia="Arial" w:hAnsi="Candara" w:cs="Arial"/>
        </w:rPr>
      </w:pPr>
    </w:p>
    <w:p w14:paraId="50482F18" w14:textId="295E0356" w:rsidR="00213E62" w:rsidRPr="00B93866" w:rsidRDefault="00213E62" w:rsidP="00EB03FB">
      <w:pPr>
        <w:spacing w:after="0" w:line="240" w:lineRule="auto"/>
        <w:ind w:left="44" w:right="-24" w:hanging="10"/>
        <w:jc w:val="both"/>
        <w:rPr>
          <w:rFonts w:ascii="Candara" w:eastAsia="Arial" w:hAnsi="Candara" w:cs="Arial"/>
        </w:rPr>
      </w:pPr>
      <w:r w:rsidRPr="00A700C0">
        <w:rPr>
          <w:rFonts w:ascii="Candara" w:eastAsia="Arial" w:hAnsi="Candara" w:cs="Arial"/>
        </w:rPr>
        <w:t xml:space="preserve">A voluntary aided school can technically require personal faith or Christian commitment if they can show that it is a genuine ‘occupational requirement’ of the role. It would be very hard to demonstrate that a </w:t>
      </w:r>
      <w:r w:rsidR="00C125B8" w:rsidRPr="00A700C0">
        <w:rPr>
          <w:rFonts w:ascii="Candara" w:eastAsia="Arial" w:hAnsi="Candara" w:cs="Arial"/>
        </w:rPr>
        <w:t>c</w:t>
      </w:r>
      <w:r w:rsidRPr="00A700C0">
        <w:rPr>
          <w:rFonts w:ascii="Candara" w:eastAsia="Arial" w:hAnsi="Candara" w:cs="Arial"/>
        </w:rPr>
        <w:t xml:space="preserve">hurch </w:t>
      </w:r>
      <w:r w:rsidR="00C125B8" w:rsidRPr="00A700C0">
        <w:rPr>
          <w:rFonts w:ascii="Candara" w:eastAsia="Arial" w:hAnsi="Candara" w:cs="Arial"/>
        </w:rPr>
        <w:t>s</w:t>
      </w:r>
      <w:r w:rsidRPr="00A700C0">
        <w:rPr>
          <w:rFonts w:ascii="Candara" w:eastAsia="Arial" w:hAnsi="Candara" w:cs="Arial"/>
        </w:rPr>
        <w:t>chool</w:t>
      </w:r>
      <w:r w:rsidR="00C125B8" w:rsidRPr="00A700C0">
        <w:rPr>
          <w:rFonts w:ascii="Candara" w:eastAsia="Arial" w:hAnsi="Candara" w:cs="Arial"/>
        </w:rPr>
        <w:t xml:space="preserve"> Headteacher</w:t>
      </w:r>
      <w:r w:rsidRPr="00A700C0">
        <w:rPr>
          <w:rFonts w:ascii="Candara" w:eastAsia="Arial" w:hAnsi="Candara" w:cs="Arial"/>
        </w:rPr>
        <w:t xml:space="preserve"> </w:t>
      </w:r>
      <w:r w:rsidRPr="00A700C0">
        <w:rPr>
          <w:rFonts w:ascii="Candara" w:eastAsia="Arial" w:hAnsi="Candara" w:cs="Arial"/>
          <w:b/>
          <w:bCs/>
        </w:rPr>
        <w:t xml:space="preserve">needs </w:t>
      </w:r>
      <w:r w:rsidRPr="00A700C0">
        <w:rPr>
          <w:rFonts w:ascii="Candara" w:eastAsia="Arial" w:hAnsi="Candara" w:cs="Arial"/>
        </w:rPr>
        <w:t xml:space="preserve">to be a Christian, as we know that there are many highly successful </w:t>
      </w:r>
      <w:r w:rsidR="00C125B8" w:rsidRPr="00A700C0">
        <w:rPr>
          <w:rFonts w:ascii="Candara" w:eastAsia="Arial" w:hAnsi="Candara" w:cs="Arial"/>
        </w:rPr>
        <w:t>c</w:t>
      </w:r>
      <w:r w:rsidRPr="00A700C0">
        <w:rPr>
          <w:rFonts w:ascii="Candara" w:eastAsia="Arial" w:hAnsi="Candara" w:cs="Arial"/>
        </w:rPr>
        <w:t xml:space="preserve">hurch </w:t>
      </w:r>
      <w:r w:rsidR="00C125B8" w:rsidRPr="00A700C0">
        <w:rPr>
          <w:rFonts w:ascii="Candara" w:eastAsia="Arial" w:hAnsi="Candara" w:cs="Arial"/>
        </w:rPr>
        <w:t>s</w:t>
      </w:r>
      <w:r w:rsidRPr="00A700C0">
        <w:rPr>
          <w:rFonts w:ascii="Candara" w:eastAsia="Arial" w:hAnsi="Candara" w:cs="Arial"/>
        </w:rPr>
        <w:t xml:space="preserve">chool </w:t>
      </w:r>
      <w:r w:rsidR="00C125B8" w:rsidRPr="00A700C0">
        <w:rPr>
          <w:rFonts w:ascii="Candara" w:eastAsia="Arial" w:hAnsi="Candara" w:cs="Arial"/>
        </w:rPr>
        <w:t>H</w:t>
      </w:r>
      <w:r w:rsidRPr="00A700C0">
        <w:rPr>
          <w:rFonts w:ascii="Candara" w:eastAsia="Arial" w:hAnsi="Candara" w:cs="Arial"/>
        </w:rPr>
        <w:t xml:space="preserve">eadteachers who are not Christians. A decision to include this as an </w:t>
      </w:r>
      <w:r w:rsidRPr="00CF0BB6">
        <w:rPr>
          <w:rFonts w:ascii="Candara" w:eastAsia="Arial" w:hAnsi="Candara" w:cs="Arial"/>
          <w:b/>
          <w:bCs/>
        </w:rPr>
        <w:t>essential</w:t>
      </w:r>
      <w:r w:rsidRPr="00A700C0">
        <w:rPr>
          <w:rFonts w:ascii="Candara" w:eastAsia="Arial" w:hAnsi="Candara" w:cs="Arial"/>
        </w:rPr>
        <w:t xml:space="preserve"> requirement in the Person Specification could be challenged as discriminatory. </w:t>
      </w:r>
      <w:r w:rsidR="007C49F3">
        <w:rPr>
          <w:rFonts w:ascii="Candara" w:eastAsia="Arial" w:hAnsi="Candara" w:cs="Arial"/>
        </w:rPr>
        <w:t>Therefore, if you do wish to include this</w:t>
      </w:r>
      <w:r w:rsidR="00B93866">
        <w:rPr>
          <w:rFonts w:ascii="Candara" w:eastAsia="Arial" w:hAnsi="Candara" w:cs="Arial"/>
        </w:rPr>
        <w:t xml:space="preserve">, it should appear in the </w:t>
      </w:r>
      <w:r w:rsidR="00B93866">
        <w:rPr>
          <w:rFonts w:ascii="Candara" w:eastAsia="Arial" w:hAnsi="Candara" w:cs="Arial"/>
          <w:b/>
          <w:bCs/>
        </w:rPr>
        <w:t xml:space="preserve">desirable </w:t>
      </w:r>
      <w:r w:rsidR="00B93866">
        <w:rPr>
          <w:rFonts w:ascii="Candara" w:eastAsia="Arial" w:hAnsi="Candara" w:cs="Arial"/>
        </w:rPr>
        <w:t>section.</w:t>
      </w:r>
    </w:p>
    <w:p w14:paraId="7C439A16" w14:textId="77777777" w:rsidR="00213E62" w:rsidRPr="00A700C0" w:rsidRDefault="00213E62" w:rsidP="00EB03FB">
      <w:pPr>
        <w:spacing w:after="0" w:line="240" w:lineRule="auto"/>
        <w:ind w:left="44" w:right="-24" w:hanging="10"/>
        <w:jc w:val="both"/>
        <w:rPr>
          <w:rFonts w:ascii="Candara" w:eastAsia="Arial" w:hAnsi="Candara" w:cs="Arial"/>
        </w:rPr>
      </w:pPr>
    </w:p>
    <w:p w14:paraId="11993AC2" w14:textId="10E173B2" w:rsidR="00213E62" w:rsidRPr="00F62510" w:rsidRDefault="00213E62" w:rsidP="00F62510">
      <w:pPr>
        <w:spacing w:after="0" w:line="240" w:lineRule="auto"/>
        <w:ind w:left="44" w:right="-24" w:hanging="10"/>
        <w:jc w:val="both"/>
        <w:rPr>
          <w:rFonts w:ascii="Candara" w:eastAsia="Arial" w:hAnsi="Candara" w:cs="Arial"/>
        </w:rPr>
      </w:pPr>
      <w:r w:rsidRPr="00A700C0">
        <w:rPr>
          <w:rFonts w:ascii="Candara" w:eastAsia="Arial" w:hAnsi="Candara" w:cs="Arial"/>
        </w:rPr>
        <w:lastRenderedPageBreak/>
        <w:t>Remember</w:t>
      </w:r>
      <w:r w:rsidR="00F62510">
        <w:rPr>
          <w:rFonts w:ascii="Candara" w:eastAsia="Arial" w:hAnsi="Candara" w:cs="Arial"/>
        </w:rPr>
        <w:t xml:space="preserve"> </w:t>
      </w:r>
      <w:r w:rsidR="00B93866">
        <w:rPr>
          <w:rFonts w:ascii="Candara" w:eastAsia="Arial" w:hAnsi="Candara" w:cs="Arial"/>
        </w:rPr>
        <w:t xml:space="preserve">that </w:t>
      </w:r>
      <w:r w:rsidR="00F62510">
        <w:rPr>
          <w:rFonts w:ascii="Candara" w:eastAsia="Arial" w:hAnsi="Candara" w:cs="Arial"/>
        </w:rPr>
        <w:t>b</w:t>
      </w:r>
      <w:r w:rsidRPr="00F62510">
        <w:rPr>
          <w:rFonts w:ascii="Candara" w:eastAsia="Arial" w:hAnsi="Candara" w:cs="Arial"/>
        </w:rPr>
        <w:t xml:space="preserve">eing a </w:t>
      </w:r>
      <w:r w:rsidR="00CF0BB6">
        <w:rPr>
          <w:rFonts w:ascii="Candara" w:eastAsia="Arial" w:hAnsi="Candara" w:cs="Arial"/>
        </w:rPr>
        <w:t xml:space="preserve">practising </w:t>
      </w:r>
      <w:r w:rsidRPr="00F62510">
        <w:rPr>
          <w:rFonts w:ascii="Candara" w:eastAsia="Arial" w:hAnsi="Candara" w:cs="Arial"/>
        </w:rPr>
        <w:t xml:space="preserve">Christian does not necessarily make someone a good School Leader! </w:t>
      </w:r>
    </w:p>
    <w:p w14:paraId="6637A553" w14:textId="77777777" w:rsidR="00463EE1" w:rsidRDefault="00463EE1" w:rsidP="00EB03FB">
      <w:pPr>
        <w:spacing w:after="0" w:line="240" w:lineRule="auto"/>
        <w:jc w:val="both"/>
        <w:rPr>
          <w:rFonts w:ascii="Candara" w:eastAsia="Arial" w:hAnsi="Candara" w:cs="Arial"/>
        </w:rPr>
      </w:pPr>
    </w:p>
    <w:p w14:paraId="12BD530A" w14:textId="77777777" w:rsidR="0071625A" w:rsidRDefault="00687B7B" w:rsidP="00EB03FB">
      <w:pPr>
        <w:pStyle w:val="ListParagraph"/>
        <w:spacing w:after="0" w:line="240" w:lineRule="auto"/>
        <w:ind w:left="0"/>
        <w:jc w:val="both"/>
        <w:rPr>
          <w:rFonts w:ascii="Candara" w:eastAsia="Arial" w:hAnsi="Candara" w:cs="Arial"/>
        </w:rPr>
      </w:pPr>
      <w:r>
        <w:rPr>
          <w:rFonts w:ascii="Candara" w:eastAsia="Arial" w:hAnsi="Candara" w:cs="Arial"/>
        </w:rPr>
        <w:t>W</w:t>
      </w:r>
      <w:r w:rsidR="00463EE1">
        <w:rPr>
          <w:rFonts w:ascii="Candara" w:eastAsia="Arial" w:hAnsi="Candara" w:cs="Arial"/>
        </w:rPr>
        <w:t xml:space="preserve">e encourage you </w:t>
      </w:r>
      <w:r w:rsidR="00D00AF2">
        <w:rPr>
          <w:rFonts w:ascii="Candara" w:eastAsia="Arial" w:hAnsi="Candara" w:cs="Arial"/>
        </w:rPr>
        <w:t>to think about how you will find someone</w:t>
      </w:r>
      <w:r w:rsidR="000E01CA">
        <w:rPr>
          <w:rFonts w:ascii="Candara" w:eastAsia="Arial" w:hAnsi="Candara" w:cs="Arial"/>
        </w:rPr>
        <w:t xml:space="preserve"> who is</w:t>
      </w:r>
      <w:r w:rsidR="0071625A">
        <w:rPr>
          <w:rFonts w:ascii="Candara" w:eastAsia="Arial" w:hAnsi="Candara" w:cs="Arial"/>
        </w:rPr>
        <w:t>:</w:t>
      </w:r>
    </w:p>
    <w:p w14:paraId="77B83350" w14:textId="77777777" w:rsidR="0071625A" w:rsidRDefault="0071625A" w:rsidP="00EB03FB">
      <w:pPr>
        <w:pStyle w:val="ListParagraph"/>
        <w:spacing w:after="0" w:line="240" w:lineRule="auto"/>
        <w:ind w:left="0"/>
        <w:jc w:val="both"/>
        <w:rPr>
          <w:rFonts w:ascii="Candara" w:eastAsia="Arial" w:hAnsi="Candara" w:cs="Arial"/>
        </w:rPr>
      </w:pPr>
    </w:p>
    <w:p w14:paraId="5AB3662A" w14:textId="516B7C2F" w:rsidR="0071625A" w:rsidRDefault="000E01CA" w:rsidP="0071625A">
      <w:pPr>
        <w:pStyle w:val="ListParagraph"/>
        <w:numPr>
          <w:ilvl w:val="0"/>
          <w:numId w:val="38"/>
        </w:numPr>
        <w:spacing w:after="0" w:line="240" w:lineRule="auto"/>
        <w:jc w:val="both"/>
        <w:rPr>
          <w:rFonts w:ascii="Candara" w:eastAsia="Arial" w:hAnsi="Candara" w:cs="Arial"/>
        </w:rPr>
      </w:pPr>
      <w:r>
        <w:rPr>
          <w:rFonts w:ascii="Candara" w:eastAsia="Arial" w:hAnsi="Candara" w:cs="Arial"/>
        </w:rPr>
        <w:t>deeply</w:t>
      </w:r>
      <w:r w:rsidR="00D00AF2">
        <w:rPr>
          <w:rFonts w:ascii="Candara" w:eastAsia="Arial" w:hAnsi="Candara" w:cs="Arial"/>
        </w:rPr>
        <w:t xml:space="preserve"> committed to </w:t>
      </w:r>
      <w:r w:rsidR="00150BE1">
        <w:rPr>
          <w:rFonts w:ascii="Candara" w:eastAsia="Arial" w:hAnsi="Candara" w:cs="Arial"/>
        </w:rPr>
        <w:t xml:space="preserve">protecting and developing </w:t>
      </w:r>
      <w:r w:rsidR="00D00AF2">
        <w:rPr>
          <w:rFonts w:ascii="Candara" w:eastAsia="Arial" w:hAnsi="Candara" w:cs="Arial"/>
        </w:rPr>
        <w:t>the distinctive Christian character of your school</w:t>
      </w:r>
      <w:r w:rsidR="002F0A52">
        <w:rPr>
          <w:rFonts w:ascii="Candara" w:eastAsia="Arial" w:hAnsi="Candara" w:cs="Arial"/>
        </w:rPr>
        <w:t>;</w:t>
      </w:r>
    </w:p>
    <w:p w14:paraId="37D95B44" w14:textId="260F3BC4" w:rsidR="00562A07" w:rsidRDefault="00F93D8E" w:rsidP="0071625A">
      <w:pPr>
        <w:pStyle w:val="ListParagraph"/>
        <w:numPr>
          <w:ilvl w:val="0"/>
          <w:numId w:val="38"/>
        </w:numPr>
        <w:spacing w:after="0" w:line="240" w:lineRule="auto"/>
        <w:jc w:val="both"/>
        <w:rPr>
          <w:rFonts w:ascii="Candara" w:eastAsia="Arial" w:hAnsi="Candara" w:cs="Arial"/>
        </w:rPr>
      </w:pPr>
      <w:r>
        <w:rPr>
          <w:rFonts w:ascii="Candara" w:eastAsia="Arial" w:hAnsi="Candara" w:cs="Arial"/>
        </w:rPr>
        <w:t>who has a</w:t>
      </w:r>
      <w:r w:rsidR="0071625A">
        <w:rPr>
          <w:rFonts w:ascii="Candara" w:eastAsia="Arial" w:hAnsi="Candara" w:cs="Arial"/>
        </w:rPr>
        <w:t>n</w:t>
      </w:r>
      <w:r>
        <w:rPr>
          <w:rFonts w:ascii="Candara" w:eastAsia="Arial" w:hAnsi="Candara" w:cs="Arial"/>
        </w:rPr>
        <w:t xml:space="preserve"> ethos and leadership style which </w:t>
      </w:r>
      <w:r w:rsidR="00A04DC7">
        <w:rPr>
          <w:rFonts w:ascii="Candara" w:eastAsia="Arial" w:hAnsi="Candara" w:cs="Arial"/>
        </w:rPr>
        <w:t>aligns well wi</w:t>
      </w:r>
      <w:r w:rsidR="00570C8B">
        <w:rPr>
          <w:rFonts w:ascii="Candara" w:eastAsia="Arial" w:hAnsi="Candara" w:cs="Arial"/>
        </w:rPr>
        <w:t>th</w:t>
      </w:r>
      <w:r w:rsidR="000B4B61">
        <w:rPr>
          <w:rFonts w:ascii="Candara" w:eastAsia="Arial" w:hAnsi="Candara" w:cs="Arial"/>
        </w:rPr>
        <w:t xml:space="preserve"> the </w:t>
      </w:r>
      <w:r w:rsidR="00C54A01">
        <w:rPr>
          <w:rFonts w:ascii="Candara" w:eastAsia="Arial" w:hAnsi="Candara" w:cs="Arial"/>
        </w:rPr>
        <w:t>Christian culture</w:t>
      </w:r>
      <w:r w:rsidR="000B4B61">
        <w:rPr>
          <w:rFonts w:ascii="Candara" w:eastAsia="Arial" w:hAnsi="Candara" w:cs="Arial"/>
        </w:rPr>
        <w:t xml:space="preserve"> of the school</w:t>
      </w:r>
      <w:r w:rsidR="002F0A52">
        <w:rPr>
          <w:rFonts w:ascii="Candara" w:eastAsia="Arial" w:hAnsi="Candara" w:cs="Arial"/>
        </w:rPr>
        <w:t xml:space="preserve">; and </w:t>
      </w:r>
    </w:p>
    <w:p w14:paraId="5EED32E1" w14:textId="3A635E7F" w:rsidR="002F0A52" w:rsidRDefault="002F0A52" w:rsidP="0071625A">
      <w:pPr>
        <w:pStyle w:val="ListParagraph"/>
        <w:numPr>
          <w:ilvl w:val="0"/>
          <w:numId w:val="38"/>
        </w:numPr>
        <w:spacing w:after="0" w:line="240" w:lineRule="auto"/>
        <w:jc w:val="both"/>
        <w:rPr>
          <w:rFonts w:ascii="Candara" w:eastAsia="Arial" w:hAnsi="Candara" w:cs="Arial"/>
        </w:rPr>
      </w:pPr>
      <w:r>
        <w:rPr>
          <w:rFonts w:ascii="Candara" w:eastAsia="Arial" w:hAnsi="Candara" w:cs="Arial"/>
        </w:rPr>
        <w:t xml:space="preserve">who lives out </w:t>
      </w:r>
      <w:r w:rsidR="005468AF">
        <w:rPr>
          <w:rFonts w:ascii="Candara" w:eastAsia="Arial" w:hAnsi="Candara" w:cs="Arial"/>
        </w:rPr>
        <w:t xml:space="preserve">and exemplifies </w:t>
      </w:r>
      <w:r>
        <w:rPr>
          <w:rFonts w:ascii="Candara" w:eastAsia="Arial" w:hAnsi="Candara" w:cs="Arial"/>
        </w:rPr>
        <w:t>Christian values</w:t>
      </w:r>
      <w:r w:rsidR="005468AF">
        <w:rPr>
          <w:rFonts w:ascii="Candara" w:eastAsia="Arial" w:hAnsi="Candara" w:cs="Arial"/>
        </w:rPr>
        <w:t>.</w:t>
      </w:r>
    </w:p>
    <w:p w14:paraId="10EE5F0D" w14:textId="77777777" w:rsidR="00562A07" w:rsidRDefault="00562A07" w:rsidP="00EB03FB">
      <w:pPr>
        <w:pStyle w:val="ListParagraph"/>
        <w:spacing w:after="0" w:line="240" w:lineRule="auto"/>
        <w:ind w:left="0"/>
        <w:jc w:val="both"/>
        <w:rPr>
          <w:rFonts w:ascii="Candara" w:eastAsia="Arial" w:hAnsi="Candara" w:cs="Arial"/>
        </w:rPr>
      </w:pPr>
    </w:p>
    <w:p w14:paraId="07E29022" w14:textId="2B1DD411" w:rsidR="005468AF" w:rsidRDefault="00C54A01" w:rsidP="00EB03FB">
      <w:pPr>
        <w:pStyle w:val="ListParagraph"/>
        <w:spacing w:after="0" w:line="240" w:lineRule="auto"/>
        <w:ind w:left="0"/>
        <w:jc w:val="both"/>
        <w:rPr>
          <w:rFonts w:ascii="Candara" w:eastAsia="Arial" w:hAnsi="Candara" w:cs="Arial"/>
        </w:rPr>
      </w:pPr>
      <w:r>
        <w:rPr>
          <w:rFonts w:ascii="Candara" w:eastAsia="Arial" w:hAnsi="Candara" w:cs="Arial"/>
        </w:rPr>
        <w:t>T</w:t>
      </w:r>
      <w:r w:rsidR="00973B32">
        <w:rPr>
          <w:rFonts w:ascii="Candara" w:eastAsia="Arial" w:hAnsi="Candara" w:cs="Arial"/>
        </w:rPr>
        <w:t xml:space="preserve">he Church of England’s </w:t>
      </w:r>
      <w:r w:rsidR="00CF2F7A">
        <w:rPr>
          <w:rFonts w:ascii="Candara" w:eastAsia="Arial" w:hAnsi="Candara" w:cs="Arial"/>
        </w:rPr>
        <w:t>Vision for Education</w:t>
      </w:r>
      <w:r>
        <w:rPr>
          <w:rFonts w:ascii="Candara" w:eastAsia="Arial" w:hAnsi="Candara" w:cs="Arial"/>
        </w:rPr>
        <w:t xml:space="preserve"> is helpful when exploring</w:t>
      </w:r>
      <w:r w:rsidR="00067D04">
        <w:rPr>
          <w:rFonts w:ascii="Candara" w:eastAsia="Arial" w:hAnsi="Candara" w:cs="Arial"/>
        </w:rPr>
        <w:t xml:space="preserve"> how you might approach this</w:t>
      </w:r>
      <w:r w:rsidR="00CF2F7A">
        <w:rPr>
          <w:rFonts w:ascii="Candara" w:eastAsia="Arial" w:hAnsi="Candara" w:cs="Arial"/>
        </w:rPr>
        <w:t xml:space="preserve">. </w:t>
      </w:r>
      <w:r w:rsidR="00150BE1">
        <w:rPr>
          <w:rFonts w:ascii="Candara" w:eastAsia="Arial" w:hAnsi="Candara" w:cs="Arial"/>
        </w:rPr>
        <w:t>The ways in which</w:t>
      </w:r>
      <w:r w:rsidR="006F51CD">
        <w:rPr>
          <w:rFonts w:ascii="Candara" w:eastAsia="Arial" w:hAnsi="Candara" w:cs="Arial"/>
        </w:rPr>
        <w:t xml:space="preserve"> </w:t>
      </w:r>
      <w:r w:rsidR="005F045B">
        <w:rPr>
          <w:rFonts w:ascii="Candara" w:eastAsia="Arial" w:hAnsi="Candara" w:cs="Arial"/>
        </w:rPr>
        <w:t>the national Vision</w:t>
      </w:r>
      <w:r w:rsidR="006F51CD">
        <w:rPr>
          <w:rFonts w:ascii="Candara" w:eastAsia="Arial" w:hAnsi="Candara" w:cs="Arial"/>
        </w:rPr>
        <w:t xml:space="preserve"> is relevant during</w:t>
      </w:r>
      <w:r w:rsidR="00B82D0F">
        <w:rPr>
          <w:rFonts w:ascii="Candara" w:eastAsia="Arial" w:hAnsi="Candara" w:cs="Arial"/>
        </w:rPr>
        <w:t xml:space="preserve"> a Headteacher recruitment exercise are </w:t>
      </w:r>
      <w:r w:rsidR="00E7759B">
        <w:rPr>
          <w:rFonts w:ascii="Candara" w:eastAsia="Arial" w:hAnsi="Candara" w:cs="Arial"/>
        </w:rPr>
        <w:t xml:space="preserve">summarised in </w:t>
      </w:r>
      <w:r w:rsidR="00E7759B">
        <w:rPr>
          <w:rFonts w:ascii="Candara" w:eastAsia="Arial" w:hAnsi="Candara" w:cs="Arial"/>
          <w:b/>
          <w:bCs/>
        </w:rPr>
        <w:t>Appendix 4</w:t>
      </w:r>
      <w:r w:rsidR="00E7759B">
        <w:rPr>
          <w:rFonts w:ascii="Candara" w:eastAsia="Arial" w:hAnsi="Candara" w:cs="Arial"/>
        </w:rPr>
        <w:t>.</w:t>
      </w:r>
    </w:p>
    <w:p w14:paraId="00EC7C8F" w14:textId="77777777" w:rsidR="00E7759B" w:rsidRPr="00097F72" w:rsidRDefault="00E7759B" w:rsidP="00097F72">
      <w:pPr>
        <w:spacing w:after="0" w:line="240" w:lineRule="auto"/>
        <w:jc w:val="both"/>
        <w:rPr>
          <w:rFonts w:ascii="Candara" w:hAnsi="Candara"/>
        </w:rPr>
      </w:pPr>
    </w:p>
    <w:p w14:paraId="01DF289E" w14:textId="0DCED49D" w:rsidR="007A54CB" w:rsidRPr="008B5346" w:rsidRDefault="008757D2" w:rsidP="008B5346">
      <w:pPr>
        <w:pStyle w:val="ListParagraph"/>
        <w:numPr>
          <w:ilvl w:val="0"/>
          <w:numId w:val="35"/>
        </w:numPr>
        <w:spacing w:after="0" w:line="240" w:lineRule="auto"/>
        <w:ind w:left="426" w:hanging="426"/>
        <w:jc w:val="both"/>
        <w:rPr>
          <w:rFonts w:ascii="Candara" w:hAnsi="Candara"/>
          <w:b/>
          <w:bCs/>
          <w:sz w:val="34"/>
          <w:szCs w:val="34"/>
        </w:rPr>
      </w:pPr>
      <w:r w:rsidRPr="008B5346">
        <w:rPr>
          <w:rFonts w:ascii="Candara" w:hAnsi="Candara"/>
          <w:b/>
          <w:bCs/>
          <w:sz w:val="30"/>
          <w:szCs w:val="30"/>
        </w:rPr>
        <w:t xml:space="preserve">Attracting </w:t>
      </w:r>
      <w:r w:rsidRPr="008B5346">
        <w:rPr>
          <w:rFonts w:ascii="Candara" w:eastAsia="Arial" w:hAnsi="Candara" w:cs="Arial"/>
          <w:b/>
          <w:bCs/>
          <w:sz w:val="28"/>
          <w:szCs w:val="28"/>
        </w:rPr>
        <w:t>the</w:t>
      </w:r>
      <w:r w:rsidRPr="008B5346">
        <w:rPr>
          <w:rFonts w:ascii="Candara" w:hAnsi="Candara"/>
          <w:b/>
          <w:bCs/>
          <w:sz w:val="30"/>
          <w:szCs w:val="30"/>
        </w:rPr>
        <w:t xml:space="preserve"> </w:t>
      </w:r>
      <w:r w:rsidR="00725DB0" w:rsidRPr="008B5346">
        <w:rPr>
          <w:rFonts w:ascii="Candara" w:hAnsi="Candara"/>
          <w:b/>
          <w:bCs/>
          <w:sz w:val="30"/>
          <w:szCs w:val="30"/>
        </w:rPr>
        <w:t>right candidate</w:t>
      </w:r>
    </w:p>
    <w:p w14:paraId="6CE2D315" w14:textId="77777777" w:rsidR="007A54CB" w:rsidRPr="008B5346" w:rsidRDefault="007A54CB" w:rsidP="00EB03FB">
      <w:pPr>
        <w:pStyle w:val="ListParagraph"/>
        <w:spacing w:after="0" w:line="240" w:lineRule="auto"/>
        <w:ind w:hanging="720"/>
        <w:jc w:val="both"/>
        <w:rPr>
          <w:rFonts w:ascii="Candara" w:hAnsi="Candara"/>
          <w:bCs/>
        </w:rPr>
      </w:pPr>
    </w:p>
    <w:p w14:paraId="08AED691" w14:textId="7C43A101" w:rsidR="00C501DC" w:rsidRPr="00A700C0" w:rsidRDefault="0072656C" w:rsidP="00EB03FB">
      <w:pPr>
        <w:pStyle w:val="ListParagraph"/>
        <w:tabs>
          <w:tab w:val="left" w:pos="0"/>
        </w:tabs>
        <w:spacing w:after="0" w:line="240" w:lineRule="auto"/>
        <w:ind w:left="0"/>
        <w:jc w:val="both"/>
        <w:rPr>
          <w:rFonts w:ascii="Candara" w:hAnsi="Candara"/>
          <w:bCs/>
        </w:rPr>
      </w:pPr>
      <w:r w:rsidRPr="00A700C0">
        <w:rPr>
          <w:rFonts w:ascii="Candara" w:hAnsi="Candara"/>
          <w:bCs/>
        </w:rPr>
        <w:t xml:space="preserve">It can be </w:t>
      </w:r>
      <w:r w:rsidR="00BD1EAD" w:rsidRPr="00A700C0">
        <w:rPr>
          <w:rFonts w:ascii="Candara" w:hAnsi="Candara"/>
          <w:bCs/>
        </w:rPr>
        <w:t xml:space="preserve">easy to mis-sell your school, perhaps by painting a </w:t>
      </w:r>
      <w:r w:rsidR="00283B79" w:rsidRPr="00A700C0">
        <w:rPr>
          <w:rFonts w:ascii="Candara" w:hAnsi="Candara"/>
          <w:bCs/>
        </w:rPr>
        <w:t>picture which is rosier than reality</w:t>
      </w:r>
      <w:r w:rsidR="00C560D9">
        <w:rPr>
          <w:rFonts w:ascii="Candara" w:hAnsi="Candara"/>
          <w:bCs/>
        </w:rPr>
        <w:t>,</w:t>
      </w:r>
      <w:r w:rsidR="00283B79" w:rsidRPr="00A700C0">
        <w:rPr>
          <w:rFonts w:ascii="Candara" w:hAnsi="Candara"/>
          <w:bCs/>
        </w:rPr>
        <w:t xml:space="preserve"> in order to attract a large field of applicants. </w:t>
      </w:r>
      <w:r w:rsidR="00D00D2F" w:rsidRPr="00A700C0">
        <w:rPr>
          <w:rFonts w:ascii="Candara" w:hAnsi="Candara"/>
          <w:bCs/>
        </w:rPr>
        <w:t xml:space="preserve">This can result in </w:t>
      </w:r>
      <w:r w:rsidR="000D05A9">
        <w:rPr>
          <w:rFonts w:ascii="Candara" w:hAnsi="Candara"/>
          <w:bCs/>
        </w:rPr>
        <w:t xml:space="preserve">the </w:t>
      </w:r>
      <w:r w:rsidR="00D00D2F" w:rsidRPr="00A700C0">
        <w:rPr>
          <w:rFonts w:ascii="Candara" w:hAnsi="Candara"/>
          <w:bCs/>
        </w:rPr>
        <w:t>appoint</w:t>
      </w:r>
      <w:r w:rsidR="000D05A9">
        <w:rPr>
          <w:rFonts w:ascii="Candara" w:hAnsi="Candara"/>
          <w:bCs/>
        </w:rPr>
        <w:t>ment of</w:t>
      </w:r>
      <w:r w:rsidR="00D00D2F" w:rsidRPr="00A700C0">
        <w:rPr>
          <w:rFonts w:ascii="Candara" w:hAnsi="Candara"/>
          <w:bCs/>
        </w:rPr>
        <w:t xml:space="preserve"> someone who does not have the skills necessary to deal with the challenges</w:t>
      </w:r>
      <w:r w:rsidR="00E112F9" w:rsidRPr="00A700C0">
        <w:rPr>
          <w:rFonts w:ascii="Candara" w:hAnsi="Candara"/>
          <w:bCs/>
        </w:rPr>
        <w:t xml:space="preserve"> they will encounter in post.</w:t>
      </w:r>
    </w:p>
    <w:p w14:paraId="3E51DE2B" w14:textId="77777777" w:rsidR="00E112F9" w:rsidRPr="00A700C0" w:rsidRDefault="00E112F9" w:rsidP="00EB03FB">
      <w:pPr>
        <w:pStyle w:val="ListParagraph"/>
        <w:tabs>
          <w:tab w:val="left" w:pos="0"/>
        </w:tabs>
        <w:spacing w:after="0" w:line="240" w:lineRule="auto"/>
        <w:ind w:left="0"/>
        <w:jc w:val="both"/>
        <w:rPr>
          <w:rFonts w:ascii="Candara" w:hAnsi="Candara"/>
          <w:bCs/>
        </w:rPr>
      </w:pPr>
    </w:p>
    <w:p w14:paraId="0B6EBD13" w14:textId="5B3E9E3D" w:rsidR="00DE0F11" w:rsidRPr="00A700C0" w:rsidRDefault="00DE0F11" w:rsidP="00EB03FB">
      <w:pPr>
        <w:pStyle w:val="ListParagraph"/>
        <w:tabs>
          <w:tab w:val="left" w:pos="0"/>
        </w:tabs>
        <w:spacing w:after="0" w:line="240" w:lineRule="auto"/>
        <w:ind w:left="0"/>
        <w:jc w:val="both"/>
        <w:rPr>
          <w:rFonts w:ascii="Candara" w:hAnsi="Candara"/>
          <w:bCs/>
        </w:rPr>
      </w:pPr>
      <w:r w:rsidRPr="00A700C0">
        <w:rPr>
          <w:rFonts w:ascii="Candara" w:hAnsi="Candara"/>
          <w:bCs/>
        </w:rPr>
        <w:t xml:space="preserve">It is important to take the time to get your documentation right so that it reflects both the </w:t>
      </w:r>
      <w:r w:rsidR="006E454B" w:rsidRPr="00A700C0">
        <w:rPr>
          <w:rFonts w:ascii="Candara" w:hAnsi="Candara"/>
          <w:bCs/>
        </w:rPr>
        <w:t xml:space="preserve">opportunities available </w:t>
      </w:r>
      <w:r w:rsidR="000D05A9">
        <w:rPr>
          <w:rFonts w:ascii="Candara" w:hAnsi="Candara"/>
          <w:bCs/>
        </w:rPr>
        <w:t>(</w:t>
      </w:r>
      <w:r w:rsidR="006E454B" w:rsidRPr="00A700C0">
        <w:rPr>
          <w:rFonts w:ascii="Candara" w:hAnsi="Candara"/>
          <w:bCs/>
        </w:rPr>
        <w:t>and is therefore attractive to candidates</w:t>
      </w:r>
      <w:r w:rsidR="000D05A9">
        <w:rPr>
          <w:rFonts w:ascii="Candara" w:hAnsi="Candara"/>
          <w:bCs/>
        </w:rPr>
        <w:t>)</w:t>
      </w:r>
      <w:r w:rsidR="006E454B" w:rsidRPr="00A700C0">
        <w:rPr>
          <w:rFonts w:ascii="Candara" w:hAnsi="Candara"/>
          <w:bCs/>
        </w:rPr>
        <w:t xml:space="preserve"> whilst also being realistic about </w:t>
      </w:r>
      <w:r w:rsidR="002418D9" w:rsidRPr="00A700C0">
        <w:rPr>
          <w:rFonts w:ascii="Candara" w:hAnsi="Candara"/>
          <w:bCs/>
        </w:rPr>
        <w:t>challenges and the skills needed to deal with them.</w:t>
      </w:r>
      <w:r w:rsidRPr="00A700C0">
        <w:rPr>
          <w:rFonts w:ascii="Candara" w:hAnsi="Candara"/>
          <w:bCs/>
        </w:rPr>
        <w:t xml:space="preserve"> </w:t>
      </w:r>
      <w:r w:rsidR="000D05A9">
        <w:rPr>
          <w:rFonts w:ascii="Candara" w:hAnsi="Candara"/>
          <w:bCs/>
        </w:rPr>
        <w:t xml:space="preserve">Remember that </w:t>
      </w:r>
      <w:r w:rsidR="0024740E">
        <w:rPr>
          <w:rFonts w:ascii="Candara" w:hAnsi="Candara"/>
          <w:bCs/>
        </w:rPr>
        <w:t xml:space="preserve">good </w:t>
      </w:r>
      <w:r w:rsidR="000D05A9">
        <w:rPr>
          <w:rFonts w:ascii="Candara" w:hAnsi="Candara"/>
          <w:bCs/>
        </w:rPr>
        <w:t>candidates are looking to be challenged, but they must have the opportunity to decide whether they have the right skills for your school.</w:t>
      </w:r>
    </w:p>
    <w:p w14:paraId="0798782C" w14:textId="77777777" w:rsidR="002418D9" w:rsidRPr="00A700C0" w:rsidRDefault="002418D9" w:rsidP="00EB03FB">
      <w:pPr>
        <w:pStyle w:val="ListParagraph"/>
        <w:tabs>
          <w:tab w:val="left" w:pos="0"/>
        </w:tabs>
        <w:spacing w:after="0" w:line="240" w:lineRule="auto"/>
        <w:ind w:left="0"/>
        <w:jc w:val="both"/>
        <w:rPr>
          <w:rFonts w:ascii="Candara" w:hAnsi="Candara"/>
          <w:bCs/>
        </w:rPr>
      </w:pPr>
    </w:p>
    <w:p w14:paraId="6F5251DA" w14:textId="29EACE7C" w:rsidR="002418D9" w:rsidRPr="00A700C0" w:rsidRDefault="004E6A1D" w:rsidP="00EB03FB">
      <w:pPr>
        <w:pStyle w:val="ListParagraph"/>
        <w:tabs>
          <w:tab w:val="left" w:pos="0"/>
        </w:tabs>
        <w:spacing w:after="0" w:line="240" w:lineRule="auto"/>
        <w:ind w:left="0"/>
        <w:jc w:val="both"/>
        <w:rPr>
          <w:rFonts w:ascii="Candara" w:hAnsi="Candara"/>
          <w:bCs/>
        </w:rPr>
      </w:pPr>
      <w:r w:rsidRPr="00A700C0">
        <w:rPr>
          <w:rFonts w:ascii="Candara" w:hAnsi="Candara"/>
          <w:bCs/>
        </w:rPr>
        <w:t>The use of photos</w:t>
      </w:r>
      <w:r w:rsidR="003B16C4" w:rsidRPr="00A700C0">
        <w:rPr>
          <w:rFonts w:ascii="Candara" w:hAnsi="Candara"/>
          <w:bCs/>
        </w:rPr>
        <w:t xml:space="preserve"> and children’s voice in your recruitment pack can help to make it stand out from the crowd.</w:t>
      </w:r>
    </w:p>
    <w:p w14:paraId="1442A33C" w14:textId="77777777" w:rsidR="003B16C4" w:rsidRPr="00A700C0" w:rsidRDefault="003B16C4" w:rsidP="00EB03FB">
      <w:pPr>
        <w:pStyle w:val="ListParagraph"/>
        <w:tabs>
          <w:tab w:val="left" w:pos="0"/>
        </w:tabs>
        <w:spacing w:after="0" w:line="240" w:lineRule="auto"/>
        <w:ind w:left="0"/>
        <w:jc w:val="both"/>
        <w:rPr>
          <w:rFonts w:ascii="Candara" w:hAnsi="Candara"/>
          <w:bCs/>
        </w:rPr>
      </w:pPr>
    </w:p>
    <w:p w14:paraId="1C93AEE5" w14:textId="1B621F41" w:rsidR="003B16C4" w:rsidRPr="00A700C0" w:rsidRDefault="003B16C4" w:rsidP="00EB03FB">
      <w:pPr>
        <w:pStyle w:val="ListParagraph"/>
        <w:tabs>
          <w:tab w:val="left" w:pos="0"/>
        </w:tabs>
        <w:spacing w:after="0" w:line="240" w:lineRule="auto"/>
        <w:ind w:left="0"/>
        <w:jc w:val="both"/>
        <w:rPr>
          <w:rFonts w:ascii="Candara" w:hAnsi="Candara"/>
          <w:bCs/>
        </w:rPr>
      </w:pPr>
      <w:r w:rsidRPr="00A700C0">
        <w:rPr>
          <w:rFonts w:ascii="Candara" w:hAnsi="Candara"/>
          <w:bCs/>
        </w:rPr>
        <w:t>Your Diocesan Adviser will be able to provide you with some examples</w:t>
      </w:r>
      <w:r w:rsidR="007E2008" w:rsidRPr="00A700C0">
        <w:rPr>
          <w:rFonts w:ascii="Candara" w:hAnsi="Candara"/>
          <w:bCs/>
        </w:rPr>
        <w:t>.</w:t>
      </w:r>
    </w:p>
    <w:p w14:paraId="10E567E9" w14:textId="77777777" w:rsidR="00E112F9" w:rsidRPr="008B5346" w:rsidRDefault="00E112F9" w:rsidP="008B5346">
      <w:pPr>
        <w:pStyle w:val="ListParagraph"/>
        <w:tabs>
          <w:tab w:val="left" w:pos="0"/>
        </w:tabs>
        <w:spacing w:after="0" w:line="240" w:lineRule="auto"/>
        <w:ind w:left="0"/>
        <w:jc w:val="both"/>
        <w:rPr>
          <w:rFonts w:ascii="Candara" w:hAnsi="Candara"/>
          <w:bCs/>
        </w:rPr>
      </w:pPr>
    </w:p>
    <w:p w14:paraId="36135417" w14:textId="2FFFEC5C" w:rsidR="00DF1756" w:rsidRPr="008B5346" w:rsidRDefault="00DF1756" w:rsidP="008B5346">
      <w:pPr>
        <w:pStyle w:val="ListParagraph"/>
        <w:numPr>
          <w:ilvl w:val="0"/>
          <w:numId w:val="35"/>
        </w:numPr>
        <w:spacing w:after="0" w:line="240" w:lineRule="auto"/>
        <w:ind w:left="426" w:hanging="426"/>
        <w:jc w:val="both"/>
        <w:rPr>
          <w:rFonts w:ascii="Candara" w:eastAsia="Arial" w:hAnsi="Candara" w:cs="Arial"/>
          <w:b/>
          <w:bCs/>
          <w:sz w:val="28"/>
          <w:szCs w:val="28"/>
        </w:rPr>
      </w:pPr>
      <w:r w:rsidRPr="00A700C0">
        <w:rPr>
          <w:rFonts w:ascii="Candara" w:eastAsia="Arial" w:hAnsi="Candara" w:cs="Arial"/>
          <w:b/>
          <w:bCs/>
          <w:sz w:val="28"/>
          <w:szCs w:val="28"/>
        </w:rPr>
        <w:t>An</w:t>
      </w:r>
      <w:r w:rsidRPr="008B5346">
        <w:rPr>
          <w:rFonts w:ascii="Candara" w:eastAsia="Arial" w:hAnsi="Candara" w:cs="Arial"/>
          <w:b/>
          <w:bCs/>
          <w:sz w:val="28"/>
          <w:szCs w:val="28"/>
        </w:rPr>
        <w:t xml:space="preserve"> </w:t>
      </w:r>
      <w:r w:rsidRPr="008B5346">
        <w:rPr>
          <w:rFonts w:ascii="Candara" w:hAnsi="Candara"/>
          <w:b/>
          <w:bCs/>
          <w:sz w:val="30"/>
          <w:szCs w:val="30"/>
        </w:rPr>
        <w:t>Inclusive</w:t>
      </w:r>
      <w:r w:rsidRPr="00A700C0">
        <w:rPr>
          <w:rFonts w:ascii="Candara" w:eastAsia="Arial" w:hAnsi="Candara" w:cs="Arial"/>
          <w:b/>
          <w:bCs/>
          <w:sz w:val="28"/>
          <w:szCs w:val="28"/>
        </w:rPr>
        <w:t xml:space="preserve"> Diocese</w:t>
      </w:r>
    </w:p>
    <w:p w14:paraId="1DA69C61" w14:textId="77777777" w:rsidR="004B20A0" w:rsidRDefault="004B20A0" w:rsidP="00EB03FB">
      <w:pPr>
        <w:spacing w:after="0" w:line="240" w:lineRule="auto"/>
        <w:ind w:left="44" w:right="-24" w:hanging="10"/>
        <w:jc w:val="both"/>
        <w:rPr>
          <w:rFonts w:ascii="Candara" w:eastAsia="Arial" w:hAnsi="Candara" w:cs="Arial"/>
        </w:rPr>
      </w:pPr>
    </w:p>
    <w:p w14:paraId="4139A2AE" w14:textId="39C7E0AB" w:rsidR="00DF1756" w:rsidRPr="00A700C0" w:rsidRDefault="00DF1756" w:rsidP="00EB03FB">
      <w:pPr>
        <w:spacing w:after="0" w:line="240" w:lineRule="auto"/>
        <w:ind w:left="44" w:right="-24" w:hanging="10"/>
        <w:jc w:val="both"/>
        <w:rPr>
          <w:rFonts w:ascii="Candara" w:eastAsia="Arial" w:hAnsi="Candara" w:cs="Arial"/>
        </w:rPr>
      </w:pPr>
      <w:r w:rsidRPr="00A700C0">
        <w:rPr>
          <w:rFonts w:ascii="Candara" w:eastAsia="Arial" w:hAnsi="Candara" w:cs="Arial"/>
        </w:rPr>
        <w:t xml:space="preserve">Please take every opportunity to promote diversity and inclusion in the process. </w:t>
      </w:r>
      <w:r w:rsidR="003B74D3" w:rsidRPr="00A700C0">
        <w:rPr>
          <w:rFonts w:ascii="Candara" w:eastAsia="Arial" w:hAnsi="Candara" w:cs="Arial"/>
        </w:rPr>
        <w:t xml:space="preserve">It is important to ensure that you have not </w:t>
      </w:r>
      <w:r w:rsidRPr="00A700C0">
        <w:rPr>
          <w:rFonts w:ascii="Candara" w:eastAsia="Arial" w:hAnsi="Candara" w:cs="Arial"/>
        </w:rPr>
        <w:t>inadvertently discouraged non-white candidates from applying.</w:t>
      </w:r>
      <w:r w:rsidR="003B74D3" w:rsidRPr="00A700C0">
        <w:rPr>
          <w:rFonts w:ascii="Candara" w:eastAsia="Arial" w:hAnsi="Candara" w:cs="Arial"/>
        </w:rPr>
        <w:t xml:space="preserve"> You may wish to actively state that </w:t>
      </w:r>
      <w:r w:rsidR="007024C4" w:rsidRPr="00A700C0">
        <w:rPr>
          <w:rFonts w:ascii="Candara" w:eastAsia="Arial" w:hAnsi="Candara" w:cs="Arial"/>
        </w:rPr>
        <w:t xml:space="preserve">people from Black, </w:t>
      </w:r>
      <w:r w:rsidR="003D7906" w:rsidRPr="00A700C0">
        <w:rPr>
          <w:rFonts w:ascii="Candara" w:eastAsia="Arial" w:hAnsi="Candara" w:cs="Arial"/>
        </w:rPr>
        <w:t>Asian</w:t>
      </w:r>
      <w:r w:rsidR="007024C4" w:rsidRPr="00A700C0">
        <w:rPr>
          <w:rFonts w:ascii="Candara" w:eastAsia="Arial" w:hAnsi="Candara" w:cs="Arial"/>
        </w:rPr>
        <w:t xml:space="preserve"> and </w:t>
      </w:r>
      <w:r w:rsidR="003D7906" w:rsidRPr="00A700C0">
        <w:rPr>
          <w:rFonts w:ascii="Candara" w:eastAsia="Arial" w:hAnsi="Candara" w:cs="Arial"/>
        </w:rPr>
        <w:t>minority</w:t>
      </w:r>
      <w:r w:rsidR="007024C4" w:rsidRPr="00A700C0">
        <w:rPr>
          <w:rFonts w:ascii="Candara" w:eastAsia="Arial" w:hAnsi="Candara" w:cs="Arial"/>
        </w:rPr>
        <w:t xml:space="preserve"> ethnic backgrounds are</w:t>
      </w:r>
      <w:r w:rsidR="003D7906" w:rsidRPr="00A700C0">
        <w:rPr>
          <w:rFonts w:ascii="Candara" w:eastAsia="Arial" w:hAnsi="Candara" w:cs="Arial"/>
        </w:rPr>
        <w:t xml:space="preserve"> </w:t>
      </w:r>
      <w:r w:rsidR="00575874" w:rsidRPr="00A700C0">
        <w:rPr>
          <w:rFonts w:ascii="Candara" w:eastAsia="Arial" w:hAnsi="Candara" w:cs="Arial"/>
        </w:rPr>
        <w:t>under</w:t>
      </w:r>
      <w:r w:rsidR="003D7906" w:rsidRPr="00A700C0">
        <w:rPr>
          <w:rFonts w:ascii="Candara" w:eastAsia="Arial" w:hAnsi="Candara" w:cs="Arial"/>
        </w:rPr>
        <w:t>-</w:t>
      </w:r>
      <w:r w:rsidR="00575874" w:rsidRPr="00A700C0">
        <w:rPr>
          <w:rFonts w:ascii="Candara" w:eastAsia="Arial" w:hAnsi="Candara" w:cs="Arial"/>
        </w:rPr>
        <w:t xml:space="preserve">represented in </w:t>
      </w:r>
      <w:r w:rsidR="003D7906" w:rsidRPr="00A700C0">
        <w:rPr>
          <w:rFonts w:ascii="Candara" w:eastAsia="Arial" w:hAnsi="Candara" w:cs="Arial"/>
        </w:rPr>
        <w:t>our Headteacher workforce</w:t>
      </w:r>
      <w:r w:rsidR="00575874" w:rsidRPr="00A700C0">
        <w:rPr>
          <w:rFonts w:ascii="Candara" w:eastAsia="Arial" w:hAnsi="Candara" w:cs="Arial"/>
        </w:rPr>
        <w:t xml:space="preserve"> and that you would particularly welcome applications </w:t>
      </w:r>
      <w:r w:rsidR="00741FE5" w:rsidRPr="00A700C0">
        <w:rPr>
          <w:rFonts w:ascii="Candara" w:eastAsia="Arial" w:hAnsi="Candara" w:cs="Arial"/>
        </w:rPr>
        <w:t>from people in these groups.</w:t>
      </w:r>
      <w:r w:rsidR="001B007D">
        <w:rPr>
          <w:rFonts w:ascii="Candara" w:eastAsia="Arial" w:hAnsi="Candara" w:cs="Arial"/>
        </w:rPr>
        <w:t xml:space="preserve"> Clearly whether or not any such applicant is then shortlisted will depend on their strengths as assessed against the Person Specification.</w:t>
      </w:r>
    </w:p>
    <w:p w14:paraId="5B22D489" w14:textId="77777777" w:rsidR="00DF1756" w:rsidRPr="00A700C0" w:rsidRDefault="00DF1756" w:rsidP="00EB03FB">
      <w:pPr>
        <w:spacing w:after="0" w:line="240" w:lineRule="auto"/>
        <w:ind w:left="44" w:right="-24" w:hanging="10"/>
        <w:jc w:val="both"/>
        <w:rPr>
          <w:rFonts w:ascii="Candara" w:eastAsia="Arial" w:hAnsi="Candara" w:cs="Arial"/>
        </w:rPr>
      </w:pPr>
    </w:p>
    <w:p w14:paraId="3E1714BA" w14:textId="6082E333" w:rsidR="00ED3E44" w:rsidRPr="00A700C0" w:rsidRDefault="00ED3E44" w:rsidP="00EB03FB">
      <w:pPr>
        <w:spacing w:after="0" w:line="240" w:lineRule="auto"/>
        <w:ind w:left="44" w:right="-24" w:hanging="10"/>
        <w:jc w:val="both"/>
        <w:rPr>
          <w:rFonts w:ascii="Candara" w:eastAsia="Arial" w:hAnsi="Candara" w:cs="Arial"/>
          <w:b/>
          <w:bCs/>
          <w:sz w:val="28"/>
          <w:szCs w:val="28"/>
        </w:rPr>
      </w:pPr>
      <w:r w:rsidRPr="00A700C0">
        <w:rPr>
          <w:rFonts w:ascii="Candara" w:eastAsia="Arial" w:hAnsi="Candara" w:cs="Arial"/>
          <w:b/>
          <w:bCs/>
          <w:sz w:val="28"/>
          <w:szCs w:val="28"/>
        </w:rPr>
        <w:t>6. Timings</w:t>
      </w:r>
    </w:p>
    <w:p w14:paraId="1682EDAD" w14:textId="77777777" w:rsidR="00ED3E44" w:rsidRPr="00A700C0" w:rsidRDefault="00ED3E44" w:rsidP="00EB03FB">
      <w:pPr>
        <w:spacing w:after="0" w:line="240" w:lineRule="auto"/>
        <w:ind w:left="44" w:right="-24" w:hanging="10"/>
        <w:jc w:val="both"/>
        <w:rPr>
          <w:rFonts w:ascii="Candara" w:eastAsia="Arial" w:hAnsi="Candara" w:cs="Arial"/>
        </w:rPr>
      </w:pPr>
    </w:p>
    <w:p w14:paraId="37E4D1FA" w14:textId="77777777" w:rsidR="00ED3E44" w:rsidRPr="00A700C0" w:rsidRDefault="00ED3E44" w:rsidP="00EB03FB">
      <w:pPr>
        <w:spacing w:after="0" w:line="240" w:lineRule="auto"/>
        <w:ind w:left="44" w:right="-24" w:hanging="10"/>
        <w:jc w:val="both"/>
        <w:rPr>
          <w:rFonts w:ascii="Candara" w:eastAsia="Arial" w:hAnsi="Candara" w:cs="Arial"/>
        </w:rPr>
      </w:pPr>
      <w:r w:rsidRPr="00A700C0">
        <w:rPr>
          <w:rFonts w:ascii="Candara" w:eastAsia="Arial" w:hAnsi="Candara" w:cs="Arial"/>
        </w:rPr>
        <w:t xml:space="preserve">It is important to be aware of key dates to ensure that each stage of the process occurs at the right time (for example, the window for potential applicants to visit the school should not fall during a school holiday). </w:t>
      </w:r>
    </w:p>
    <w:p w14:paraId="60582C46" w14:textId="77777777" w:rsidR="00ED3E44" w:rsidRPr="00A700C0" w:rsidRDefault="00ED3E44" w:rsidP="00EB03FB">
      <w:pPr>
        <w:spacing w:after="0" w:line="240" w:lineRule="auto"/>
        <w:ind w:left="44" w:right="-24" w:hanging="10"/>
        <w:jc w:val="both"/>
        <w:rPr>
          <w:rFonts w:ascii="Candara" w:eastAsia="Arial" w:hAnsi="Candara" w:cs="Arial"/>
        </w:rPr>
      </w:pPr>
    </w:p>
    <w:p w14:paraId="31A76C12" w14:textId="0C722A6F" w:rsidR="00ED3E44" w:rsidRPr="00A700C0" w:rsidRDefault="00476100" w:rsidP="00EB03FB">
      <w:pPr>
        <w:spacing w:after="0" w:line="240" w:lineRule="auto"/>
        <w:ind w:left="44" w:right="-24" w:hanging="10"/>
        <w:jc w:val="both"/>
        <w:rPr>
          <w:rFonts w:ascii="Candara" w:eastAsia="Arial" w:hAnsi="Candara" w:cs="Arial"/>
        </w:rPr>
      </w:pPr>
      <w:r>
        <w:rPr>
          <w:rFonts w:ascii="Candara" w:eastAsia="Arial" w:hAnsi="Candara" w:cs="Arial"/>
        </w:rPr>
        <w:t xml:space="preserve">As you </w:t>
      </w:r>
      <w:r w:rsidR="00ED3E44" w:rsidRPr="00A700C0">
        <w:rPr>
          <w:rFonts w:ascii="Candara" w:eastAsia="Arial" w:hAnsi="Candara" w:cs="Arial"/>
        </w:rPr>
        <w:t xml:space="preserve">work through the CCC timeline, make sure that you take into account any </w:t>
      </w:r>
      <w:r w:rsidR="00062188">
        <w:rPr>
          <w:rFonts w:ascii="Candara" w:eastAsia="Arial" w:hAnsi="Candara" w:cs="Arial"/>
        </w:rPr>
        <w:t xml:space="preserve">potential </w:t>
      </w:r>
      <w:r w:rsidR="00ED3E44" w:rsidRPr="00A700C0">
        <w:rPr>
          <w:rFonts w:ascii="Candara" w:eastAsia="Arial" w:hAnsi="Candara" w:cs="Arial"/>
        </w:rPr>
        <w:t>interruptions</w:t>
      </w:r>
      <w:r w:rsidR="00062188">
        <w:rPr>
          <w:rFonts w:ascii="Candara" w:eastAsia="Arial" w:hAnsi="Candara" w:cs="Arial"/>
        </w:rPr>
        <w:t>,</w:t>
      </w:r>
      <w:r w:rsidR="00ED3E44" w:rsidRPr="00A700C0">
        <w:rPr>
          <w:rFonts w:ascii="Candara" w:eastAsia="Arial" w:hAnsi="Candara" w:cs="Arial"/>
        </w:rPr>
        <w:t xml:space="preserve"> and check with school whether there are any dates to avoid (such as periods of residential trips) and build in extra time to allow for these.</w:t>
      </w:r>
    </w:p>
    <w:p w14:paraId="7EE9C4EE" w14:textId="77777777" w:rsidR="00ED3E44" w:rsidRPr="00A700C0" w:rsidRDefault="00ED3E44" w:rsidP="00EB03FB">
      <w:pPr>
        <w:spacing w:after="0" w:line="240" w:lineRule="auto"/>
        <w:ind w:left="44" w:right="-24" w:hanging="10"/>
        <w:jc w:val="both"/>
        <w:rPr>
          <w:rFonts w:ascii="Candara" w:eastAsia="Arial" w:hAnsi="Candara" w:cs="Arial"/>
        </w:rPr>
      </w:pPr>
    </w:p>
    <w:p w14:paraId="6934C8DB" w14:textId="7178CA75" w:rsidR="00ED3E44" w:rsidRPr="00A700C0" w:rsidRDefault="00ED3E44" w:rsidP="00EB03FB">
      <w:pPr>
        <w:spacing w:after="0" w:line="240" w:lineRule="auto"/>
        <w:ind w:left="44" w:right="-24" w:hanging="10"/>
        <w:jc w:val="both"/>
        <w:rPr>
          <w:rFonts w:ascii="Candara" w:eastAsia="Arial" w:hAnsi="Candara" w:cs="Arial"/>
        </w:rPr>
      </w:pPr>
      <w:r w:rsidRPr="00A700C0">
        <w:rPr>
          <w:rFonts w:ascii="Candara" w:eastAsia="Arial" w:hAnsi="Candara" w:cs="Arial"/>
        </w:rPr>
        <w:t>Whether the person appointed is currently a serving Headteacher or not will affect how long their notice period is and accordingly, when they can take up their post.</w:t>
      </w:r>
      <w:r w:rsidR="00F22ABF">
        <w:rPr>
          <w:rFonts w:ascii="Candara" w:eastAsia="Arial" w:hAnsi="Candara" w:cs="Arial"/>
        </w:rPr>
        <w:t xml:space="preserve"> Ensure that your timetable results in an offer being made to your chosen candidate in time for them to resign from their current post.</w:t>
      </w:r>
    </w:p>
    <w:p w14:paraId="290A7711" w14:textId="77777777" w:rsidR="00ED3E44" w:rsidRPr="00A700C0" w:rsidRDefault="00ED3E44" w:rsidP="00EB03FB">
      <w:pPr>
        <w:spacing w:after="0" w:line="240" w:lineRule="auto"/>
        <w:ind w:left="44" w:right="-24" w:hanging="10"/>
        <w:jc w:val="both"/>
        <w:rPr>
          <w:rFonts w:ascii="Candara" w:eastAsia="Arial" w:hAnsi="Candara" w:cs="Arial"/>
        </w:rPr>
      </w:pPr>
    </w:p>
    <w:p w14:paraId="1186842C" w14:textId="4D97A37E" w:rsidR="00ED3E44" w:rsidRDefault="005A2B05" w:rsidP="00EB03FB">
      <w:pPr>
        <w:spacing w:after="0" w:line="240" w:lineRule="auto"/>
        <w:ind w:left="44" w:right="-24" w:hanging="10"/>
        <w:jc w:val="both"/>
        <w:rPr>
          <w:rFonts w:ascii="Candara" w:eastAsia="Arial" w:hAnsi="Candara" w:cs="Arial"/>
          <w:b/>
          <w:bCs/>
        </w:rPr>
      </w:pPr>
      <w:r>
        <w:rPr>
          <w:rFonts w:ascii="Candara" w:eastAsia="Arial" w:hAnsi="Candara" w:cs="Arial"/>
          <w:b/>
          <w:bCs/>
        </w:rPr>
        <w:t>Last Possible R</w:t>
      </w:r>
      <w:r w:rsidR="00ED3E44" w:rsidRPr="00A700C0">
        <w:rPr>
          <w:rFonts w:ascii="Candara" w:eastAsia="Arial" w:hAnsi="Candara" w:cs="Arial"/>
          <w:b/>
          <w:bCs/>
        </w:rPr>
        <w:t xml:space="preserve">esignation </w:t>
      </w:r>
      <w:r>
        <w:rPr>
          <w:rFonts w:ascii="Candara" w:eastAsia="Arial" w:hAnsi="Candara" w:cs="Arial"/>
          <w:b/>
          <w:bCs/>
        </w:rPr>
        <w:t>D</w:t>
      </w:r>
      <w:r w:rsidR="00ED3E44" w:rsidRPr="00A700C0">
        <w:rPr>
          <w:rFonts w:ascii="Candara" w:eastAsia="Arial" w:hAnsi="Candara" w:cs="Arial"/>
          <w:b/>
          <w:bCs/>
        </w:rPr>
        <w:t>ates</w:t>
      </w:r>
    </w:p>
    <w:tbl>
      <w:tblPr>
        <w:tblStyle w:val="TableGrid"/>
        <w:tblW w:w="0" w:type="auto"/>
        <w:tblInd w:w="44" w:type="dxa"/>
        <w:tblLook w:val="04A0" w:firstRow="1" w:lastRow="0" w:firstColumn="1" w:lastColumn="0" w:noHBand="0" w:noVBand="1"/>
      </w:tblPr>
      <w:tblGrid>
        <w:gridCol w:w="1085"/>
        <w:gridCol w:w="3119"/>
        <w:gridCol w:w="3685"/>
        <w:gridCol w:w="2523"/>
      </w:tblGrid>
      <w:tr w:rsidR="00CE2BC1" w:rsidRPr="00CE2BC1" w14:paraId="082B56BB" w14:textId="77777777" w:rsidTr="005A2B05">
        <w:tc>
          <w:tcPr>
            <w:tcW w:w="4204" w:type="dxa"/>
            <w:gridSpan w:val="2"/>
            <w:shd w:val="clear" w:color="auto" w:fill="FBD4B4" w:themeFill="accent6" w:themeFillTint="66"/>
          </w:tcPr>
          <w:p w14:paraId="5B7FAD1C" w14:textId="5C18DDA5" w:rsidR="00CE2BC1" w:rsidRPr="00A700C0" w:rsidRDefault="00CE2BC1" w:rsidP="00EB03FB">
            <w:pPr>
              <w:ind w:right="-24"/>
              <w:jc w:val="both"/>
              <w:rPr>
                <w:rFonts w:ascii="Candara" w:eastAsia="Arial" w:hAnsi="Candara" w:cs="Arial"/>
                <w:b/>
                <w:bCs/>
              </w:rPr>
            </w:pPr>
            <w:r>
              <w:rPr>
                <w:rFonts w:ascii="Candara" w:eastAsia="Arial" w:hAnsi="Candara" w:cs="Arial"/>
                <w:b/>
                <w:bCs/>
              </w:rPr>
              <w:t>Period</w:t>
            </w:r>
          </w:p>
        </w:tc>
        <w:tc>
          <w:tcPr>
            <w:tcW w:w="3685" w:type="dxa"/>
            <w:shd w:val="clear" w:color="auto" w:fill="FBD4B4" w:themeFill="accent6" w:themeFillTint="66"/>
          </w:tcPr>
          <w:p w14:paraId="4C20E29D" w14:textId="2321060C" w:rsidR="00CE2BC1" w:rsidRPr="00A700C0" w:rsidRDefault="005A2B05" w:rsidP="00EB03FB">
            <w:pPr>
              <w:ind w:right="-24"/>
              <w:jc w:val="both"/>
              <w:rPr>
                <w:rFonts w:ascii="Candara" w:eastAsia="Arial" w:hAnsi="Candara" w:cs="Arial"/>
                <w:b/>
                <w:bCs/>
              </w:rPr>
            </w:pPr>
            <w:r>
              <w:rPr>
                <w:rFonts w:ascii="Candara" w:eastAsia="Arial" w:hAnsi="Candara" w:cs="Arial"/>
                <w:b/>
                <w:bCs/>
              </w:rPr>
              <w:t>For t</w:t>
            </w:r>
            <w:r w:rsidR="00CE2BC1" w:rsidRPr="00A700C0">
              <w:rPr>
                <w:rFonts w:ascii="Candara" w:eastAsia="Arial" w:hAnsi="Candara" w:cs="Arial"/>
                <w:b/>
                <w:bCs/>
              </w:rPr>
              <w:t>eachers (inc. DHT or AHT)</w:t>
            </w:r>
          </w:p>
        </w:tc>
        <w:tc>
          <w:tcPr>
            <w:tcW w:w="2523" w:type="dxa"/>
            <w:shd w:val="clear" w:color="auto" w:fill="FBD4B4" w:themeFill="accent6" w:themeFillTint="66"/>
          </w:tcPr>
          <w:p w14:paraId="24A279E7" w14:textId="632D2DD8" w:rsidR="00CE2BC1" w:rsidRPr="00A700C0" w:rsidRDefault="005A2B05" w:rsidP="00EB03FB">
            <w:pPr>
              <w:ind w:right="-24"/>
              <w:jc w:val="both"/>
              <w:rPr>
                <w:rFonts w:ascii="Candara" w:eastAsia="Arial" w:hAnsi="Candara" w:cs="Arial"/>
                <w:b/>
                <w:bCs/>
              </w:rPr>
            </w:pPr>
            <w:r>
              <w:rPr>
                <w:rFonts w:ascii="Candara" w:eastAsia="Arial" w:hAnsi="Candara" w:cs="Arial"/>
                <w:b/>
                <w:bCs/>
              </w:rPr>
              <w:t xml:space="preserve">For </w:t>
            </w:r>
            <w:r w:rsidR="00CE2BC1" w:rsidRPr="00A700C0">
              <w:rPr>
                <w:rFonts w:ascii="Candara" w:eastAsia="Arial" w:hAnsi="Candara" w:cs="Arial"/>
                <w:b/>
                <w:bCs/>
              </w:rPr>
              <w:t>Headteachers</w:t>
            </w:r>
          </w:p>
        </w:tc>
      </w:tr>
      <w:tr w:rsidR="00ED3E44" w:rsidRPr="008B5346" w14:paraId="5D4BBE68" w14:textId="77777777" w:rsidTr="005A2B05">
        <w:tc>
          <w:tcPr>
            <w:tcW w:w="1085" w:type="dxa"/>
          </w:tcPr>
          <w:p w14:paraId="01AB062D"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Autumn</w:t>
            </w:r>
          </w:p>
        </w:tc>
        <w:tc>
          <w:tcPr>
            <w:tcW w:w="3119" w:type="dxa"/>
          </w:tcPr>
          <w:p w14:paraId="19188F58"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1</w:t>
            </w:r>
            <w:r w:rsidRPr="00A700C0">
              <w:rPr>
                <w:rFonts w:ascii="Candara" w:eastAsia="Arial" w:hAnsi="Candara" w:cs="Arial"/>
                <w:vertAlign w:val="superscript"/>
              </w:rPr>
              <w:t>st</w:t>
            </w:r>
            <w:r w:rsidRPr="00A700C0">
              <w:rPr>
                <w:rFonts w:ascii="Candara" w:eastAsia="Arial" w:hAnsi="Candara" w:cs="Arial"/>
              </w:rPr>
              <w:t xml:space="preserve"> September to 31</w:t>
            </w:r>
            <w:r w:rsidRPr="00A700C0">
              <w:rPr>
                <w:rFonts w:ascii="Candara" w:eastAsia="Arial" w:hAnsi="Candara" w:cs="Arial"/>
                <w:vertAlign w:val="superscript"/>
              </w:rPr>
              <w:t>st</w:t>
            </w:r>
            <w:r w:rsidRPr="00A700C0">
              <w:rPr>
                <w:rFonts w:ascii="Candara" w:eastAsia="Arial" w:hAnsi="Candara" w:cs="Arial"/>
              </w:rPr>
              <w:t xml:space="preserve"> December</w:t>
            </w:r>
          </w:p>
        </w:tc>
        <w:tc>
          <w:tcPr>
            <w:tcW w:w="3685" w:type="dxa"/>
          </w:tcPr>
          <w:p w14:paraId="5E3FCFC7"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31</w:t>
            </w:r>
            <w:r w:rsidRPr="00A700C0">
              <w:rPr>
                <w:rFonts w:ascii="Candara" w:eastAsia="Arial" w:hAnsi="Candara" w:cs="Arial"/>
                <w:vertAlign w:val="superscript"/>
              </w:rPr>
              <w:t>st</w:t>
            </w:r>
            <w:r w:rsidRPr="00A700C0">
              <w:rPr>
                <w:rFonts w:ascii="Candara" w:eastAsia="Arial" w:hAnsi="Candara" w:cs="Arial"/>
              </w:rPr>
              <w:t xml:space="preserve"> October</w:t>
            </w:r>
          </w:p>
        </w:tc>
        <w:tc>
          <w:tcPr>
            <w:tcW w:w="2523" w:type="dxa"/>
          </w:tcPr>
          <w:p w14:paraId="5112E799"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30</w:t>
            </w:r>
            <w:r w:rsidRPr="00A700C0">
              <w:rPr>
                <w:rFonts w:ascii="Candara" w:eastAsia="Arial" w:hAnsi="Candara" w:cs="Arial"/>
                <w:vertAlign w:val="superscript"/>
              </w:rPr>
              <w:t>th</w:t>
            </w:r>
            <w:r w:rsidRPr="00A700C0">
              <w:rPr>
                <w:rFonts w:ascii="Candara" w:eastAsia="Arial" w:hAnsi="Candara" w:cs="Arial"/>
              </w:rPr>
              <w:t xml:space="preserve"> September</w:t>
            </w:r>
          </w:p>
        </w:tc>
      </w:tr>
      <w:tr w:rsidR="00ED3E44" w:rsidRPr="008B5346" w14:paraId="44C94418" w14:textId="77777777" w:rsidTr="005A2B05">
        <w:tc>
          <w:tcPr>
            <w:tcW w:w="1085" w:type="dxa"/>
          </w:tcPr>
          <w:p w14:paraId="3DD49637"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Spring</w:t>
            </w:r>
          </w:p>
        </w:tc>
        <w:tc>
          <w:tcPr>
            <w:tcW w:w="3119" w:type="dxa"/>
          </w:tcPr>
          <w:p w14:paraId="1F938E2E"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1</w:t>
            </w:r>
            <w:r w:rsidRPr="00A700C0">
              <w:rPr>
                <w:rFonts w:ascii="Candara" w:eastAsia="Arial" w:hAnsi="Candara" w:cs="Arial"/>
                <w:vertAlign w:val="superscript"/>
              </w:rPr>
              <w:t>st</w:t>
            </w:r>
            <w:r w:rsidRPr="00A700C0">
              <w:rPr>
                <w:rFonts w:ascii="Candara" w:eastAsia="Arial" w:hAnsi="Candara" w:cs="Arial"/>
              </w:rPr>
              <w:t xml:space="preserve"> January to 30</w:t>
            </w:r>
            <w:r w:rsidRPr="00A700C0">
              <w:rPr>
                <w:rFonts w:ascii="Candara" w:eastAsia="Arial" w:hAnsi="Candara" w:cs="Arial"/>
                <w:vertAlign w:val="superscript"/>
              </w:rPr>
              <w:t>th</w:t>
            </w:r>
            <w:r w:rsidRPr="00A700C0">
              <w:rPr>
                <w:rFonts w:ascii="Candara" w:eastAsia="Arial" w:hAnsi="Candara" w:cs="Arial"/>
              </w:rPr>
              <w:t xml:space="preserve"> April</w:t>
            </w:r>
          </w:p>
        </w:tc>
        <w:tc>
          <w:tcPr>
            <w:tcW w:w="3685" w:type="dxa"/>
          </w:tcPr>
          <w:p w14:paraId="7AC23826"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28</w:t>
            </w:r>
            <w:r w:rsidRPr="00A700C0">
              <w:rPr>
                <w:rFonts w:ascii="Candara" w:eastAsia="Arial" w:hAnsi="Candara" w:cs="Arial"/>
                <w:vertAlign w:val="superscript"/>
              </w:rPr>
              <w:t>th</w:t>
            </w:r>
            <w:r w:rsidRPr="00A700C0">
              <w:rPr>
                <w:rFonts w:ascii="Candara" w:eastAsia="Arial" w:hAnsi="Candara" w:cs="Arial"/>
              </w:rPr>
              <w:t>/29</w:t>
            </w:r>
            <w:r w:rsidRPr="00A700C0">
              <w:rPr>
                <w:rFonts w:ascii="Candara" w:eastAsia="Arial" w:hAnsi="Candara" w:cs="Arial"/>
                <w:vertAlign w:val="superscript"/>
              </w:rPr>
              <w:t>th</w:t>
            </w:r>
            <w:r w:rsidRPr="00A700C0">
              <w:rPr>
                <w:rFonts w:ascii="Candara" w:eastAsia="Arial" w:hAnsi="Candara" w:cs="Arial"/>
              </w:rPr>
              <w:t xml:space="preserve"> February</w:t>
            </w:r>
          </w:p>
        </w:tc>
        <w:tc>
          <w:tcPr>
            <w:tcW w:w="2523" w:type="dxa"/>
          </w:tcPr>
          <w:p w14:paraId="07F107EA"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31</w:t>
            </w:r>
            <w:r w:rsidRPr="00A700C0">
              <w:rPr>
                <w:rFonts w:ascii="Candara" w:eastAsia="Arial" w:hAnsi="Candara" w:cs="Arial"/>
                <w:vertAlign w:val="superscript"/>
              </w:rPr>
              <w:t>st</w:t>
            </w:r>
            <w:r w:rsidRPr="00A700C0">
              <w:rPr>
                <w:rFonts w:ascii="Candara" w:eastAsia="Arial" w:hAnsi="Candara" w:cs="Arial"/>
              </w:rPr>
              <w:t xml:space="preserve"> January</w:t>
            </w:r>
          </w:p>
        </w:tc>
      </w:tr>
      <w:tr w:rsidR="00ED3E44" w:rsidRPr="008B5346" w14:paraId="55F04AEA" w14:textId="77777777" w:rsidTr="005A2B05">
        <w:tc>
          <w:tcPr>
            <w:tcW w:w="1085" w:type="dxa"/>
          </w:tcPr>
          <w:p w14:paraId="78462D60"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Summer</w:t>
            </w:r>
          </w:p>
        </w:tc>
        <w:tc>
          <w:tcPr>
            <w:tcW w:w="3119" w:type="dxa"/>
          </w:tcPr>
          <w:p w14:paraId="3747A1DA"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1</w:t>
            </w:r>
            <w:r w:rsidRPr="00A700C0">
              <w:rPr>
                <w:rFonts w:ascii="Candara" w:eastAsia="Arial" w:hAnsi="Candara" w:cs="Arial"/>
                <w:vertAlign w:val="superscript"/>
              </w:rPr>
              <w:t>st</w:t>
            </w:r>
            <w:r w:rsidRPr="00A700C0">
              <w:rPr>
                <w:rFonts w:ascii="Candara" w:eastAsia="Arial" w:hAnsi="Candara" w:cs="Arial"/>
              </w:rPr>
              <w:t xml:space="preserve"> May to 31</w:t>
            </w:r>
            <w:r w:rsidRPr="00A700C0">
              <w:rPr>
                <w:rFonts w:ascii="Candara" w:eastAsia="Arial" w:hAnsi="Candara" w:cs="Arial"/>
                <w:vertAlign w:val="superscript"/>
              </w:rPr>
              <w:t>st</w:t>
            </w:r>
            <w:r w:rsidRPr="00A700C0">
              <w:rPr>
                <w:rFonts w:ascii="Candara" w:eastAsia="Arial" w:hAnsi="Candara" w:cs="Arial"/>
              </w:rPr>
              <w:t xml:space="preserve"> August</w:t>
            </w:r>
          </w:p>
        </w:tc>
        <w:tc>
          <w:tcPr>
            <w:tcW w:w="3685" w:type="dxa"/>
          </w:tcPr>
          <w:p w14:paraId="52190A47"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31</w:t>
            </w:r>
            <w:r w:rsidRPr="00A700C0">
              <w:rPr>
                <w:rFonts w:ascii="Candara" w:eastAsia="Arial" w:hAnsi="Candara" w:cs="Arial"/>
                <w:vertAlign w:val="superscript"/>
              </w:rPr>
              <w:t>st</w:t>
            </w:r>
            <w:r w:rsidRPr="00A700C0">
              <w:rPr>
                <w:rFonts w:ascii="Candara" w:eastAsia="Arial" w:hAnsi="Candara" w:cs="Arial"/>
              </w:rPr>
              <w:t xml:space="preserve"> May</w:t>
            </w:r>
          </w:p>
        </w:tc>
        <w:tc>
          <w:tcPr>
            <w:tcW w:w="2523" w:type="dxa"/>
          </w:tcPr>
          <w:p w14:paraId="25AC16B8" w14:textId="77777777" w:rsidR="00ED3E44" w:rsidRPr="00A700C0" w:rsidRDefault="00ED3E44" w:rsidP="00EB03FB">
            <w:pPr>
              <w:ind w:right="-24"/>
              <w:jc w:val="both"/>
              <w:rPr>
                <w:rFonts w:ascii="Candara" w:eastAsia="Arial" w:hAnsi="Candara" w:cs="Arial"/>
              </w:rPr>
            </w:pPr>
            <w:r w:rsidRPr="00A700C0">
              <w:rPr>
                <w:rFonts w:ascii="Candara" w:eastAsia="Arial" w:hAnsi="Candara" w:cs="Arial"/>
              </w:rPr>
              <w:t>30</w:t>
            </w:r>
            <w:r w:rsidRPr="00A700C0">
              <w:rPr>
                <w:rFonts w:ascii="Candara" w:eastAsia="Arial" w:hAnsi="Candara" w:cs="Arial"/>
                <w:vertAlign w:val="superscript"/>
              </w:rPr>
              <w:t>th</w:t>
            </w:r>
            <w:r w:rsidRPr="00A700C0">
              <w:rPr>
                <w:rFonts w:ascii="Candara" w:eastAsia="Arial" w:hAnsi="Candara" w:cs="Arial"/>
              </w:rPr>
              <w:t xml:space="preserve"> April</w:t>
            </w:r>
          </w:p>
        </w:tc>
      </w:tr>
    </w:tbl>
    <w:p w14:paraId="7E76C414" w14:textId="77777777" w:rsidR="00ED3E44" w:rsidRPr="00A700C0" w:rsidRDefault="00ED3E44" w:rsidP="00EB03FB">
      <w:pPr>
        <w:spacing w:after="0" w:line="240" w:lineRule="auto"/>
        <w:ind w:left="44" w:right="-24" w:hanging="10"/>
        <w:jc w:val="both"/>
        <w:rPr>
          <w:rFonts w:ascii="Candara" w:eastAsia="Arial" w:hAnsi="Candara" w:cs="Arial"/>
        </w:rPr>
      </w:pPr>
    </w:p>
    <w:p w14:paraId="2D4D21A3" w14:textId="473ABCD6" w:rsidR="00ED3E44" w:rsidRDefault="00ED3E44" w:rsidP="00EB03FB">
      <w:pPr>
        <w:spacing w:after="0" w:line="240" w:lineRule="auto"/>
        <w:ind w:left="44" w:right="-24" w:hanging="10"/>
        <w:jc w:val="both"/>
        <w:rPr>
          <w:rFonts w:ascii="Candara" w:eastAsia="Arial" w:hAnsi="Candara" w:cs="Arial"/>
        </w:rPr>
      </w:pPr>
      <w:r w:rsidRPr="00A700C0">
        <w:rPr>
          <w:rFonts w:ascii="Candara" w:eastAsia="Arial" w:hAnsi="Candara" w:cs="Arial"/>
        </w:rPr>
        <w:t>You may need to explore what</w:t>
      </w:r>
      <w:r w:rsidRPr="00A700C0">
        <w:rPr>
          <w:rFonts w:ascii="Candara" w:eastAsia="Arial" w:hAnsi="Candara" w:cs="Arial"/>
          <w:b/>
          <w:bCs/>
        </w:rPr>
        <w:t xml:space="preserve"> interim arrangements will be needed to cover a gap between the outgoing Headteacher leaving and the new Headteacher starting </w:t>
      </w:r>
      <w:r w:rsidRPr="00A700C0">
        <w:rPr>
          <w:rFonts w:ascii="Candara" w:eastAsia="Arial" w:hAnsi="Candara" w:cs="Arial"/>
        </w:rPr>
        <w:t>(especially if more than one round of recruitment is needed to find the right person).</w:t>
      </w:r>
    </w:p>
    <w:p w14:paraId="7A414DF5" w14:textId="77777777" w:rsidR="00714731" w:rsidRPr="00A700C0" w:rsidRDefault="00714731" w:rsidP="00EB03FB">
      <w:pPr>
        <w:spacing w:after="0" w:line="240" w:lineRule="auto"/>
        <w:ind w:left="44" w:right="-24" w:hanging="10"/>
        <w:jc w:val="both"/>
        <w:rPr>
          <w:rFonts w:ascii="Candara" w:eastAsia="Arial" w:hAnsi="Candara" w:cs="Arial"/>
        </w:rPr>
      </w:pPr>
    </w:p>
    <w:p w14:paraId="0C05C0C3" w14:textId="50847501" w:rsidR="00D5319F" w:rsidRPr="008B5346" w:rsidRDefault="00074527" w:rsidP="008B5346">
      <w:pPr>
        <w:spacing w:after="0" w:line="240" w:lineRule="auto"/>
        <w:ind w:left="44" w:right="-24" w:hanging="10"/>
        <w:jc w:val="both"/>
        <w:rPr>
          <w:rFonts w:ascii="Candara" w:hAnsi="Candara"/>
          <w:b/>
          <w:bCs/>
          <w:sz w:val="28"/>
          <w:szCs w:val="28"/>
        </w:rPr>
      </w:pPr>
      <w:r w:rsidRPr="00A542A0">
        <w:rPr>
          <w:rFonts w:ascii="Candara" w:eastAsia="Arial" w:hAnsi="Candara" w:cs="Arial"/>
          <w:b/>
          <w:bCs/>
          <w:sz w:val="28"/>
          <w:szCs w:val="28"/>
        </w:rPr>
        <w:t xml:space="preserve">7. </w:t>
      </w:r>
      <w:r w:rsidR="00C501DC" w:rsidRPr="008B5346">
        <w:rPr>
          <w:rFonts w:ascii="Candara" w:eastAsia="Arial" w:hAnsi="Candara" w:cs="Arial"/>
          <w:b/>
          <w:bCs/>
          <w:sz w:val="28"/>
          <w:szCs w:val="28"/>
        </w:rPr>
        <w:t>H</w:t>
      </w:r>
      <w:r w:rsidR="00D5319F" w:rsidRPr="008B5346">
        <w:rPr>
          <w:rFonts w:ascii="Candara" w:hAnsi="Candara"/>
          <w:b/>
          <w:bCs/>
          <w:sz w:val="28"/>
          <w:szCs w:val="28"/>
        </w:rPr>
        <w:t>eadteacher Job Description</w:t>
      </w:r>
    </w:p>
    <w:p w14:paraId="16A27915" w14:textId="77777777" w:rsidR="00A542A0" w:rsidRDefault="00A542A0" w:rsidP="00EB03FB">
      <w:pPr>
        <w:spacing w:after="0" w:line="240" w:lineRule="auto"/>
        <w:jc w:val="both"/>
        <w:rPr>
          <w:rFonts w:ascii="Candara" w:hAnsi="Candara" w:cs="DaunPenh"/>
        </w:rPr>
      </w:pPr>
    </w:p>
    <w:p w14:paraId="09A924FD" w14:textId="79784957" w:rsidR="00B56DB2" w:rsidRDefault="005A646D" w:rsidP="00EB03FB">
      <w:pPr>
        <w:spacing w:after="0" w:line="240" w:lineRule="auto"/>
        <w:jc w:val="both"/>
        <w:rPr>
          <w:rFonts w:ascii="Candara" w:hAnsi="Candara" w:cs="DaunPenh"/>
        </w:rPr>
      </w:pPr>
      <w:r w:rsidRPr="00A700C0">
        <w:rPr>
          <w:rFonts w:ascii="Candara" w:hAnsi="Candara" w:cs="DaunPenh"/>
        </w:rPr>
        <w:t xml:space="preserve">Do not spend hours on the </w:t>
      </w:r>
      <w:r w:rsidR="008476B3" w:rsidRPr="00A700C0">
        <w:rPr>
          <w:rFonts w:ascii="Candara" w:hAnsi="Candara" w:cs="DaunPenh"/>
        </w:rPr>
        <w:t>J</w:t>
      </w:r>
      <w:r w:rsidRPr="00A700C0">
        <w:rPr>
          <w:rFonts w:ascii="Candara" w:hAnsi="Candara" w:cs="DaunPenh"/>
        </w:rPr>
        <w:t xml:space="preserve">ob </w:t>
      </w:r>
      <w:r w:rsidR="008476B3" w:rsidRPr="00A700C0">
        <w:rPr>
          <w:rFonts w:ascii="Candara" w:hAnsi="Candara" w:cs="DaunPenh"/>
        </w:rPr>
        <w:t>D</w:t>
      </w:r>
      <w:r w:rsidRPr="00A700C0">
        <w:rPr>
          <w:rFonts w:ascii="Candara" w:hAnsi="Candara" w:cs="DaunPenh"/>
        </w:rPr>
        <w:t xml:space="preserve">escription! </w:t>
      </w:r>
    </w:p>
    <w:p w14:paraId="341199B7" w14:textId="77777777" w:rsidR="00B571A3" w:rsidRPr="00A700C0" w:rsidRDefault="00B571A3" w:rsidP="00EB03FB">
      <w:pPr>
        <w:spacing w:after="0" w:line="240" w:lineRule="auto"/>
        <w:jc w:val="both"/>
        <w:rPr>
          <w:rFonts w:ascii="Candara" w:hAnsi="Candara" w:cs="DaunPenh"/>
        </w:rPr>
      </w:pPr>
    </w:p>
    <w:p w14:paraId="53C0A738" w14:textId="0200D37B" w:rsidR="00D5319F" w:rsidRDefault="00D5319F" w:rsidP="00EB03FB">
      <w:pPr>
        <w:spacing w:after="0" w:line="240" w:lineRule="auto"/>
        <w:jc w:val="both"/>
        <w:rPr>
          <w:rFonts w:ascii="Candara" w:hAnsi="Candara" w:cs="DaunPenh"/>
        </w:rPr>
      </w:pPr>
      <w:r w:rsidRPr="00A700C0">
        <w:rPr>
          <w:rFonts w:ascii="Candara" w:hAnsi="Candara" w:cs="DaunPenh"/>
        </w:rPr>
        <w:t xml:space="preserve">The </w:t>
      </w:r>
      <w:r w:rsidR="008476B3" w:rsidRPr="00A700C0">
        <w:rPr>
          <w:rFonts w:ascii="Candara" w:hAnsi="Candara" w:cs="DaunPenh"/>
        </w:rPr>
        <w:t>J</w:t>
      </w:r>
      <w:r w:rsidRPr="00A700C0">
        <w:rPr>
          <w:rFonts w:ascii="Candara" w:hAnsi="Candara" w:cs="DaunPenh"/>
        </w:rPr>
        <w:t xml:space="preserve">ob </w:t>
      </w:r>
      <w:r w:rsidR="008476B3" w:rsidRPr="00A700C0">
        <w:rPr>
          <w:rFonts w:ascii="Candara" w:hAnsi="Candara" w:cs="DaunPenh"/>
        </w:rPr>
        <w:t>D</w:t>
      </w:r>
      <w:r w:rsidRPr="00A700C0">
        <w:rPr>
          <w:rFonts w:ascii="Candara" w:hAnsi="Candara" w:cs="DaunPenh"/>
        </w:rPr>
        <w:t xml:space="preserve">escription for the recruitment of a </w:t>
      </w:r>
      <w:r w:rsidR="00B56DB2" w:rsidRPr="00A700C0">
        <w:rPr>
          <w:rFonts w:ascii="Candara" w:hAnsi="Candara" w:cs="DaunPenh"/>
        </w:rPr>
        <w:t>H</w:t>
      </w:r>
      <w:r w:rsidRPr="00A700C0">
        <w:rPr>
          <w:rFonts w:ascii="Candara" w:hAnsi="Candara" w:cs="DaunPenh"/>
        </w:rPr>
        <w:t xml:space="preserve">eadteacher </w:t>
      </w:r>
      <w:r w:rsidR="008476B3" w:rsidRPr="00A700C0">
        <w:rPr>
          <w:rFonts w:ascii="Candara" w:hAnsi="Candara" w:cs="DaunPenh"/>
        </w:rPr>
        <w:t>is largely fixed by external documents</w:t>
      </w:r>
      <w:r w:rsidRPr="00A700C0">
        <w:rPr>
          <w:rFonts w:ascii="Candara" w:hAnsi="Candara" w:cs="DaunPenh"/>
        </w:rPr>
        <w:t>:</w:t>
      </w:r>
    </w:p>
    <w:p w14:paraId="0E8B52E7" w14:textId="77777777" w:rsidR="00B571A3" w:rsidRPr="00A700C0" w:rsidRDefault="00B571A3" w:rsidP="00EB03FB">
      <w:pPr>
        <w:spacing w:after="0" w:line="240" w:lineRule="auto"/>
        <w:jc w:val="both"/>
        <w:rPr>
          <w:rFonts w:ascii="Candara" w:hAnsi="Candara" w:cs="DaunPenh"/>
        </w:rPr>
      </w:pPr>
    </w:p>
    <w:p w14:paraId="424467CB" w14:textId="77777777" w:rsidR="004338EC" w:rsidRPr="00A700C0" w:rsidRDefault="00D5319F" w:rsidP="00EB03FB">
      <w:pPr>
        <w:pStyle w:val="ListParagraph"/>
        <w:numPr>
          <w:ilvl w:val="0"/>
          <w:numId w:val="1"/>
        </w:numPr>
        <w:spacing w:after="0" w:line="240" w:lineRule="auto"/>
        <w:jc w:val="both"/>
        <w:rPr>
          <w:rFonts w:ascii="Candara" w:hAnsi="Candara" w:cs="DaunPenh"/>
        </w:rPr>
      </w:pPr>
      <w:r w:rsidRPr="00A700C0">
        <w:rPr>
          <w:rFonts w:ascii="Candara" w:hAnsi="Candara" w:cs="DaunPenh"/>
        </w:rPr>
        <w:t xml:space="preserve">Expectations set out in the </w:t>
      </w:r>
      <w:r w:rsidR="0062754C" w:rsidRPr="00A700C0">
        <w:rPr>
          <w:rFonts w:ascii="Candara" w:hAnsi="Candara" w:cs="DaunPenh"/>
        </w:rPr>
        <w:t>Headteachers’ Standards 2020</w:t>
      </w:r>
    </w:p>
    <w:p w14:paraId="02EF60BE" w14:textId="136FEE9D" w:rsidR="0062754C" w:rsidRPr="00A700C0" w:rsidRDefault="00000000" w:rsidP="00EB03FB">
      <w:pPr>
        <w:pStyle w:val="ListParagraph"/>
        <w:spacing w:after="0" w:line="240" w:lineRule="auto"/>
        <w:jc w:val="both"/>
        <w:rPr>
          <w:rFonts w:ascii="Candara" w:hAnsi="Candara" w:cs="DaunPenh"/>
        </w:rPr>
      </w:pPr>
      <w:hyperlink r:id="rId12" w:history="1">
        <w:r w:rsidR="00573256" w:rsidRPr="00A700C0">
          <w:rPr>
            <w:rStyle w:val="Hyperlink"/>
            <w:rFonts w:ascii="Candara" w:hAnsi="Candara" w:cs="DaunPenh"/>
          </w:rPr>
          <w:t>https://www.gov.uk/government/publications/national-standards-of-excellence-for-headteachers/headteachers-standards-2020</w:t>
        </w:r>
      </w:hyperlink>
    </w:p>
    <w:p w14:paraId="5262F0B3" w14:textId="538C54B3" w:rsidR="004338EC" w:rsidRPr="00A700C0" w:rsidRDefault="00D5319F" w:rsidP="00EB03FB">
      <w:pPr>
        <w:pStyle w:val="ListParagraph"/>
        <w:numPr>
          <w:ilvl w:val="0"/>
          <w:numId w:val="1"/>
        </w:numPr>
        <w:spacing w:after="0" w:line="240" w:lineRule="auto"/>
        <w:jc w:val="both"/>
        <w:rPr>
          <w:rFonts w:ascii="Candara" w:hAnsi="Candara" w:cs="DaunPenh"/>
        </w:rPr>
      </w:pPr>
      <w:r w:rsidRPr="00A700C0">
        <w:rPr>
          <w:rFonts w:ascii="Candara" w:hAnsi="Candara" w:cs="DaunPenh"/>
        </w:rPr>
        <w:t xml:space="preserve">The statutory requirements set out in the School </w:t>
      </w:r>
      <w:r w:rsidR="00FB20FC" w:rsidRPr="00A700C0">
        <w:rPr>
          <w:rFonts w:ascii="Candara" w:hAnsi="Candara" w:cs="DaunPenh"/>
        </w:rPr>
        <w:t>T</w:t>
      </w:r>
      <w:r w:rsidRPr="00A700C0">
        <w:rPr>
          <w:rFonts w:ascii="Candara" w:hAnsi="Candara" w:cs="DaunPenh"/>
        </w:rPr>
        <w:t>eachers Pay and Conditions</w:t>
      </w:r>
    </w:p>
    <w:p w14:paraId="320E84E8" w14:textId="4460D89E" w:rsidR="00D5319F" w:rsidRPr="00A700C0" w:rsidRDefault="00D5319F" w:rsidP="00EB03FB">
      <w:pPr>
        <w:pStyle w:val="ListParagraph"/>
        <w:spacing w:after="0" w:line="240" w:lineRule="auto"/>
        <w:jc w:val="both"/>
        <w:rPr>
          <w:rFonts w:ascii="Candara" w:hAnsi="Candara" w:cs="DaunPenh"/>
        </w:rPr>
      </w:pPr>
      <w:r w:rsidRPr="00A700C0">
        <w:rPr>
          <w:rFonts w:ascii="Candara" w:hAnsi="Candara" w:cs="DaunPenh"/>
        </w:rPr>
        <w:t xml:space="preserve"> </w:t>
      </w:r>
      <w:hyperlink r:id="rId13" w:history="1">
        <w:r w:rsidR="004C39CF" w:rsidRPr="00A700C0">
          <w:rPr>
            <w:rStyle w:val="Hyperlink"/>
            <w:rFonts w:ascii="Candara" w:hAnsi="Candara" w:cs="DaunPenh"/>
          </w:rPr>
          <w:t>https://www.gov.uk/government/publications/school-teachers-pay-and-conditions</w:t>
        </w:r>
      </w:hyperlink>
    </w:p>
    <w:p w14:paraId="33BAA4CE" w14:textId="316E309D" w:rsidR="002222F8" w:rsidRPr="008B5346" w:rsidRDefault="000523A5" w:rsidP="00EB03FB">
      <w:pPr>
        <w:pStyle w:val="ListParagraph"/>
        <w:numPr>
          <w:ilvl w:val="0"/>
          <w:numId w:val="1"/>
        </w:numPr>
        <w:spacing w:after="0" w:line="240" w:lineRule="auto"/>
        <w:jc w:val="both"/>
        <w:rPr>
          <w:rFonts w:ascii="Candara" w:hAnsi="Candara"/>
        </w:rPr>
      </w:pPr>
      <w:r w:rsidRPr="00A700C0">
        <w:rPr>
          <w:rFonts w:ascii="Candara" w:hAnsi="Candara" w:cs="DaunPenh"/>
        </w:rPr>
        <w:t xml:space="preserve">The Teachers’ Standards </w:t>
      </w:r>
      <w:hyperlink r:id="rId14" w:history="1">
        <w:r w:rsidRPr="00A700C0">
          <w:rPr>
            <w:rStyle w:val="Hyperlink"/>
            <w:rFonts w:ascii="Candara" w:hAnsi="Candara" w:cs="DaunPenh"/>
          </w:rPr>
          <w:t>https://www.gov.uk/government/publications/teachers-standards</w:t>
        </w:r>
      </w:hyperlink>
    </w:p>
    <w:p w14:paraId="5BC3034B" w14:textId="77777777" w:rsidR="00B571A3" w:rsidRDefault="00B571A3" w:rsidP="00EB03FB">
      <w:pPr>
        <w:spacing w:after="0" w:line="240" w:lineRule="auto"/>
        <w:jc w:val="both"/>
        <w:rPr>
          <w:rFonts w:ascii="Candara" w:hAnsi="Candara" w:cs="DaunPenh"/>
        </w:rPr>
      </w:pPr>
    </w:p>
    <w:p w14:paraId="480971BA" w14:textId="57295751" w:rsidR="00074527" w:rsidRPr="00A700C0" w:rsidRDefault="00856A1C" w:rsidP="00EB03FB">
      <w:pPr>
        <w:spacing w:after="0" w:line="240" w:lineRule="auto"/>
        <w:jc w:val="both"/>
        <w:rPr>
          <w:rFonts w:ascii="Candara" w:hAnsi="Candara" w:cs="DaunPenh"/>
        </w:rPr>
      </w:pPr>
      <w:r w:rsidRPr="00A700C0">
        <w:rPr>
          <w:rFonts w:ascii="Candara" w:hAnsi="Candara" w:cs="DaunPenh"/>
        </w:rPr>
        <w:t xml:space="preserve">We therefore do not include a template Job Description in this pack </w:t>
      </w:r>
      <w:r w:rsidR="009A2341" w:rsidRPr="00A700C0">
        <w:rPr>
          <w:rFonts w:ascii="Candara" w:hAnsi="Candara" w:cs="DaunPenh"/>
        </w:rPr>
        <w:t xml:space="preserve">but instead recommend using the </w:t>
      </w:r>
      <w:r w:rsidR="0016435A" w:rsidRPr="00A700C0">
        <w:rPr>
          <w:rFonts w:ascii="Candara" w:hAnsi="Candara" w:cs="DaunPenh"/>
        </w:rPr>
        <w:t>pro forma Job Description</w:t>
      </w:r>
      <w:r w:rsidR="002222F8" w:rsidRPr="00A700C0">
        <w:rPr>
          <w:rFonts w:ascii="Candara" w:hAnsi="Candara" w:cs="DaunPenh"/>
        </w:rPr>
        <w:t xml:space="preserve"> in</w:t>
      </w:r>
      <w:r w:rsidR="00166DFE" w:rsidRPr="00A700C0">
        <w:rPr>
          <w:rFonts w:ascii="Candara" w:hAnsi="Candara" w:cs="DaunPenh"/>
        </w:rPr>
        <w:t xml:space="preserve"> Appendix 2 to</w:t>
      </w:r>
      <w:r w:rsidR="0016435A" w:rsidRPr="00A700C0">
        <w:rPr>
          <w:rFonts w:ascii="Candara" w:hAnsi="Candara" w:cs="DaunPenh"/>
        </w:rPr>
        <w:t xml:space="preserve"> </w:t>
      </w:r>
      <w:r w:rsidR="00B571A3">
        <w:rPr>
          <w:rFonts w:ascii="Candara" w:hAnsi="Candara" w:cs="DaunPenh"/>
        </w:rPr>
        <w:t>CCC’s</w:t>
      </w:r>
      <w:r w:rsidR="0016435A" w:rsidRPr="00A700C0">
        <w:rPr>
          <w:rFonts w:ascii="Candara" w:hAnsi="Candara" w:cs="DaunPenh"/>
        </w:rPr>
        <w:t xml:space="preserve"> </w:t>
      </w:r>
      <w:r w:rsidR="00C3249E" w:rsidRPr="00A700C0">
        <w:rPr>
          <w:rFonts w:ascii="Candara" w:hAnsi="Candara" w:cs="DaunPenh"/>
        </w:rPr>
        <w:t>guidance</w:t>
      </w:r>
      <w:r w:rsidR="00074527" w:rsidRPr="00A700C0">
        <w:rPr>
          <w:rFonts w:ascii="Candara" w:hAnsi="Candara" w:cs="DaunPenh"/>
        </w:rPr>
        <w:t xml:space="preserve"> (which is updated regularly taking legal and union advice into account).</w:t>
      </w:r>
    </w:p>
    <w:p w14:paraId="219904F7" w14:textId="77777777" w:rsidR="00B571A3" w:rsidRDefault="00B571A3" w:rsidP="00EB03FB">
      <w:pPr>
        <w:spacing w:after="0" w:line="240" w:lineRule="auto"/>
        <w:jc w:val="both"/>
        <w:rPr>
          <w:rFonts w:ascii="Candara" w:hAnsi="Candara" w:cs="DaunPenh"/>
        </w:rPr>
      </w:pPr>
    </w:p>
    <w:p w14:paraId="5A2B326E" w14:textId="1EF2BC8D" w:rsidR="0062280E" w:rsidRDefault="00074527" w:rsidP="00EB03FB">
      <w:pPr>
        <w:spacing w:after="0" w:line="240" w:lineRule="auto"/>
        <w:jc w:val="both"/>
        <w:rPr>
          <w:rFonts w:ascii="Candara" w:hAnsi="Candara" w:cs="DaunPenh"/>
        </w:rPr>
      </w:pPr>
      <w:r w:rsidRPr="00A700C0">
        <w:rPr>
          <w:rFonts w:ascii="Candara" w:hAnsi="Candara" w:cs="DaunPenh"/>
        </w:rPr>
        <w:t xml:space="preserve">You may </w:t>
      </w:r>
      <w:r w:rsidR="00C3249E" w:rsidRPr="00A700C0">
        <w:rPr>
          <w:rFonts w:ascii="Candara" w:hAnsi="Candara" w:cs="DaunPenh"/>
        </w:rPr>
        <w:t xml:space="preserve">wish to </w:t>
      </w:r>
      <w:r w:rsidRPr="00A700C0">
        <w:rPr>
          <w:rFonts w:ascii="Candara" w:hAnsi="Candara" w:cs="DaunPenh"/>
        </w:rPr>
        <w:t>add</w:t>
      </w:r>
      <w:r w:rsidR="00C3249E" w:rsidRPr="00A700C0">
        <w:rPr>
          <w:rFonts w:ascii="Candara" w:hAnsi="Candara" w:cs="DaunPenh"/>
        </w:rPr>
        <w:t xml:space="preserve"> something about your </w:t>
      </w:r>
      <w:r w:rsidR="00C546C6" w:rsidRPr="00A700C0">
        <w:rPr>
          <w:rFonts w:ascii="Candara" w:hAnsi="Candara" w:cs="DaunPenh"/>
        </w:rPr>
        <w:t>character as a church school, and</w:t>
      </w:r>
      <w:r w:rsidR="00CA5752" w:rsidRPr="00A700C0">
        <w:rPr>
          <w:rFonts w:ascii="Candara" w:hAnsi="Candara" w:cs="DaunPenh"/>
        </w:rPr>
        <w:t xml:space="preserve"> </w:t>
      </w:r>
      <w:r w:rsidR="00C546C6" w:rsidRPr="00A700C0">
        <w:rPr>
          <w:rFonts w:ascii="Candara" w:hAnsi="Candara" w:cs="DaunPenh"/>
        </w:rPr>
        <w:t>any exceptional aspects of the role</w:t>
      </w:r>
      <w:r w:rsidR="00166DFE" w:rsidRPr="00A700C0">
        <w:rPr>
          <w:rFonts w:ascii="Candara" w:hAnsi="Candara" w:cs="DaunPenh"/>
        </w:rPr>
        <w:t>,</w:t>
      </w:r>
      <w:r w:rsidR="00C546C6" w:rsidRPr="00A700C0">
        <w:rPr>
          <w:rFonts w:ascii="Candara" w:hAnsi="Candara" w:cs="DaunPenh"/>
        </w:rPr>
        <w:t xml:space="preserve"> </w:t>
      </w:r>
      <w:r w:rsidR="00874EC5">
        <w:rPr>
          <w:rFonts w:ascii="Candara" w:hAnsi="Candara" w:cs="DaunPenh"/>
        </w:rPr>
        <w:t xml:space="preserve">which are </w:t>
      </w:r>
      <w:r w:rsidR="00166DFE" w:rsidRPr="00A700C0">
        <w:rPr>
          <w:rFonts w:ascii="Candara" w:hAnsi="Candara" w:cs="DaunPenh"/>
        </w:rPr>
        <w:t>particular</w:t>
      </w:r>
      <w:r w:rsidR="00C546C6" w:rsidRPr="00A700C0">
        <w:rPr>
          <w:rFonts w:ascii="Candara" w:hAnsi="Candara" w:cs="DaunPenh"/>
        </w:rPr>
        <w:t xml:space="preserve"> to your school.</w:t>
      </w:r>
      <w:r w:rsidR="00D0070C" w:rsidRPr="00A700C0">
        <w:rPr>
          <w:rFonts w:ascii="Candara" w:hAnsi="Candara" w:cs="DaunPenh"/>
        </w:rPr>
        <w:t xml:space="preserve"> This might include, for example, the expectation that the Headteacher will have a regular teaching commitment.</w:t>
      </w:r>
      <w:r w:rsidR="00291F6D" w:rsidRPr="00A700C0">
        <w:rPr>
          <w:rFonts w:ascii="Candara" w:hAnsi="Candara" w:cs="DaunPenh"/>
        </w:rPr>
        <w:t xml:space="preserve"> Where you are expecting your Headteacher to taking on a </w:t>
      </w:r>
      <w:r w:rsidR="00F71686" w:rsidRPr="00A700C0">
        <w:rPr>
          <w:rFonts w:ascii="Candara" w:hAnsi="Candara" w:cs="DaunPenh"/>
        </w:rPr>
        <w:t>teaching role, you should be aware that the National Association of Headteachers recommends a 50% teaching commitment as an absolute maximum.</w:t>
      </w:r>
    </w:p>
    <w:p w14:paraId="1F18E617" w14:textId="77777777" w:rsidR="00B571A3" w:rsidRPr="00A700C0" w:rsidRDefault="00B571A3" w:rsidP="00EB03FB">
      <w:pPr>
        <w:spacing w:after="0" w:line="240" w:lineRule="auto"/>
        <w:jc w:val="both"/>
        <w:rPr>
          <w:rFonts w:ascii="Candara" w:hAnsi="Candara" w:cs="DaunPenh"/>
        </w:rPr>
      </w:pPr>
    </w:p>
    <w:p w14:paraId="00DC793C" w14:textId="3F400028" w:rsidR="001D5631" w:rsidRPr="00A700C0" w:rsidRDefault="00025CEC" w:rsidP="00EB03FB">
      <w:pPr>
        <w:spacing w:after="0" w:line="240" w:lineRule="auto"/>
        <w:jc w:val="both"/>
        <w:rPr>
          <w:rFonts w:ascii="Candara" w:eastAsia="Times New Roman" w:hAnsi="Candara" w:cs="DaunPenh"/>
          <w:b/>
          <w:iCs/>
          <w:sz w:val="24"/>
          <w:szCs w:val="24"/>
          <w:lang w:val="en-US"/>
        </w:rPr>
      </w:pPr>
      <w:r w:rsidRPr="00A700C0">
        <w:rPr>
          <w:rFonts w:ascii="Candara" w:eastAsia="Times New Roman" w:hAnsi="Candara" w:cs="DaunPenh"/>
          <w:b/>
          <w:iCs/>
          <w:sz w:val="28"/>
          <w:szCs w:val="28"/>
          <w:lang w:val="en-US"/>
        </w:rPr>
        <w:t xml:space="preserve">8. </w:t>
      </w:r>
      <w:r w:rsidR="0015521B" w:rsidRPr="00A700C0">
        <w:rPr>
          <w:rFonts w:ascii="Candara" w:eastAsia="Times New Roman" w:hAnsi="Candara" w:cs="DaunPenh"/>
          <w:b/>
          <w:iCs/>
          <w:sz w:val="28"/>
          <w:szCs w:val="28"/>
          <w:lang w:val="en-US"/>
        </w:rPr>
        <w:t>Headteacher Person Specification</w:t>
      </w:r>
    </w:p>
    <w:p w14:paraId="35C35974" w14:textId="77777777" w:rsidR="001C151A" w:rsidRPr="00A700C0" w:rsidRDefault="001C151A" w:rsidP="00EB03FB">
      <w:pPr>
        <w:spacing w:after="0" w:line="240" w:lineRule="auto"/>
        <w:jc w:val="both"/>
        <w:rPr>
          <w:rFonts w:ascii="Candara" w:hAnsi="Candara" w:cs="DaunPenh"/>
          <w:b/>
          <w:sz w:val="24"/>
          <w:szCs w:val="24"/>
        </w:rPr>
      </w:pPr>
    </w:p>
    <w:p w14:paraId="0E4DCF82" w14:textId="48770043" w:rsidR="007C04B3" w:rsidRPr="00A700C0" w:rsidRDefault="007C04B3" w:rsidP="00EB03FB">
      <w:pPr>
        <w:spacing w:after="0" w:line="240" w:lineRule="auto"/>
        <w:jc w:val="both"/>
        <w:rPr>
          <w:rFonts w:ascii="Candara" w:hAnsi="Candara" w:cs="DaunPenh"/>
          <w:sz w:val="24"/>
          <w:szCs w:val="24"/>
        </w:rPr>
      </w:pPr>
      <w:r w:rsidRPr="00A700C0">
        <w:rPr>
          <w:rFonts w:ascii="Candara" w:hAnsi="Candara" w:cs="DaunPenh"/>
          <w:sz w:val="24"/>
          <w:szCs w:val="24"/>
        </w:rPr>
        <w:t xml:space="preserve">The Person Specification is the most important document in the recruitment process. It determines </w:t>
      </w:r>
      <w:r w:rsidR="00F6199E" w:rsidRPr="00A700C0">
        <w:rPr>
          <w:rFonts w:ascii="Candara" w:hAnsi="Candara" w:cs="DaunPenh"/>
          <w:sz w:val="24"/>
          <w:szCs w:val="24"/>
        </w:rPr>
        <w:t>the nature of the Headteacher you will recruit</w:t>
      </w:r>
      <w:r w:rsidR="00AB3DD0" w:rsidRPr="00A700C0">
        <w:rPr>
          <w:rFonts w:ascii="Candara" w:hAnsi="Candara" w:cs="DaunPenh"/>
          <w:sz w:val="24"/>
          <w:szCs w:val="24"/>
        </w:rPr>
        <w:t>.</w:t>
      </w:r>
    </w:p>
    <w:p w14:paraId="4F31523D" w14:textId="77777777" w:rsidR="007C04B3" w:rsidRPr="00A700C0" w:rsidRDefault="007C04B3" w:rsidP="00EB03FB">
      <w:pPr>
        <w:spacing w:after="0" w:line="240" w:lineRule="auto"/>
        <w:jc w:val="both"/>
        <w:rPr>
          <w:rFonts w:ascii="Candara" w:hAnsi="Candara" w:cs="DaunPenh"/>
          <w:sz w:val="24"/>
          <w:szCs w:val="24"/>
        </w:rPr>
      </w:pPr>
    </w:p>
    <w:p w14:paraId="21B0E604" w14:textId="13088E16" w:rsidR="000C4260" w:rsidRPr="00A700C0" w:rsidRDefault="000C4260" w:rsidP="00EB03FB">
      <w:pPr>
        <w:spacing w:after="0" w:line="240" w:lineRule="auto"/>
        <w:jc w:val="both"/>
        <w:rPr>
          <w:rFonts w:ascii="Candara" w:hAnsi="Candara" w:cs="DaunPenh"/>
          <w:sz w:val="24"/>
          <w:szCs w:val="24"/>
        </w:rPr>
      </w:pPr>
      <w:r w:rsidRPr="00A700C0">
        <w:rPr>
          <w:rFonts w:ascii="Candara" w:hAnsi="Candara" w:cs="DaunPenh"/>
          <w:sz w:val="24"/>
          <w:szCs w:val="24"/>
        </w:rPr>
        <w:t>Each school will be at a different stage in its exploration of what it means to be a church school</w:t>
      </w:r>
      <w:r w:rsidR="0068022F" w:rsidRPr="00A700C0">
        <w:rPr>
          <w:rFonts w:ascii="Candara" w:hAnsi="Candara" w:cs="DaunPenh"/>
          <w:sz w:val="24"/>
          <w:szCs w:val="24"/>
        </w:rPr>
        <w:t>,</w:t>
      </w:r>
      <w:r w:rsidRPr="00A700C0">
        <w:rPr>
          <w:rFonts w:ascii="Candara" w:hAnsi="Candara" w:cs="DaunPenh"/>
          <w:sz w:val="24"/>
          <w:szCs w:val="24"/>
        </w:rPr>
        <w:t xml:space="preserve"> within its particular community.  Governors and</w:t>
      </w:r>
      <w:r w:rsidR="00377257" w:rsidRPr="00A700C0">
        <w:rPr>
          <w:rFonts w:ascii="Candara" w:hAnsi="Candara" w:cs="DaunPenh"/>
          <w:sz w:val="24"/>
          <w:szCs w:val="24"/>
        </w:rPr>
        <w:t xml:space="preserve"> </w:t>
      </w:r>
      <w:r w:rsidR="0068022F" w:rsidRPr="00A700C0">
        <w:rPr>
          <w:rFonts w:ascii="Candara" w:hAnsi="Candara" w:cs="DaunPenh"/>
          <w:sz w:val="24"/>
          <w:szCs w:val="24"/>
        </w:rPr>
        <w:t>(</w:t>
      </w:r>
      <w:r w:rsidRPr="00A700C0">
        <w:rPr>
          <w:rFonts w:ascii="Candara" w:hAnsi="Candara" w:cs="DaunPenh"/>
          <w:sz w:val="24"/>
          <w:szCs w:val="24"/>
        </w:rPr>
        <w:t>where possible</w:t>
      </w:r>
      <w:r w:rsidR="0068022F" w:rsidRPr="00A700C0">
        <w:rPr>
          <w:rFonts w:ascii="Candara" w:hAnsi="Candara" w:cs="DaunPenh"/>
          <w:sz w:val="24"/>
          <w:szCs w:val="24"/>
        </w:rPr>
        <w:t>)</w:t>
      </w:r>
      <w:r w:rsidRPr="00A700C0">
        <w:rPr>
          <w:rFonts w:ascii="Candara" w:hAnsi="Candara" w:cs="DaunPenh"/>
          <w:sz w:val="24"/>
          <w:szCs w:val="24"/>
        </w:rPr>
        <w:t xml:space="preserve"> staff should take the opportunity to review the school’s strengths and needs with regard to its religious foundation in preparation for a </w:t>
      </w:r>
      <w:r w:rsidR="00F80B54" w:rsidRPr="00A700C0">
        <w:rPr>
          <w:rFonts w:ascii="Candara" w:hAnsi="Candara" w:cs="DaunPenh"/>
          <w:sz w:val="24"/>
          <w:szCs w:val="24"/>
        </w:rPr>
        <w:t>H</w:t>
      </w:r>
      <w:r w:rsidRPr="00A700C0">
        <w:rPr>
          <w:rFonts w:ascii="Candara" w:hAnsi="Candara" w:cs="DaunPenh"/>
          <w:sz w:val="24"/>
          <w:szCs w:val="24"/>
        </w:rPr>
        <w:t xml:space="preserve">eadteacher appointment.  </w:t>
      </w:r>
      <w:r w:rsidR="00F80B54" w:rsidRPr="00A700C0">
        <w:rPr>
          <w:rFonts w:ascii="Candara" w:hAnsi="Candara" w:cs="DaunPenh"/>
          <w:sz w:val="24"/>
          <w:szCs w:val="24"/>
        </w:rPr>
        <w:t>T</w:t>
      </w:r>
      <w:r w:rsidRPr="00A700C0">
        <w:rPr>
          <w:rFonts w:ascii="Candara" w:hAnsi="Candara" w:cs="DaunPenh"/>
          <w:sz w:val="24"/>
          <w:szCs w:val="24"/>
        </w:rPr>
        <w:t xml:space="preserve">his will help governors to determine the sort of person </w:t>
      </w:r>
      <w:r w:rsidR="00682462" w:rsidRPr="00A700C0">
        <w:rPr>
          <w:rFonts w:ascii="Candara" w:hAnsi="Candara" w:cs="DaunPenh"/>
          <w:sz w:val="24"/>
          <w:szCs w:val="24"/>
        </w:rPr>
        <w:t>t</w:t>
      </w:r>
      <w:r w:rsidRPr="00A700C0">
        <w:rPr>
          <w:rFonts w:ascii="Candara" w:hAnsi="Candara" w:cs="DaunPenh"/>
          <w:sz w:val="24"/>
          <w:szCs w:val="24"/>
        </w:rPr>
        <w:t>hey are seeking to lead the school.</w:t>
      </w:r>
    </w:p>
    <w:p w14:paraId="46E7ABD8" w14:textId="77777777" w:rsidR="00BA44F6" w:rsidRPr="00A700C0" w:rsidRDefault="00BA44F6" w:rsidP="00EB03FB">
      <w:pPr>
        <w:spacing w:after="0" w:line="240" w:lineRule="auto"/>
        <w:jc w:val="both"/>
        <w:rPr>
          <w:rFonts w:ascii="Candara" w:hAnsi="Candara" w:cs="DaunPenh"/>
          <w:sz w:val="24"/>
          <w:szCs w:val="24"/>
        </w:rPr>
      </w:pPr>
    </w:p>
    <w:p w14:paraId="7A67A9F7" w14:textId="1CE0DC8E" w:rsidR="00BA44F6" w:rsidRPr="00A700C0" w:rsidRDefault="000B5D37" w:rsidP="00EB03FB">
      <w:pPr>
        <w:spacing w:after="0" w:line="240" w:lineRule="auto"/>
        <w:jc w:val="both"/>
        <w:rPr>
          <w:rFonts w:ascii="Candara" w:hAnsi="Candara" w:cs="DaunPenh"/>
          <w:sz w:val="24"/>
          <w:szCs w:val="24"/>
        </w:rPr>
      </w:pPr>
      <w:r w:rsidRPr="00A700C0">
        <w:rPr>
          <w:rFonts w:ascii="Candara" w:hAnsi="Candara" w:cs="DaunPenh"/>
          <w:sz w:val="24"/>
          <w:szCs w:val="24"/>
        </w:rPr>
        <w:t xml:space="preserve">A Person Specification will set out </w:t>
      </w:r>
      <w:r w:rsidR="00FC0764" w:rsidRPr="00A700C0">
        <w:rPr>
          <w:rFonts w:ascii="Candara" w:hAnsi="Candara" w:cs="DaunPenh"/>
          <w:sz w:val="24"/>
          <w:szCs w:val="24"/>
        </w:rPr>
        <w:t xml:space="preserve">in two columns the attributes which are essential or desirable in a successful candidate. </w:t>
      </w:r>
      <w:r w:rsidR="002214CD">
        <w:rPr>
          <w:rFonts w:ascii="Candara" w:hAnsi="Candara" w:cs="DaunPenh"/>
          <w:sz w:val="24"/>
          <w:szCs w:val="24"/>
        </w:rPr>
        <w:t>Governors should make time for d</w:t>
      </w:r>
      <w:r w:rsidR="000C4260" w:rsidRPr="00A700C0">
        <w:rPr>
          <w:rFonts w:ascii="Candara" w:hAnsi="Candara" w:cs="DaunPenh"/>
          <w:sz w:val="24"/>
          <w:szCs w:val="24"/>
        </w:rPr>
        <w:t xml:space="preserve">iscussion and debate </w:t>
      </w:r>
      <w:r w:rsidR="002C4477" w:rsidRPr="00A700C0">
        <w:rPr>
          <w:rFonts w:ascii="Candara" w:hAnsi="Candara" w:cs="DaunPenh"/>
          <w:sz w:val="24"/>
          <w:szCs w:val="24"/>
        </w:rPr>
        <w:t>about</w:t>
      </w:r>
      <w:r w:rsidR="000C4260" w:rsidRPr="00A700C0">
        <w:rPr>
          <w:rFonts w:ascii="Candara" w:hAnsi="Candara" w:cs="DaunPenh"/>
          <w:sz w:val="24"/>
          <w:szCs w:val="24"/>
        </w:rPr>
        <w:t xml:space="preserve"> </w:t>
      </w:r>
      <w:r w:rsidR="002214CD">
        <w:rPr>
          <w:rFonts w:ascii="Candara" w:hAnsi="Candara" w:cs="DaunPenh"/>
          <w:sz w:val="24"/>
          <w:szCs w:val="24"/>
        </w:rPr>
        <w:t xml:space="preserve">the </w:t>
      </w:r>
      <w:r w:rsidR="000C4260" w:rsidRPr="00A700C0">
        <w:rPr>
          <w:rFonts w:ascii="Candara" w:hAnsi="Candara" w:cs="DaunPenh"/>
          <w:sz w:val="24"/>
          <w:szCs w:val="24"/>
        </w:rPr>
        <w:t xml:space="preserve">column </w:t>
      </w:r>
      <w:r w:rsidR="002214CD">
        <w:rPr>
          <w:rFonts w:ascii="Candara" w:hAnsi="Candara" w:cs="DaunPenh"/>
          <w:sz w:val="24"/>
          <w:szCs w:val="24"/>
        </w:rPr>
        <w:t xml:space="preserve">in which </w:t>
      </w:r>
      <w:r w:rsidR="000C4260" w:rsidRPr="00A700C0">
        <w:rPr>
          <w:rFonts w:ascii="Candara" w:hAnsi="Candara" w:cs="DaunPenh"/>
          <w:sz w:val="24"/>
          <w:szCs w:val="24"/>
        </w:rPr>
        <w:t xml:space="preserve">each </w:t>
      </w:r>
      <w:r w:rsidR="00FC0764" w:rsidRPr="00A700C0">
        <w:rPr>
          <w:rFonts w:ascii="Candara" w:hAnsi="Candara" w:cs="DaunPenh"/>
          <w:sz w:val="24"/>
          <w:szCs w:val="24"/>
        </w:rPr>
        <w:t xml:space="preserve">attribute </w:t>
      </w:r>
      <w:r w:rsidR="002C7ACA" w:rsidRPr="00A700C0">
        <w:rPr>
          <w:rFonts w:ascii="Candara" w:hAnsi="Candara" w:cs="DaunPenh"/>
          <w:sz w:val="24"/>
          <w:szCs w:val="24"/>
        </w:rPr>
        <w:t xml:space="preserve">is to be placed, and the precise wording </w:t>
      </w:r>
      <w:r w:rsidR="002214CD">
        <w:rPr>
          <w:rFonts w:ascii="Candara" w:hAnsi="Candara" w:cs="DaunPenh"/>
          <w:sz w:val="24"/>
          <w:szCs w:val="24"/>
        </w:rPr>
        <w:t>used</w:t>
      </w:r>
      <w:r w:rsidR="000C4260" w:rsidRPr="00A700C0">
        <w:rPr>
          <w:rFonts w:ascii="Candara" w:hAnsi="Candara" w:cs="DaunPenh"/>
          <w:sz w:val="24"/>
          <w:szCs w:val="24"/>
        </w:rPr>
        <w:t xml:space="preserve">. </w:t>
      </w:r>
    </w:p>
    <w:p w14:paraId="1FE5ADF4" w14:textId="77777777" w:rsidR="00BA44F6" w:rsidRPr="00A700C0" w:rsidRDefault="00BA44F6" w:rsidP="00EB03FB">
      <w:pPr>
        <w:spacing w:after="0" w:line="240" w:lineRule="auto"/>
        <w:jc w:val="both"/>
        <w:rPr>
          <w:rFonts w:ascii="Candara" w:hAnsi="Candara" w:cs="DaunPenh"/>
          <w:sz w:val="24"/>
          <w:szCs w:val="24"/>
        </w:rPr>
      </w:pPr>
    </w:p>
    <w:p w14:paraId="26F9D2B6" w14:textId="54ECDF1F" w:rsidR="000C4260" w:rsidRPr="008B5346" w:rsidRDefault="000C4260" w:rsidP="00EB03FB">
      <w:pPr>
        <w:spacing w:after="0" w:line="240" w:lineRule="auto"/>
        <w:jc w:val="both"/>
        <w:rPr>
          <w:rFonts w:ascii="Candara" w:hAnsi="Candara" w:cs="DaunPenh"/>
          <w:b/>
          <w:bCs/>
          <w:sz w:val="24"/>
          <w:szCs w:val="24"/>
        </w:rPr>
      </w:pPr>
      <w:r w:rsidRPr="008B5346">
        <w:rPr>
          <w:rFonts w:ascii="Candara" w:hAnsi="Candara" w:cs="DaunPenh"/>
          <w:b/>
          <w:bCs/>
          <w:sz w:val="24"/>
          <w:szCs w:val="24"/>
        </w:rPr>
        <w:t xml:space="preserve">The </w:t>
      </w:r>
      <w:r w:rsidR="0004720A" w:rsidRPr="008B5346">
        <w:rPr>
          <w:rFonts w:ascii="Candara" w:hAnsi="Candara" w:cs="DaunPenh"/>
          <w:b/>
          <w:bCs/>
          <w:sz w:val="24"/>
          <w:szCs w:val="24"/>
        </w:rPr>
        <w:t xml:space="preserve">Person </w:t>
      </w:r>
      <w:r w:rsidR="00A04F13" w:rsidRPr="008B5346">
        <w:rPr>
          <w:rFonts w:ascii="Candara" w:hAnsi="Candara" w:cs="DaunPenh"/>
          <w:b/>
          <w:bCs/>
          <w:sz w:val="24"/>
          <w:szCs w:val="24"/>
        </w:rPr>
        <w:t>S</w:t>
      </w:r>
      <w:r w:rsidRPr="008B5346">
        <w:rPr>
          <w:rFonts w:ascii="Candara" w:hAnsi="Candara" w:cs="DaunPenh"/>
          <w:b/>
          <w:bCs/>
          <w:sz w:val="24"/>
          <w:szCs w:val="24"/>
        </w:rPr>
        <w:t>pecification will be the tool used to assess each candidate</w:t>
      </w:r>
      <w:r w:rsidR="006504D7" w:rsidRPr="008B5346">
        <w:rPr>
          <w:rFonts w:ascii="Candara" w:hAnsi="Candara" w:cs="DaunPenh"/>
          <w:b/>
          <w:bCs/>
          <w:sz w:val="24"/>
          <w:szCs w:val="24"/>
        </w:rPr>
        <w:t>’</w:t>
      </w:r>
      <w:r w:rsidRPr="008B5346">
        <w:rPr>
          <w:rFonts w:ascii="Candara" w:hAnsi="Candara" w:cs="DaunPenh"/>
          <w:b/>
          <w:bCs/>
          <w:sz w:val="24"/>
          <w:szCs w:val="24"/>
        </w:rPr>
        <w:t>s suitability</w:t>
      </w:r>
      <w:r w:rsidR="00A04F13" w:rsidRPr="008B5346">
        <w:rPr>
          <w:rFonts w:ascii="Candara" w:hAnsi="Candara" w:cs="DaunPenh"/>
          <w:b/>
          <w:bCs/>
          <w:sz w:val="24"/>
          <w:szCs w:val="24"/>
        </w:rPr>
        <w:t xml:space="preserve"> at</w:t>
      </w:r>
      <w:r w:rsidR="00623A1B" w:rsidRPr="008B5346">
        <w:rPr>
          <w:rFonts w:ascii="Candara" w:hAnsi="Candara" w:cs="DaunPenh"/>
          <w:b/>
          <w:bCs/>
          <w:sz w:val="24"/>
          <w:szCs w:val="24"/>
        </w:rPr>
        <w:t xml:space="preserve"> both</w:t>
      </w:r>
      <w:r w:rsidR="00A04F13" w:rsidRPr="008B5346">
        <w:rPr>
          <w:rFonts w:ascii="Candara" w:hAnsi="Candara" w:cs="DaunPenh"/>
          <w:b/>
          <w:bCs/>
          <w:sz w:val="24"/>
          <w:szCs w:val="24"/>
        </w:rPr>
        <w:t xml:space="preserve"> the shortlisting and interview stages</w:t>
      </w:r>
      <w:r w:rsidRPr="008B5346">
        <w:rPr>
          <w:rFonts w:ascii="Candara" w:hAnsi="Candara" w:cs="DaunPenh"/>
          <w:b/>
          <w:bCs/>
          <w:sz w:val="24"/>
          <w:szCs w:val="24"/>
        </w:rPr>
        <w:t>.</w:t>
      </w:r>
    </w:p>
    <w:p w14:paraId="59154AA3" w14:textId="77777777" w:rsidR="000C4260" w:rsidRPr="00A700C0" w:rsidRDefault="000C4260" w:rsidP="00EB03FB">
      <w:pPr>
        <w:spacing w:after="0" w:line="240" w:lineRule="auto"/>
        <w:jc w:val="both"/>
        <w:rPr>
          <w:rFonts w:ascii="Candara" w:hAnsi="Candara" w:cs="DaunPenh"/>
          <w:sz w:val="24"/>
          <w:szCs w:val="24"/>
        </w:rPr>
      </w:pPr>
    </w:p>
    <w:p w14:paraId="1568B09C" w14:textId="7A03642E" w:rsidR="000C4260" w:rsidRPr="00A700C0" w:rsidRDefault="00BE0205" w:rsidP="00EB03FB">
      <w:pPr>
        <w:spacing w:after="0" w:line="240" w:lineRule="auto"/>
        <w:jc w:val="both"/>
        <w:rPr>
          <w:rFonts w:ascii="Candara" w:hAnsi="Candara" w:cs="DaunPenh"/>
          <w:sz w:val="24"/>
          <w:szCs w:val="24"/>
        </w:rPr>
      </w:pPr>
      <w:r w:rsidRPr="00A700C0">
        <w:rPr>
          <w:rFonts w:ascii="Candara" w:hAnsi="Candara" w:cs="DaunPenh"/>
          <w:sz w:val="24"/>
          <w:szCs w:val="24"/>
        </w:rPr>
        <w:t>An example Person Specification</w:t>
      </w:r>
      <w:r w:rsidR="000E58EB" w:rsidRPr="00A700C0">
        <w:rPr>
          <w:rFonts w:ascii="Candara" w:hAnsi="Candara" w:cs="DaunPenh"/>
          <w:sz w:val="24"/>
          <w:szCs w:val="24"/>
        </w:rPr>
        <w:t xml:space="preserve"> is set out </w:t>
      </w:r>
      <w:r w:rsidR="009A3D51">
        <w:rPr>
          <w:rFonts w:ascii="Candara" w:hAnsi="Candara" w:cs="DaunPenh"/>
          <w:sz w:val="24"/>
          <w:szCs w:val="24"/>
        </w:rPr>
        <w:t xml:space="preserve">in </w:t>
      </w:r>
      <w:r w:rsidR="009A3D51" w:rsidRPr="008B5346">
        <w:rPr>
          <w:rFonts w:ascii="Candara" w:hAnsi="Candara" w:cs="DaunPenh"/>
          <w:b/>
          <w:bCs/>
          <w:sz w:val="24"/>
          <w:szCs w:val="24"/>
        </w:rPr>
        <w:t>Appendix 1</w:t>
      </w:r>
      <w:r w:rsidR="009A3D51">
        <w:rPr>
          <w:rFonts w:ascii="Candara" w:hAnsi="Candara" w:cs="DaunPenh"/>
          <w:sz w:val="24"/>
          <w:szCs w:val="24"/>
        </w:rPr>
        <w:t xml:space="preserve"> </w:t>
      </w:r>
      <w:r w:rsidR="000E58EB" w:rsidRPr="00A700C0">
        <w:rPr>
          <w:rFonts w:ascii="Candara" w:hAnsi="Candara" w:cs="DaunPenh"/>
          <w:sz w:val="24"/>
          <w:szCs w:val="24"/>
        </w:rPr>
        <w:t xml:space="preserve">illustrating how the distinctive Christian requirements of </w:t>
      </w:r>
      <w:r w:rsidR="00E0294E" w:rsidRPr="00A700C0">
        <w:rPr>
          <w:rFonts w:ascii="Candara" w:hAnsi="Candara" w:cs="DaunPenh"/>
          <w:sz w:val="24"/>
          <w:szCs w:val="24"/>
        </w:rPr>
        <w:t>a church school might be expressed.</w:t>
      </w:r>
    </w:p>
    <w:p w14:paraId="721E8C87" w14:textId="77777777" w:rsidR="00D87AEF" w:rsidRPr="00171F50" w:rsidRDefault="00D87AEF" w:rsidP="00EB03FB">
      <w:pPr>
        <w:spacing w:after="0" w:line="240" w:lineRule="auto"/>
        <w:ind w:left="44" w:right="-24" w:hanging="10"/>
        <w:rPr>
          <w:rFonts w:ascii="Candara" w:eastAsia="Arial" w:hAnsi="Candara" w:cs="Arial"/>
          <w:b/>
          <w:bCs/>
        </w:rPr>
      </w:pPr>
    </w:p>
    <w:p w14:paraId="4A2BDD42" w14:textId="77777777" w:rsidR="00DB110B" w:rsidRDefault="00DB110B" w:rsidP="00EB03FB">
      <w:pPr>
        <w:spacing w:after="0" w:line="240" w:lineRule="auto"/>
        <w:ind w:left="44" w:right="-24" w:hanging="10"/>
        <w:rPr>
          <w:rFonts w:ascii="Candara" w:eastAsia="Arial" w:hAnsi="Candara" w:cs="Arial"/>
          <w:b/>
          <w:bCs/>
          <w:sz w:val="28"/>
          <w:szCs w:val="28"/>
        </w:rPr>
      </w:pPr>
    </w:p>
    <w:p w14:paraId="536F9919" w14:textId="77777777" w:rsidR="00DB110B" w:rsidRDefault="00DB110B" w:rsidP="00EB03FB">
      <w:pPr>
        <w:spacing w:after="0" w:line="240" w:lineRule="auto"/>
        <w:ind w:left="44" w:right="-24" w:hanging="10"/>
        <w:rPr>
          <w:rFonts w:ascii="Candara" w:eastAsia="Arial" w:hAnsi="Candara" w:cs="Arial"/>
          <w:b/>
          <w:bCs/>
          <w:sz w:val="28"/>
          <w:szCs w:val="28"/>
        </w:rPr>
      </w:pPr>
    </w:p>
    <w:p w14:paraId="63A9B9FF" w14:textId="7B51364F" w:rsidR="00E8131C" w:rsidRPr="00703A06" w:rsidRDefault="00E8131C" w:rsidP="00EB03FB">
      <w:pPr>
        <w:spacing w:after="0" w:line="240" w:lineRule="auto"/>
        <w:ind w:left="44" w:right="-24" w:hanging="10"/>
        <w:rPr>
          <w:rFonts w:ascii="Candara" w:eastAsia="Arial" w:hAnsi="Candara" w:cs="Arial"/>
          <w:b/>
          <w:bCs/>
          <w:sz w:val="28"/>
          <w:szCs w:val="28"/>
        </w:rPr>
      </w:pPr>
      <w:r>
        <w:rPr>
          <w:rFonts w:ascii="Candara" w:eastAsia="Arial" w:hAnsi="Candara" w:cs="Arial"/>
          <w:b/>
          <w:bCs/>
          <w:sz w:val="28"/>
          <w:szCs w:val="28"/>
        </w:rPr>
        <w:lastRenderedPageBreak/>
        <w:t xml:space="preserve">9. </w:t>
      </w:r>
      <w:r w:rsidRPr="00703A06">
        <w:rPr>
          <w:rFonts w:ascii="Candara" w:eastAsia="Arial" w:hAnsi="Candara" w:cs="Arial"/>
          <w:b/>
          <w:bCs/>
          <w:sz w:val="28"/>
          <w:szCs w:val="28"/>
        </w:rPr>
        <w:t>Shortlisting</w:t>
      </w:r>
    </w:p>
    <w:p w14:paraId="015164A6" w14:textId="77777777" w:rsidR="00E8131C" w:rsidRDefault="00E8131C" w:rsidP="00EB03FB">
      <w:pPr>
        <w:spacing w:after="0" w:line="240" w:lineRule="auto"/>
        <w:ind w:left="44" w:right="-24" w:hanging="10"/>
        <w:rPr>
          <w:rFonts w:ascii="Candara" w:eastAsia="Arial" w:hAnsi="Candara" w:cs="Arial"/>
        </w:rPr>
      </w:pPr>
    </w:p>
    <w:p w14:paraId="2A8EF532" w14:textId="4A7B8BB6" w:rsidR="00E8131C" w:rsidRDefault="00E8131C" w:rsidP="00EB03FB">
      <w:pPr>
        <w:spacing w:after="0" w:line="240" w:lineRule="auto"/>
        <w:ind w:left="44" w:right="-24" w:hanging="10"/>
        <w:jc w:val="both"/>
        <w:rPr>
          <w:rFonts w:ascii="Candara" w:eastAsia="Arial" w:hAnsi="Candara" w:cs="Arial"/>
        </w:rPr>
      </w:pPr>
      <w:r>
        <w:rPr>
          <w:rFonts w:ascii="Candara" w:eastAsia="Arial" w:hAnsi="Candara" w:cs="Arial"/>
        </w:rPr>
        <w:t>No template shortlisting grid is provided</w:t>
      </w:r>
      <w:r w:rsidR="00D21FF8">
        <w:rPr>
          <w:rFonts w:ascii="Candara" w:eastAsia="Arial" w:hAnsi="Candara" w:cs="Arial"/>
        </w:rPr>
        <w:t xml:space="preserve"> because it </w:t>
      </w:r>
      <w:r>
        <w:rPr>
          <w:rFonts w:ascii="Candara" w:eastAsia="Arial" w:hAnsi="Candara" w:cs="Arial"/>
        </w:rPr>
        <w:t>will need to be generated by reference to the Person Specification to judge applications against the stated requirements.</w:t>
      </w:r>
      <w:r w:rsidR="00D21FF8">
        <w:rPr>
          <w:rFonts w:ascii="Candara" w:eastAsia="Arial" w:hAnsi="Candara" w:cs="Arial"/>
        </w:rPr>
        <w:t xml:space="preserve"> </w:t>
      </w:r>
    </w:p>
    <w:p w14:paraId="49613E2E" w14:textId="77777777" w:rsidR="00E8131C" w:rsidRDefault="00E8131C" w:rsidP="00EB03FB">
      <w:pPr>
        <w:spacing w:after="0" w:line="240" w:lineRule="auto"/>
        <w:ind w:left="44" w:right="-24" w:hanging="10"/>
        <w:jc w:val="both"/>
        <w:rPr>
          <w:rFonts w:ascii="Candara" w:eastAsia="Arial" w:hAnsi="Candara" w:cs="Arial"/>
        </w:rPr>
      </w:pPr>
    </w:p>
    <w:p w14:paraId="329B46D6" w14:textId="7A6FF4DC" w:rsidR="00E8131C" w:rsidRDefault="00E8131C" w:rsidP="00EB03FB">
      <w:pPr>
        <w:spacing w:after="0" w:line="240" w:lineRule="auto"/>
        <w:ind w:left="44" w:right="-24" w:hanging="10"/>
        <w:jc w:val="both"/>
        <w:rPr>
          <w:rFonts w:ascii="Candara" w:eastAsia="Arial" w:hAnsi="Candara" w:cs="Arial"/>
        </w:rPr>
      </w:pPr>
      <w:r w:rsidRPr="466221D1">
        <w:rPr>
          <w:rFonts w:ascii="Candara" w:eastAsia="Arial" w:hAnsi="Candara" w:cs="Arial"/>
        </w:rPr>
        <w:t>A clear grid which enables individual panel members to score each candidate against the Person Specification is always helpful and enables the panel to demonstrate a robust process in the event of challenge.</w:t>
      </w:r>
      <w:r w:rsidR="00F84AC0">
        <w:rPr>
          <w:rFonts w:ascii="Candara" w:eastAsia="Arial" w:hAnsi="Candara" w:cs="Arial"/>
        </w:rPr>
        <w:t xml:space="preserve"> Your Diocesan and </w:t>
      </w:r>
      <w:r w:rsidR="00325D45">
        <w:rPr>
          <w:rFonts w:ascii="Candara" w:eastAsia="Arial" w:hAnsi="Candara" w:cs="Arial"/>
        </w:rPr>
        <w:t>CCC</w:t>
      </w:r>
      <w:r w:rsidR="00F84AC0">
        <w:rPr>
          <w:rFonts w:ascii="Candara" w:eastAsia="Arial" w:hAnsi="Candara" w:cs="Arial"/>
        </w:rPr>
        <w:t xml:space="preserve"> advisers will support you in producing this.</w:t>
      </w:r>
    </w:p>
    <w:p w14:paraId="09F952EB" w14:textId="77777777" w:rsidR="00E8131C" w:rsidRDefault="00E8131C" w:rsidP="00EB03FB">
      <w:pPr>
        <w:spacing w:after="0" w:line="240" w:lineRule="auto"/>
        <w:ind w:left="44" w:right="-24" w:hanging="10"/>
        <w:jc w:val="both"/>
        <w:rPr>
          <w:rFonts w:ascii="Candara" w:eastAsia="Arial" w:hAnsi="Candara" w:cs="Arial"/>
        </w:rPr>
      </w:pPr>
    </w:p>
    <w:p w14:paraId="024F8178" w14:textId="6089B17B" w:rsidR="00E8131C" w:rsidRDefault="00E8131C" w:rsidP="00EB03FB">
      <w:pPr>
        <w:spacing w:after="0" w:line="240" w:lineRule="auto"/>
        <w:ind w:left="44" w:right="-24" w:hanging="10"/>
        <w:jc w:val="both"/>
        <w:rPr>
          <w:rFonts w:ascii="Candara" w:eastAsia="Arial" w:hAnsi="Candara" w:cs="Arial"/>
        </w:rPr>
      </w:pPr>
      <w:r w:rsidRPr="466221D1">
        <w:rPr>
          <w:rFonts w:ascii="Candara" w:eastAsia="Arial" w:hAnsi="Candara" w:cs="Arial"/>
        </w:rPr>
        <w:t>No one should be interviewed who</w:t>
      </w:r>
      <w:r w:rsidR="00DE3629">
        <w:rPr>
          <w:rFonts w:ascii="Candara" w:eastAsia="Arial" w:hAnsi="Candara" w:cs="Arial"/>
        </w:rPr>
        <w:t xml:space="preserve"> hasn’t satisfied the Panel’s </w:t>
      </w:r>
      <w:r w:rsidR="00DE3629" w:rsidRPr="008B5346">
        <w:rPr>
          <w:rFonts w:ascii="Candara" w:eastAsia="Arial" w:hAnsi="Candara" w:cs="Arial"/>
          <w:b/>
          <w:bCs/>
        </w:rPr>
        <w:t>E</w:t>
      </w:r>
      <w:r w:rsidRPr="466221D1">
        <w:rPr>
          <w:rFonts w:ascii="Candara" w:eastAsia="Arial" w:hAnsi="Candara" w:cs="Arial"/>
          <w:b/>
          <w:bCs/>
        </w:rPr>
        <w:t xml:space="preserve">ssential </w:t>
      </w:r>
      <w:r w:rsidRPr="466221D1">
        <w:rPr>
          <w:rFonts w:ascii="Candara" w:eastAsia="Arial" w:hAnsi="Candara" w:cs="Arial"/>
        </w:rPr>
        <w:t>criteria</w:t>
      </w:r>
      <w:r w:rsidR="00D603A9">
        <w:rPr>
          <w:rFonts w:ascii="Candara" w:eastAsia="Arial" w:hAnsi="Candara" w:cs="Arial"/>
        </w:rPr>
        <w:t xml:space="preserve"> as listed in the Person Specification.</w:t>
      </w:r>
      <w:r w:rsidR="0076244E">
        <w:rPr>
          <w:rFonts w:ascii="Candara" w:eastAsia="Arial" w:hAnsi="Candara" w:cs="Arial"/>
        </w:rPr>
        <w:t xml:space="preserve"> </w:t>
      </w:r>
      <w:r w:rsidRPr="466221D1">
        <w:rPr>
          <w:rFonts w:ascii="Candara" w:eastAsia="Arial" w:hAnsi="Candara" w:cs="Arial"/>
        </w:rPr>
        <w:t>Remember that there is legislation governing recruitment processes and that the implications of not conducting a fair and transparent process can be serious.</w:t>
      </w:r>
    </w:p>
    <w:p w14:paraId="3F268481" w14:textId="77777777" w:rsidR="00E8131C" w:rsidRDefault="00E8131C" w:rsidP="00EB03FB">
      <w:pPr>
        <w:spacing w:after="0" w:line="240" w:lineRule="auto"/>
        <w:ind w:left="44" w:right="-24" w:hanging="10"/>
        <w:jc w:val="both"/>
        <w:rPr>
          <w:rFonts w:ascii="Candara" w:eastAsia="Arial" w:hAnsi="Candara" w:cs="Arial"/>
        </w:rPr>
      </w:pPr>
    </w:p>
    <w:p w14:paraId="43B60D46" w14:textId="1E4A46C6" w:rsidR="00E8131C" w:rsidRDefault="00E8131C" w:rsidP="00EB03FB">
      <w:pPr>
        <w:spacing w:after="0" w:line="240" w:lineRule="auto"/>
        <w:ind w:left="44" w:right="-24" w:hanging="10"/>
        <w:jc w:val="both"/>
        <w:rPr>
          <w:rFonts w:ascii="Candara" w:eastAsia="Arial" w:hAnsi="Candara" w:cs="Arial"/>
        </w:rPr>
      </w:pPr>
      <w:r w:rsidRPr="466221D1">
        <w:rPr>
          <w:rFonts w:ascii="Candara" w:eastAsia="Arial" w:hAnsi="Candara" w:cs="Arial"/>
        </w:rPr>
        <w:t>Ideally, Panel members should score applicants individually before the shortlisting meeting, so that they are not influenced by what others say</w:t>
      </w:r>
      <w:r w:rsidR="0094133C">
        <w:rPr>
          <w:rFonts w:ascii="Candara" w:eastAsia="Arial" w:hAnsi="Candara" w:cs="Arial"/>
        </w:rPr>
        <w:t xml:space="preserve"> and can be as objective as possible</w:t>
      </w:r>
      <w:r w:rsidRPr="466221D1">
        <w:rPr>
          <w:rFonts w:ascii="Candara" w:eastAsia="Arial" w:hAnsi="Candara" w:cs="Arial"/>
        </w:rPr>
        <w:t>.</w:t>
      </w:r>
    </w:p>
    <w:p w14:paraId="3A28210E" w14:textId="77777777" w:rsidR="00E8131C" w:rsidRDefault="00E8131C" w:rsidP="00EB03FB">
      <w:pPr>
        <w:spacing w:after="0" w:line="240" w:lineRule="auto"/>
        <w:ind w:left="44" w:right="-24" w:hanging="10"/>
        <w:jc w:val="both"/>
        <w:rPr>
          <w:rFonts w:ascii="Candara" w:eastAsia="Arial" w:hAnsi="Candara" w:cs="Arial"/>
        </w:rPr>
      </w:pPr>
    </w:p>
    <w:p w14:paraId="4D50A25E" w14:textId="3685536F" w:rsidR="00E8131C" w:rsidRDefault="00E8131C" w:rsidP="00EB03FB">
      <w:pPr>
        <w:spacing w:after="0" w:line="240" w:lineRule="auto"/>
        <w:ind w:left="44" w:right="-24" w:hanging="10"/>
        <w:jc w:val="both"/>
        <w:rPr>
          <w:rFonts w:ascii="Candara" w:eastAsia="Arial" w:hAnsi="Candara" w:cs="Arial"/>
        </w:rPr>
      </w:pPr>
      <w:r w:rsidRPr="466221D1">
        <w:rPr>
          <w:rFonts w:ascii="Candara" w:eastAsia="Arial" w:hAnsi="Candara" w:cs="Arial"/>
        </w:rPr>
        <w:t xml:space="preserve">Hopefully a consensus about who has or has not met the threshold for interviewing will emerge. However, where it doesn’t, your </w:t>
      </w:r>
      <w:r w:rsidR="0094133C">
        <w:rPr>
          <w:rFonts w:ascii="Candara" w:eastAsia="Arial" w:hAnsi="Candara" w:cs="Arial"/>
        </w:rPr>
        <w:t>Advisers will help you to navigate</w:t>
      </w:r>
      <w:r w:rsidR="004F49BD">
        <w:rPr>
          <w:rFonts w:ascii="Candara" w:eastAsia="Arial" w:hAnsi="Candara" w:cs="Arial"/>
        </w:rPr>
        <w:t xml:space="preserve"> the applications and reach a decision. </w:t>
      </w:r>
    </w:p>
    <w:p w14:paraId="7DCBBF4F" w14:textId="77777777" w:rsidR="00C05E93" w:rsidRDefault="00C05E93" w:rsidP="00EB03FB">
      <w:pPr>
        <w:spacing w:after="0" w:line="240" w:lineRule="auto"/>
        <w:ind w:left="44" w:right="-24" w:hanging="10"/>
        <w:jc w:val="both"/>
        <w:rPr>
          <w:rFonts w:ascii="Candara" w:eastAsia="Arial" w:hAnsi="Candara" w:cs="Arial"/>
        </w:rPr>
      </w:pPr>
    </w:p>
    <w:p w14:paraId="31026B0E" w14:textId="49C8ACCF" w:rsidR="00C05E93" w:rsidRPr="00E506AE" w:rsidRDefault="00C05E93" w:rsidP="00EB03FB">
      <w:pPr>
        <w:spacing w:after="0" w:line="240" w:lineRule="auto"/>
        <w:ind w:left="44" w:right="-24" w:hanging="10"/>
        <w:jc w:val="both"/>
        <w:rPr>
          <w:rFonts w:ascii="Candara" w:eastAsia="Arial" w:hAnsi="Candara" w:cs="Arial"/>
        </w:rPr>
      </w:pPr>
      <w:r>
        <w:rPr>
          <w:rFonts w:ascii="Candara" w:eastAsia="Arial" w:hAnsi="Candara" w:cs="Arial"/>
        </w:rPr>
        <w:t xml:space="preserve">Frustratingly, the best decision for </w:t>
      </w:r>
      <w:r w:rsidR="000F3584">
        <w:rPr>
          <w:rFonts w:ascii="Candara" w:eastAsia="Arial" w:hAnsi="Candara" w:cs="Arial"/>
        </w:rPr>
        <w:t xml:space="preserve">your </w:t>
      </w:r>
      <w:r>
        <w:rPr>
          <w:rFonts w:ascii="Candara" w:eastAsia="Arial" w:hAnsi="Candara" w:cs="Arial"/>
        </w:rPr>
        <w:t xml:space="preserve">school might be not to shortlist </w:t>
      </w:r>
      <w:r w:rsidR="000F3584">
        <w:rPr>
          <w:rFonts w:ascii="Candara" w:eastAsia="Arial" w:hAnsi="Candara" w:cs="Arial"/>
        </w:rPr>
        <w:t xml:space="preserve">any of the applicants, </w:t>
      </w:r>
      <w:r>
        <w:rPr>
          <w:rFonts w:ascii="Candara" w:eastAsia="Arial" w:hAnsi="Candara" w:cs="Arial"/>
        </w:rPr>
        <w:t>but to re-advertise.</w:t>
      </w:r>
      <w:r w:rsidR="00334014">
        <w:rPr>
          <w:rFonts w:ascii="Candara" w:eastAsia="Arial" w:hAnsi="Candara" w:cs="Arial"/>
        </w:rPr>
        <w:t xml:space="preserve"> Although </w:t>
      </w:r>
      <w:r w:rsidR="00937EB0">
        <w:rPr>
          <w:rFonts w:ascii="Candara" w:eastAsia="Arial" w:hAnsi="Candara" w:cs="Arial"/>
        </w:rPr>
        <w:t>disappointing</w:t>
      </w:r>
      <w:r w:rsidR="00334014">
        <w:rPr>
          <w:rFonts w:ascii="Candara" w:eastAsia="Arial" w:hAnsi="Candara" w:cs="Arial"/>
        </w:rPr>
        <w:t>, it is worth it in the long-run in order to ensure you find the person who is right for your school.</w:t>
      </w:r>
    </w:p>
    <w:p w14:paraId="2971CCB0" w14:textId="77777777" w:rsidR="00E8131C" w:rsidRDefault="00E8131C" w:rsidP="00EB03FB">
      <w:pPr>
        <w:spacing w:after="0" w:line="240" w:lineRule="auto"/>
        <w:ind w:left="44" w:right="-24" w:hanging="10"/>
        <w:rPr>
          <w:rFonts w:ascii="Candara" w:eastAsia="Arial" w:hAnsi="Candara" w:cs="Arial"/>
        </w:rPr>
      </w:pPr>
    </w:p>
    <w:p w14:paraId="0DC63BEE" w14:textId="6A4638C9" w:rsidR="00E8131C" w:rsidRPr="00703A06" w:rsidRDefault="0068799B" w:rsidP="00EB03FB">
      <w:pPr>
        <w:spacing w:after="0" w:line="240" w:lineRule="auto"/>
        <w:ind w:left="44" w:right="-24" w:hanging="10"/>
        <w:rPr>
          <w:rFonts w:ascii="Candara" w:eastAsia="Arial" w:hAnsi="Candara" w:cs="Arial"/>
          <w:b/>
          <w:bCs/>
          <w:sz w:val="28"/>
          <w:szCs w:val="28"/>
        </w:rPr>
      </w:pPr>
      <w:r>
        <w:rPr>
          <w:rFonts w:ascii="Candara" w:eastAsia="Arial" w:hAnsi="Candara" w:cs="Arial"/>
          <w:b/>
          <w:bCs/>
          <w:sz w:val="28"/>
          <w:szCs w:val="28"/>
        </w:rPr>
        <w:t xml:space="preserve">10. </w:t>
      </w:r>
      <w:r w:rsidR="00E8131C" w:rsidRPr="00703A06">
        <w:rPr>
          <w:rFonts w:ascii="Candara" w:eastAsia="Arial" w:hAnsi="Candara" w:cs="Arial"/>
          <w:b/>
          <w:bCs/>
          <w:sz w:val="28"/>
          <w:szCs w:val="28"/>
        </w:rPr>
        <w:t>Interviewing</w:t>
      </w:r>
    </w:p>
    <w:p w14:paraId="08F5D196" w14:textId="77777777" w:rsidR="00E8131C" w:rsidRDefault="00E8131C" w:rsidP="00EB03FB">
      <w:pPr>
        <w:spacing w:after="0" w:line="240" w:lineRule="auto"/>
        <w:ind w:left="44" w:right="-24" w:hanging="10"/>
        <w:rPr>
          <w:rFonts w:ascii="Candara" w:eastAsia="Arial" w:hAnsi="Candara" w:cs="Arial"/>
        </w:rPr>
      </w:pPr>
    </w:p>
    <w:p w14:paraId="59761CD7" w14:textId="77777777" w:rsidR="00E8131C" w:rsidRDefault="00E8131C" w:rsidP="00EB03FB">
      <w:pPr>
        <w:spacing w:after="0" w:line="240" w:lineRule="auto"/>
        <w:ind w:left="44" w:right="-24" w:hanging="10"/>
        <w:jc w:val="both"/>
        <w:rPr>
          <w:rFonts w:ascii="Candara" w:eastAsia="Arial" w:hAnsi="Candara" w:cs="Arial"/>
        </w:rPr>
      </w:pPr>
      <w:r>
        <w:rPr>
          <w:rFonts w:ascii="Candara" w:eastAsia="Arial" w:hAnsi="Candara" w:cs="Arial"/>
        </w:rPr>
        <w:t>Interview tasks and questions should be tailored to:</w:t>
      </w:r>
    </w:p>
    <w:p w14:paraId="233D4A89" w14:textId="77777777" w:rsidR="00E8131C" w:rsidRDefault="00E8131C" w:rsidP="00EB03FB">
      <w:pPr>
        <w:spacing w:after="0" w:line="240" w:lineRule="auto"/>
        <w:ind w:left="44" w:right="-24" w:hanging="10"/>
        <w:jc w:val="both"/>
        <w:rPr>
          <w:rFonts w:ascii="Candara" w:eastAsia="Arial" w:hAnsi="Candara" w:cs="Arial"/>
        </w:rPr>
      </w:pPr>
    </w:p>
    <w:p w14:paraId="016128DD" w14:textId="77777777" w:rsidR="00E8131C" w:rsidRDefault="00E8131C" w:rsidP="00EB03FB">
      <w:pPr>
        <w:pStyle w:val="ListParagraph"/>
        <w:numPr>
          <w:ilvl w:val="0"/>
          <w:numId w:val="37"/>
        </w:numPr>
        <w:spacing w:after="0" w:line="240" w:lineRule="auto"/>
        <w:ind w:right="-24"/>
        <w:jc w:val="both"/>
        <w:rPr>
          <w:rFonts w:ascii="Candara" w:eastAsia="Arial" w:hAnsi="Candara" w:cs="Arial"/>
        </w:rPr>
      </w:pPr>
      <w:r w:rsidRPr="466221D1">
        <w:rPr>
          <w:rFonts w:ascii="Candara" w:eastAsia="Arial" w:hAnsi="Candara" w:cs="Arial"/>
        </w:rPr>
        <w:t>Help the Panel answer questions which have not been answered by the application form and associated paperwork.</w:t>
      </w:r>
    </w:p>
    <w:p w14:paraId="07695784" w14:textId="77777777" w:rsidR="00E8131C" w:rsidRDefault="00E8131C" w:rsidP="00EB03FB">
      <w:pPr>
        <w:pStyle w:val="ListParagraph"/>
        <w:numPr>
          <w:ilvl w:val="0"/>
          <w:numId w:val="37"/>
        </w:numPr>
        <w:spacing w:after="0" w:line="240" w:lineRule="auto"/>
        <w:ind w:right="-24"/>
        <w:jc w:val="both"/>
        <w:rPr>
          <w:rFonts w:ascii="Candara" w:eastAsia="Arial" w:hAnsi="Candara" w:cs="Arial"/>
        </w:rPr>
      </w:pPr>
      <w:r w:rsidRPr="466221D1">
        <w:rPr>
          <w:rFonts w:ascii="Candara" w:eastAsia="Arial" w:hAnsi="Candara" w:cs="Arial"/>
        </w:rPr>
        <w:t>Unpack further anything in the application/s which is unclear; causes any concern or uncertainty or needs further explanation.</w:t>
      </w:r>
    </w:p>
    <w:p w14:paraId="6F4F2364" w14:textId="77777777" w:rsidR="00E8131C" w:rsidRDefault="00E8131C" w:rsidP="00EB03FB">
      <w:pPr>
        <w:pStyle w:val="ListParagraph"/>
        <w:numPr>
          <w:ilvl w:val="0"/>
          <w:numId w:val="37"/>
        </w:numPr>
        <w:spacing w:after="0" w:line="240" w:lineRule="auto"/>
        <w:ind w:right="-24"/>
        <w:jc w:val="both"/>
        <w:rPr>
          <w:rFonts w:ascii="Candara" w:eastAsia="Arial" w:hAnsi="Candara" w:cs="Arial"/>
        </w:rPr>
      </w:pPr>
      <w:r w:rsidRPr="466221D1">
        <w:rPr>
          <w:rFonts w:ascii="Candara" w:eastAsia="Arial" w:hAnsi="Candara" w:cs="Arial"/>
        </w:rPr>
        <w:t>Enable the Panel to deal with any Person Specification requirements which applicants were not able to demonstrate in their application.</w:t>
      </w:r>
    </w:p>
    <w:p w14:paraId="4A0DA0C3" w14:textId="77777777" w:rsidR="00E8131C" w:rsidRDefault="00E8131C" w:rsidP="00EB03FB">
      <w:pPr>
        <w:spacing w:after="0" w:line="240" w:lineRule="auto"/>
        <w:ind w:right="-24"/>
        <w:jc w:val="both"/>
        <w:rPr>
          <w:rFonts w:ascii="Candara" w:eastAsia="Arial" w:hAnsi="Candara" w:cs="Arial"/>
        </w:rPr>
      </w:pPr>
    </w:p>
    <w:p w14:paraId="07DD2A97" w14:textId="1D34892A" w:rsidR="00E8131C" w:rsidRDefault="00E8131C" w:rsidP="00EB03FB">
      <w:pPr>
        <w:spacing w:after="0" w:line="240" w:lineRule="auto"/>
        <w:ind w:right="-24"/>
        <w:jc w:val="both"/>
        <w:rPr>
          <w:rFonts w:ascii="Candara" w:eastAsia="Arial" w:hAnsi="Candara" w:cs="Arial"/>
          <w:b/>
          <w:bCs/>
        </w:rPr>
      </w:pPr>
      <w:r w:rsidRPr="466221D1">
        <w:rPr>
          <w:rFonts w:ascii="Candara" w:eastAsia="Arial" w:hAnsi="Candara" w:cs="Arial"/>
        </w:rPr>
        <w:t xml:space="preserve">The Panel may find that one candidate hasn’t fully answered one of the requirements in the Person Specification and that they want to explore this further. It is important for the purposes of being fair and consistent that </w:t>
      </w:r>
      <w:r w:rsidR="00E5773F">
        <w:rPr>
          <w:rFonts w:ascii="Candara" w:eastAsia="Arial" w:hAnsi="Candara" w:cs="Arial"/>
        </w:rPr>
        <w:t xml:space="preserve">all interview </w:t>
      </w:r>
      <w:r w:rsidRPr="466221D1">
        <w:rPr>
          <w:rFonts w:ascii="Candara" w:eastAsia="Arial" w:hAnsi="Candara" w:cs="Arial"/>
        </w:rPr>
        <w:t xml:space="preserve">questions are </w:t>
      </w:r>
      <w:r w:rsidR="00E5773F">
        <w:rPr>
          <w:rFonts w:ascii="Candara" w:eastAsia="Arial" w:hAnsi="Candara" w:cs="Arial"/>
        </w:rPr>
        <w:t xml:space="preserve">pre-agreed and </w:t>
      </w:r>
      <w:r w:rsidRPr="466221D1">
        <w:rPr>
          <w:rFonts w:ascii="Candara" w:eastAsia="Arial" w:hAnsi="Candara" w:cs="Arial"/>
        </w:rPr>
        <w:t xml:space="preserve">the same for all candidates. </w:t>
      </w:r>
      <w:r w:rsidR="00B870C4">
        <w:rPr>
          <w:rFonts w:ascii="Candara" w:eastAsia="Arial" w:hAnsi="Candara" w:cs="Arial"/>
        </w:rPr>
        <w:t xml:space="preserve">That said, </w:t>
      </w:r>
      <w:r w:rsidRPr="466221D1">
        <w:rPr>
          <w:rFonts w:ascii="Candara" w:eastAsia="Arial" w:hAnsi="Candara" w:cs="Arial"/>
        </w:rPr>
        <w:t xml:space="preserve">it is absolutely appropriate for Panel members </w:t>
      </w:r>
      <w:r w:rsidR="00B870C4">
        <w:rPr>
          <w:rFonts w:ascii="Candara" w:eastAsia="Arial" w:hAnsi="Candara" w:cs="Arial"/>
        </w:rPr>
        <w:t>and</w:t>
      </w:r>
      <w:r w:rsidRPr="00B870C4">
        <w:rPr>
          <w:rFonts w:ascii="Candara" w:eastAsia="Arial" w:hAnsi="Candara" w:cs="Arial"/>
        </w:rPr>
        <w:t xml:space="preserve"> advisers</w:t>
      </w:r>
      <w:r w:rsidRPr="466221D1">
        <w:rPr>
          <w:rFonts w:ascii="Candara" w:eastAsia="Arial" w:hAnsi="Candara" w:cs="Arial"/>
          <w:b/>
          <w:bCs/>
        </w:rPr>
        <w:t xml:space="preserve"> </w:t>
      </w:r>
      <w:r w:rsidRPr="466221D1">
        <w:rPr>
          <w:rFonts w:ascii="Candara" w:eastAsia="Arial" w:hAnsi="Candara" w:cs="Arial"/>
        </w:rPr>
        <w:t xml:space="preserve">to </w:t>
      </w:r>
      <w:r w:rsidR="00E547B8">
        <w:rPr>
          <w:rFonts w:ascii="Candara" w:eastAsia="Arial" w:hAnsi="Candara" w:cs="Arial"/>
        </w:rPr>
        <w:t xml:space="preserve">ask impromptu </w:t>
      </w:r>
      <w:r w:rsidRPr="466221D1">
        <w:rPr>
          <w:rFonts w:ascii="Candara" w:eastAsia="Arial" w:hAnsi="Candara" w:cs="Arial"/>
        </w:rPr>
        <w:t>follow</w:t>
      </w:r>
      <w:r w:rsidR="00E547B8">
        <w:rPr>
          <w:rFonts w:ascii="Candara" w:eastAsia="Arial" w:hAnsi="Candara" w:cs="Arial"/>
        </w:rPr>
        <w:t>-</w:t>
      </w:r>
      <w:r w:rsidRPr="466221D1">
        <w:rPr>
          <w:rFonts w:ascii="Candara" w:eastAsia="Arial" w:hAnsi="Candara" w:cs="Arial"/>
        </w:rPr>
        <w:t xml:space="preserve">up </w:t>
      </w:r>
      <w:r w:rsidR="00E547B8">
        <w:rPr>
          <w:rFonts w:ascii="Candara" w:eastAsia="Arial" w:hAnsi="Candara" w:cs="Arial"/>
        </w:rPr>
        <w:t xml:space="preserve">questions, </w:t>
      </w:r>
      <w:r w:rsidR="00BA72D4">
        <w:rPr>
          <w:rFonts w:ascii="Candara" w:eastAsia="Arial" w:hAnsi="Candara" w:cs="Arial"/>
        </w:rPr>
        <w:t xml:space="preserve">to unpack </w:t>
      </w:r>
      <w:r w:rsidRPr="466221D1">
        <w:rPr>
          <w:rFonts w:ascii="Candara" w:eastAsia="Arial" w:hAnsi="Candara" w:cs="Arial"/>
        </w:rPr>
        <w:t xml:space="preserve">the responses </w:t>
      </w:r>
      <w:r w:rsidR="00BA72D4">
        <w:rPr>
          <w:rFonts w:ascii="Candara" w:eastAsia="Arial" w:hAnsi="Candara" w:cs="Arial"/>
        </w:rPr>
        <w:t xml:space="preserve">which candidates give </w:t>
      </w:r>
      <w:r w:rsidRPr="466221D1">
        <w:rPr>
          <w:rFonts w:ascii="Candara" w:eastAsia="Arial" w:hAnsi="Candara" w:cs="Arial"/>
        </w:rPr>
        <w:t>to</w:t>
      </w:r>
      <w:r w:rsidR="00B870C4">
        <w:rPr>
          <w:rFonts w:ascii="Candara" w:eastAsia="Arial" w:hAnsi="Candara" w:cs="Arial"/>
        </w:rPr>
        <w:t xml:space="preserve"> </w:t>
      </w:r>
      <w:r w:rsidR="00BA72D4">
        <w:rPr>
          <w:rFonts w:ascii="Candara" w:eastAsia="Arial" w:hAnsi="Candara" w:cs="Arial"/>
        </w:rPr>
        <w:t xml:space="preserve">the </w:t>
      </w:r>
      <w:r w:rsidR="00B870C4">
        <w:rPr>
          <w:rFonts w:ascii="Candara" w:eastAsia="Arial" w:hAnsi="Candara" w:cs="Arial"/>
        </w:rPr>
        <w:t>pre-</w:t>
      </w:r>
      <w:r w:rsidRPr="466221D1">
        <w:rPr>
          <w:rFonts w:ascii="Candara" w:eastAsia="Arial" w:hAnsi="Candara" w:cs="Arial"/>
        </w:rPr>
        <w:t>agreed questions.</w:t>
      </w:r>
    </w:p>
    <w:p w14:paraId="4AB79CDA" w14:textId="77777777" w:rsidR="00E8131C" w:rsidRDefault="00E8131C" w:rsidP="00EB03FB">
      <w:pPr>
        <w:spacing w:after="0" w:line="240" w:lineRule="auto"/>
        <w:ind w:right="-24"/>
        <w:jc w:val="both"/>
        <w:rPr>
          <w:rFonts w:ascii="Candara" w:eastAsia="Arial" w:hAnsi="Candara" w:cs="Arial"/>
          <w:b/>
          <w:bCs/>
        </w:rPr>
      </w:pPr>
    </w:p>
    <w:p w14:paraId="0109214E" w14:textId="4022A0A0" w:rsidR="00E8131C" w:rsidRPr="000B428A" w:rsidRDefault="00E8131C" w:rsidP="00EB03FB">
      <w:pPr>
        <w:spacing w:after="0" w:line="240" w:lineRule="auto"/>
        <w:ind w:right="-24"/>
        <w:jc w:val="both"/>
        <w:rPr>
          <w:rFonts w:ascii="Candara" w:eastAsia="Arial" w:hAnsi="Candara" w:cs="Arial"/>
        </w:rPr>
      </w:pPr>
      <w:r w:rsidRPr="466221D1">
        <w:rPr>
          <w:rFonts w:ascii="Candara" w:eastAsia="Arial" w:hAnsi="Candara" w:cs="Arial"/>
        </w:rPr>
        <w:t>There may well be some school development priorities which it is hard to assess at the Application Stage. An example would be moving on RE</w:t>
      </w:r>
      <w:r w:rsidR="0049164F">
        <w:rPr>
          <w:rFonts w:ascii="Candara" w:eastAsia="Arial" w:hAnsi="Candara" w:cs="Arial"/>
        </w:rPr>
        <w:t>:</w:t>
      </w:r>
      <w:r w:rsidRPr="466221D1">
        <w:rPr>
          <w:rFonts w:ascii="Candara" w:eastAsia="Arial" w:hAnsi="Candara" w:cs="Arial"/>
        </w:rPr>
        <w:t xml:space="preserve"> can the candidate identify strengths and areas for development in RE teaching (and leadership) and does she or he have suggestions for how to move forward? This might involve sharing pupils’ work, teachers’ planning, subject leaders’ monitoring etc.</w:t>
      </w:r>
      <w:r w:rsidR="0049164F">
        <w:rPr>
          <w:rFonts w:ascii="Candara" w:eastAsia="Arial" w:hAnsi="Candara" w:cs="Arial"/>
        </w:rPr>
        <w:t xml:space="preserve">.  </w:t>
      </w:r>
      <w:r w:rsidR="00543A57" w:rsidRPr="000B428A">
        <w:rPr>
          <w:rFonts w:ascii="Candara" w:eastAsia="Arial" w:hAnsi="Candara" w:cs="Arial"/>
        </w:rPr>
        <w:t xml:space="preserve">Your </w:t>
      </w:r>
      <w:r w:rsidR="0068799B">
        <w:rPr>
          <w:rFonts w:ascii="Candara" w:eastAsia="Arial" w:hAnsi="Candara" w:cs="Arial"/>
        </w:rPr>
        <w:t>A</w:t>
      </w:r>
      <w:r w:rsidR="00543A57" w:rsidRPr="000B428A">
        <w:rPr>
          <w:rFonts w:ascii="Candara" w:eastAsia="Arial" w:hAnsi="Candara" w:cs="Arial"/>
        </w:rPr>
        <w:t>dviser</w:t>
      </w:r>
      <w:r w:rsidR="0068799B">
        <w:rPr>
          <w:rFonts w:ascii="Candara" w:eastAsia="Arial" w:hAnsi="Candara" w:cs="Arial"/>
        </w:rPr>
        <w:t>s</w:t>
      </w:r>
      <w:r w:rsidR="00543A57" w:rsidRPr="000B428A">
        <w:rPr>
          <w:rFonts w:ascii="Candara" w:eastAsia="Arial" w:hAnsi="Candara" w:cs="Arial"/>
        </w:rPr>
        <w:t xml:space="preserve"> will support you in devising interview tasks and activities which </w:t>
      </w:r>
      <w:r w:rsidR="00E14198" w:rsidRPr="000B428A">
        <w:rPr>
          <w:rFonts w:ascii="Candara" w:eastAsia="Arial" w:hAnsi="Candara" w:cs="Arial"/>
        </w:rPr>
        <w:t xml:space="preserve">test candidates’ </w:t>
      </w:r>
      <w:r w:rsidRPr="008B5346">
        <w:rPr>
          <w:rFonts w:ascii="Candara" w:eastAsia="Arial" w:hAnsi="Candara" w:cs="Arial"/>
        </w:rPr>
        <w:t>abilit</w:t>
      </w:r>
      <w:r w:rsidR="000B428A" w:rsidRPr="008B5346">
        <w:rPr>
          <w:rFonts w:ascii="Candara" w:eastAsia="Arial" w:hAnsi="Candara" w:cs="Arial"/>
        </w:rPr>
        <w:t>ies</w:t>
      </w:r>
      <w:r w:rsidRPr="008B5346">
        <w:rPr>
          <w:rFonts w:ascii="Candara" w:eastAsia="Arial" w:hAnsi="Candara" w:cs="Arial"/>
        </w:rPr>
        <w:t xml:space="preserve"> to tackle the school’s context-driven priorities and not just ‘generic’ headteacher expectations</w:t>
      </w:r>
      <w:r w:rsidRPr="000B428A">
        <w:rPr>
          <w:rFonts w:ascii="Candara" w:eastAsia="Arial" w:hAnsi="Candara" w:cs="Arial"/>
        </w:rPr>
        <w:t>.</w:t>
      </w:r>
    </w:p>
    <w:p w14:paraId="564F5319" w14:textId="77777777" w:rsidR="00E8131C" w:rsidRPr="008B5346" w:rsidRDefault="00E8131C" w:rsidP="00EB03FB">
      <w:pPr>
        <w:spacing w:after="0" w:line="240" w:lineRule="auto"/>
        <w:ind w:right="-24"/>
        <w:jc w:val="both"/>
        <w:rPr>
          <w:rFonts w:ascii="Candara" w:eastAsia="Arial" w:hAnsi="Candara" w:cs="Arial"/>
          <w:sz w:val="16"/>
          <w:szCs w:val="16"/>
        </w:rPr>
      </w:pPr>
    </w:p>
    <w:p w14:paraId="3C33D4E7" w14:textId="4D9664A0" w:rsidR="00E8131C" w:rsidRPr="008B5346" w:rsidRDefault="0068799B" w:rsidP="00EB03FB">
      <w:pPr>
        <w:spacing w:after="0" w:line="240" w:lineRule="auto"/>
        <w:ind w:right="-24"/>
        <w:jc w:val="both"/>
        <w:rPr>
          <w:rFonts w:ascii="Candara" w:eastAsia="Arial" w:hAnsi="Candara" w:cs="Arial"/>
        </w:rPr>
      </w:pPr>
      <w:r w:rsidRPr="008B5346">
        <w:rPr>
          <w:rFonts w:ascii="Candara" w:eastAsia="Arial" w:hAnsi="Candara" w:cs="Arial"/>
        </w:rPr>
        <w:t>Your Adviser</w:t>
      </w:r>
      <w:r>
        <w:rPr>
          <w:rFonts w:ascii="Candara" w:eastAsia="Arial" w:hAnsi="Candara" w:cs="Arial"/>
        </w:rPr>
        <w:t>s</w:t>
      </w:r>
      <w:r w:rsidRPr="008B5346">
        <w:rPr>
          <w:rFonts w:ascii="Candara" w:eastAsia="Arial" w:hAnsi="Candara" w:cs="Arial"/>
        </w:rPr>
        <w:t xml:space="preserve"> will </w:t>
      </w:r>
      <w:r>
        <w:rPr>
          <w:rFonts w:ascii="Candara" w:eastAsia="Arial" w:hAnsi="Candara" w:cs="Arial"/>
        </w:rPr>
        <w:t xml:space="preserve">also </w:t>
      </w:r>
      <w:r w:rsidRPr="008B5346">
        <w:rPr>
          <w:rFonts w:ascii="Candara" w:eastAsia="Arial" w:hAnsi="Candara" w:cs="Arial"/>
        </w:rPr>
        <w:t>support you in finding interview questions which reflect your school’s context</w:t>
      </w:r>
      <w:r w:rsidR="00897F89">
        <w:rPr>
          <w:rFonts w:ascii="Candara" w:eastAsia="Arial" w:hAnsi="Candara" w:cs="Arial"/>
        </w:rPr>
        <w:t xml:space="preserve"> and address</w:t>
      </w:r>
      <w:r w:rsidRPr="008B5346">
        <w:rPr>
          <w:rFonts w:ascii="Candara" w:eastAsia="Arial" w:hAnsi="Candara" w:cs="Arial"/>
        </w:rPr>
        <w:t xml:space="preserve"> any elements of your Person Specification which have not been demonstrated as part of the application process</w:t>
      </w:r>
      <w:r w:rsidR="00897F89">
        <w:rPr>
          <w:rFonts w:ascii="Candara" w:eastAsia="Arial" w:hAnsi="Candara" w:cs="Arial"/>
        </w:rPr>
        <w:t xml:space="preserve"> or the interview tasks and activities</w:t>
      </w:r>
      <w:r w:rsidRPr="008B5346">
        <w:rPr>
          <w:rFonts w:ascii="Candara" w:eastAsia="Arial" w:hAnsi="Candara" w:cs="Arial"/>
        </w:rPr>
        <w:t xml:space="preserve">. </w:t>
      </w:r>
      <w:r w:rsidR="00791C17">
        <w:rPr>
          <w:rFonts w:ascii="Candara" w:eastAsia="Arial" w:hAnsi="Candara" w:cs="Arial"/>
        </w:rPr>
        <w:t xml:space="preserve">Some example questions can be found in </w:t>
      </w:r>
      <w:r w:rsidR="00791C17" w:rsidRPr="008B5346">
        <w:rPr>
          <w:rFonts w:ascii="Candara" w:eastAsia="Arial" w:hAnsi="Candara" w:cs="Arial"/>
          <w:b/>
          <w:bCs/>
        </w:rPr>
        <w:t>Appendix 2</w:t>
      </w:r>
      <w:r w:rsidR="00791C17">
        <w:rPr>
          <w:rFonts w:ascii="Candara" w:eastAsia="Arial" w:hAnsi="Candara" w:cs="Arial"/>
        </w:rPr>
        <w:t xml:space="preserve"> for information.</w:t>
      </w:r>
      <w:r w:rsidRPr="008B5346">
        <w:rPr>
          <w:rFonts w:ascii="Candara" w:eastAsia="Arial" w:hAnsi="Candara" w:cs="Arial"/>
        </w:rPr>
        <w:t xml:space="preserve"> </w:t>
      </w:r>
    </w:p>
    <w:p w14:paraId="218F73C1" w14:textId="77777777" w:rsidR="00D87AEF" w:rsidRPr="005411CB" w:rsidRDefault="00D87AEF" w:rsidP="00EB03FB">
      <w:pPr>
        <w:spacing w:after="0" w:line="240" w:lineRule="auto"/>
        <w:ind w:right="-24"/>
        <w:jc w:val="both"/>
        <w:rPr>
          <w:rFonts w:ascii="Candara" w:eastAsia="Arial" w:hAnsi="Candara" w:cs="Arial"/>
          <w:b/>
          <w:bCs/>
        </w:rPr>
      </w:pPr>
    </w:p>
    <w:p w14:paraId="059057BD" w14:textId="77777777" w:rsidR="00DB110B" w:rsidRDefault="00DB110B" w:rsidP="00EB03FB">
      <w:pPr>
        <w:spacing w:after="0" w:line="240" w:lineRule="auto"/>
        <w:ind w:right="-24"/>
        <w:jc w:val="both"/>
        <w:rPr>
          <w:rFonts w:ascii="Candara" w:eastAsia="Arial" w:hAnsi="Candara" w:cs="Arial"/>
          <w:b/>
          <w:bCs/>
          <w:sz w:val="28"/>
          <w:szCs w:val="28"/>
        </w:rPr>
      </w:pPr>
    </w:p>
    <w:p w14:paraId="6941184E" w14:textId="77777777" w:rsidR="00DB110B" w:rsidRDefault="00DB110B" w:rsidP="00EB03FB">
      <w:pPr>
        <w:spacing w:after="0" w:line="240" w:lineRule="auto"/>
        <w:ind w:right="-24"/>
        <w:jc w:val="both"/>
        <w:rPr>
          <w:rFonts w:ascii="Candara" w:eastAsia="Arial" w:hAnsi="Candara" w:cs="Arial"/>
          <w:b/>
          <w:bCs/>
          <w:sz w:val="28"/>
          <w:szCs w:val="28"/>
        </w:rPr>
      </w:pPr>
    </w:p>
    <w:p w14:paraId="2B7B79A9" w14:textId="0D82AD5A" w:rsidR="00E8131C" w:rsidRDefault="009106D3" w:rsidP="00EB03FB">
      <w:pPr>
        <w:spacing w:after="0" w:line="240" w:lineRule="auto"/>
        <w:ind w:right="-24"/>
        <w:jc w:val="both"/>
        <w:rPr>
          <w:rFonts w:ascii="Candara" w:eastAsia="Arial" w:hAnsi="Candara" w:cs="Arial"/>
          <w:b/>
          <w:bCs/>
          <w:sz w:val="28"/>
          <w:szCs w:val="28"/>
        </w:rPr>
      </w:pPr>
      <w:r>
        <w:rPr>
          <w:rFonts w:ascii="Candara" w:eastAsia="Arial" w:hAnsi="Candara" w:cs="Arial"/>
          <w:b/>
          <w:bCs/>
          <w:sz w:val="28"/>
          <w:szCs w:val="28"/>
        </w:rPr>
        <w:lastRenderedPageBreak/>
        <w:t xml:space="preserve">11. </w:t>
      </w:r>
      <w:r w:rsidR="00E8131C">
        <w:rPr>
          <w:rFonts w:ascii="Candara" w:eastAsia="Arial" w:hAnsi="Candara" w:cs="Arial"/>
          <w:b/>
          <w:bCs/>
          <w:sz w:val="28"/>
          <w:szCs w:val="28"/>
        </w:rPr>
        <w:t>Safer Recruitment</w:t>
      </w:r>
    </w:p>
    <w:p w14:paraId="3AF716C5" w14:textId="77777777" w:rsidR="00E8131C" w:rsidRDefault="00E8131C" w:rsidP="00EB03FB">
      <w:pPr>
        <w:spacing w:after="0" w:line="240" w:lineRule="auto"/>
        <w:ind w:right="-24"/>
        <w:jc w:val="both"/>
        <w:rPr>
          <w:rFonts w:ascii="Candara" w:eastAsia="Arial" w:hAnsi="Candara" w:cs="Arial"/>
        </w:rPr>
      </w:pPr>
    </w:p>
    <w:p w14:paraId="1E7DF233" w14:textId="015BE917" w:rsidR="009106D3" w:rsidRDefault="00E8131C" w:rsidP="00EB03FB">
      <w:pPr>
        <w:spacing w:after="0" w:line="240" w:lineRule="auto"/>
        <w:ind w:right="-24"/>
        <w:jc w:val="both"/>
        <w:rPr>
          <w:rFonts w:ascii="Candara" w:eastAsia="Arial" w:hAnsi="Candara" w:cs="Arial"/>
        </w:rPr>
      </w:pPr>
      <w:r>
        <w:rPr>
          <w:rFonts w:ascii="Candara" w:eastAsia="Arial" w:hAnsi="Candara" w:cs="Arial"/>
        </w:rPr>
        <w:t>In order to ensure that the recruitment is as safe as possible, it is important to see the candidates interacting with pupils as part of the interview process</w:t>
      </w:r>
      <w:r w:rsidR="009106D3">
        <w:rPr>
          <w:rFonts w:ascii="Candara" w:eastAsia="Arial" w:hAnsi="Candara" w:cs="Arial"/>
        </w:rPr>
        <w:t xml:space="preserve"> which means that fully online or remote interviews are not appropriate.</w:t>
      </w:r>
    </w:p>
    <w:p w14:paraId="64D370B6" w14:textId="77777777" w:rsidR="00E8131C" w:rsidRDefault="00E8131C" w:rsidP="00EB03FB">
      <w:pPr>
        <w:spacing w:after="0" w:line="240" w:lineRule="auto"/>
        <w:ind w:right="-24"/>
        <w:jc w:val="both"/>
        <w:rPr>
          <w:rFonts w:ascii="Candara" w:eastAsia="Arial" w:hAnsi="Candara" w:cs="Arial"/>
          <w:b/>
          <w:bCs/>
        </w:rPr>
      </w:pPr>
    </w:p>
    <w:p w14:paraId="1E97D7C0" w14:textId="7423951A" w:rsidR="00E8131C" w:rsidRDefault="009106D3" w:rsidP="00EB03FB">
      <w:pPr>
        <w:spacing w:after="0" w:line="240" w:lineRule="auto"/>
        <w:ind w:right="-24"/>
        <w:jc w:val="both"/>
        <w:rPr>
          <w:rFonts w:ascii="Candara" w:eastAsia="Arial" w:hAnsi="Candara" w:cs="Arial"/>
          <w:b/>
          <w:bCs/>
          <w:sz w:val="28"/>
          <w:szCs w:val="28"/>
        </w:rPr>
      </w:pPr>
      <w:r>
        <w:rPr>
          <w:rFonts w:ascii="Candara" w:eastAsia="Arial" w:hAnsi="Candara" w:cs="Arial"/>
          <w:b/>
          <w:bCs/>
          <w:sz w:val="28"/>
          <w:szCs w:val="28"/>
        </w:rPr>
        <w:t xml:space="preserve">12. </w:t>
      </w:r>
      <w:r w:rsidR="00E8131C">
        <w:rPr>
          <w:rFonts w:ascii="Candara" w:eastAsia="Arial" w:hAnsi="Candara" w:cs="Arial"/>
          <w:b/>
          <w:bCs/>
          <w:sz w:val="28"/>
          <w:szCs w:val="28"/>
        </w:rPr>
        <w:t>Collective Worship</w:t>
      </w:r>
    </w:p>
    <w:p w14:paraId="423CAE3A" w14:textId="77777777" w:rsidR="00E8131C" w:rsidRDefault="00E8131C" w:rsidP="00EB03FB">
      <w:pPr>
        <w:spacing w:after="0" w:line="240" w:lineRule="auto"/>
        <w:ind w:right="-24"/>
        <w:jc w:val="both"/>
        <w:rPr>
          <w:rFonts w:ascii="Candara" w:eastAsia="Arial" w:hAnsi="Candara" w:cs="Arial"/>
        </w:rPr>
      </w:pPr>
    </w:p>
    <w:p w14:paraId="2E5C1F71" w14:textId="36225AB6" w:rsidR="00A3644A" w:rsidRDefault="00A3644A" w:rsidP="00EB03FB">
      <w:pPr>
        <w:spacing w:after="0" w:line="240" w:lineRule="auto"/>
        <w:ind w:right="-24"/>
        <w:jc w:val="both"/>
        <w:rPr>
          <w:rFonts w:ascii="Candara" w:eastAsia="Arial" w:hAnsi="Candara" w:cs="Arial"/>
        </w:rPr>
      </w:pPr>
      <w:r>
        <w:rPr>
          <w:rFonts w:ascii="Candara" w:eastAsia="Arial" w:hAnsi="Candara" w:cs="Arial"/>
        </w:rPr>
        <w:t xml:space="preserve">Although not compulsory, most Church of England schools choose to ask candidates to prepare and lead an act of Collective Worship as one of their tasks. </w:t>
      </w:r>
      <w:r w:rsidR="00B17600">
        <w:rPr>
          <w:rFonts w:ascii="Candara" w:eastAsia="Arial" w:hAnsi="Candara" w:cs="Arial"/>
        </w:rPr>
        <w:t xml:space="preserve">It is a great way of testing a range of skills: ability to </w:t>
      </w:r>
      <w:r w:rsidR="00233403">
        <w:rPr>
          <w:rFonts w:ascii="Candara" w:eastAsia="Arial" w:hAnsi="Candara" w:cs="Arial"/>
        </w:rPr>
        <w:t xml:space="preserve">relate to pupils of all ages and appropriate interactions with children; understanding of </w:t>
      </w:r>
      <w:r w:rsidR="00763B73">
        <w:rPr>
          <w:rFonts w:ascii="Candara" w:eastAsia="Arial" w:hAnsi="Candara" w:cs="Arial"/>
        </w:rPr>
        <w:t xml:space="preserve">current expectations in Collective Worship </w:t>
      </w:r>
      <w:r w:rsidR="00A02A96">
        <w:rPr>
          <w:rFonts w:ascii="Candara" w:eastAsia="Arial" w:hAnsi="Candara" w:cs="Arial"/>
        </w:rPr>
        <w:t xml:space="preserve">as outlined in the </w:t>
      </w:r>
      <w:hyperlink r:id="rId15" w:history="1">
        <w:r w:rsidR="00A02A96" w:rsidRPr="00A02A96">
          <w:rPr>
            <w:rStyle w:val="Hyperlink"/>
            <w:rFonts w:ascii="Candara" w:eastAsia="Arial" w:hAnsi="Candara" w:cs="Arial"/>
          </w:rPr>
          <w:t>Church of England’s Guidance Document 2021</w:t>
        </w:r>
      </w:hyperlink>
      <w:r w:rsidR="00A02A96">
        <w:rPr>
          <w:rFonts w:ascii="Candara" w:eastAsia="Arial" w:hAnsi="Candara" w:cs="Arial"/>
        </w:rPr>
        <w:t xml:space="preserve">; </w:t>
      </w:r>
      <w:r w:rsidR="001E71B9">
        <w:rPr>
          <w:rFonts w:ascii="Candara" w:eastAsia="Arial" w:hAnsi="Candara" w:cs="Arial"/>
        </w:rPr>
        <w:t>interactions with staff; warmth and delivery style.</w:t>
      </w:r>
    </w:p>
    <w:p w14:paraId="7F0455B1" w14:textId="77777777" w:rsidR="00A3644A" w:rsidRDefault="00A3644A" w:rsidP="00EB03FB">
      <w:pPr>
        <w:spacing w:after="0" w:line="240" w:lineRule="auto"/>
        <w:ind w:right="-24"/>
        <w:jc w:val="both"/>
        <w:rPr>
          <w:rFonts w:ascii="Candara" w:eastAsia="Arial" w:hAnsi="Candara" w:cs="Arial"/>
        </w:rPr>
      </w:pPr>
    </w:p>
    <w:p w14:paraId="51682718" w14:textId="082FD6F8" w:rsidR="00E8131C" w:rsidRDefault="00E8131C" w:rsidP="00EB03FB">
      <w:pPr>
        <w:spacing w:after="0" w:line="240" w:lineRule="auto"/>
        <w:ind w:right="-24"/>
        <w:jc w:val="both"/>
        <w:rPr>
          <w:rFonts w:ascii="Candara" w:eastAsia="Arial" w:hAnsi="Candara" w:cs="Arial"/>
        </w:rPr>
      </w:pPr>
      <w:r>
        <w:rPr>
          <w:rFonts w:ascii="Candara" w:eastAsia="Arial" w:hAnsi="Candara" w:cs="Arial"/>
        </w:rPr>
        <w:t>A careful</w:t>
      </w:r>
      <w:r w:rsidR="001E71B9">
        <w:rPr>
          <w:rFonts w:ascii="Candara" w:eastAsia="Arial" w:hAnsi="Candara" w:cs="Arial"/>
        </w:rPr>
        <w:t>ly</w:t>
      </w:r>
      <w:r>
        <w:rPr>
          <w:rFonts w:ascii="Candara" w:eastAsia="Arial" w:hAnsi="Candara" w:cs="Arial"/>
        </w:rPr>
        <w:t xml:space="preserve"> cho</w:t>
      </w:r>
      <w:r w:rsidR="001E71B9">
        <w:rPr>
          <w:rFonts w:ascii="Candara" w:eastAsia="Arial" w:hAnsi="Candara" w:cs="Arial"/>
        </w:rPr>
        <w:t>sen</w:t>
      </w:r>
      <w:r>
        <w:rPr>
          <w:rFonts w:ascii="Candara" w:eastAsia="Arial" w:hAnsi="Candara" w:cs="Arial"/>
        </w:rPr>
        <w:t xml:space="preserve"> theme for the Collective Worship which the Panel ask candidates to deliver is vital</w:t>
      </w:r>
      <w:r w:rsidR="009E1695">
        <w:rPr>
          <w:rFonts w:ascii="Candara" w:eastAsia="Arial" w:hAnsi="Candara" w:cs="Arial"/>
        </w:rPr>
        <w:t>. It</w:t>
      </w:r>
      <w:r>
        <w:rPr>
          <w:rFonts w:ascii="Candara" w:eastAsia="Arial" w:hAnsi="Candara" w:cs="Arial"/>
        </w:rPr>
        <w:t xml:space="preserve"> can be one of the most illuminating elements of the interview process. Avoid suggesti</w:t>
      </w:r>
      <w:r w:rsidR="000E568B">
        <w:rPr>
          <w:rFonts w:ascii="Candara" w:eastAsia="Arial" w:hAnsi="Candara" w:cs="Arial"/>
        </w:rPr>
        <w:t>ng a topic</w:t>
      </w:r>
      <w:r>
        <w:rPr>
          <w:rFonts w:ascii="Candara" w:eastAsia="Arial" w:hAnsi="Candara" w:cs="Arial"/>
        </w:rPr>
        <w:t xml:space="preserve"> which will </w:t>
      </w:r>
      <w:r>
        <w:rPr>
          <w:rFonts w:ascii="Candara" w:eastAsia="Arial" w:hAnsi="Candara" w:cs="Arial"/>
          <w:b/>
          <w:bCs/>
        </w:rPr>
        <w:t xml:space="preserve">automatically </w:t>
      </w:r>
      <w:r>
        <w:rPr>
          <w:rFonts w:ascii="Candara" w:eastAsia="Arial" w:hAnsi="Candara" w:cs="Arial"/>
        </w:rPr>
        <w:t xml:space="preserve">result in </w:t>
      </w:r>
      <w:r w:rsidR="000E568B">
        <w:rPr>
          <w:rFonts w:ascii="Candara" w:eastAsia="Arial" w:hAnsi="Candara" w:cs="Arial"/>
        </w:rPr>
        <w:t xml:space="preserve">the candidate using </w:t>
      </w:r>
      <w:r>
        <w:rPr>
          <w:rFonts w:ascii="Candara" w:eastAsia="Arial" w:hAnsi="Candara" w:cs="Arial"/>
        </w:rPr>
        <w:t>Christian content (for example, ‘</w:t>
      </w:r>
      <w:r>
        <w:rPr>
          <w:rFonts w:ascii="Candara" w:eastAsia="Arial" w:hAnsi="Candara" w:cs="Arial"/>
          <w:i/>
          <w:iCs/>
        </w:rPr>
        <w:t>Please prepare an act of Collective Worship based on your favourite parable</w:t>
      </w:r>
      <w:r>
        <w:rPr>
          <w:rFonts w:ascii="Candara" w:eastAsia="Arial" w:hAnsi="Candara" w:cs="Arial"/>
        </w:rPr>
        <w:t>’</w:t>
      </w:r>
      <w:r>
        <w:rPr>
          <w:rFonts w:ascii="Candara" w:eastAsia="Arial" w:hAnsi="Candara" w:cs="Arial"/>
          <w:i/>
          <w:iCs/>
        </w:rPr>
        <w:t xml:space="preserve">). </w:t>
      </w:r>
      <w:r>
        <w:rPr>
          <w:rFonts w:ascii="Candara" w:eastAsia="Arial" w:hAnsi="Candara" w:cs="Arial"/>
        </w:rPr>
        <w:t xml:space="preserve">You will not find out whether the candidates would have independently included Christian content in their session. </w:t>
      </w:r>
    </w:p>
    <w:p w14:paraId="23B09518" w14:textId="77777777" w:rsidR="00E8131C" w:rsidRDefault="00E8131C" w:rsidP="00EB03FB">
      <w:pPr>
        <w:spacing w:after="0" w:line="240" w:lineRule="auto"/>
        <w:ind w:right="-24"/>
        <w:jc w:val="both"/>
        <w:rPr>
          <w:rFonts w:ascii="Candara" w:eastAsia="Arial" w:hAnsi="Candara" w:cs="Arial"/>
        </w:rPr>
      </w:pPr>
    </w:p>
    <w:p w14:paraId="4854773C" w14:textId="0FE72B77" w:rsidR="00E8131C" w:rsidRDefault="007E3E61" w:rsidP="00EB03FB">
      <w:pPr>
        <w:spacing w:after="0" w:line="240" w:lineRule="auto"/>
        <w:ind w:right="-24"/>
        <w:jc w:val="both"/>
        <w:rPr>
          <w:rFonts w:ascii="Candara" w:eastAsia="Arial" w:hAnsi="Candara" w:cs="Arial"/>
        </w:rPr>
      </w:pPr>
      <w:r>
        <w:rPr>
          <w:rFonts w:ascii="Candara" w:eastAsia="Arial" w:hAnsi="Candara" w:cs="Arial"/>
        </w:rPr>
        <w:t xml:space="preserve">It is </w:t>
      </w:r>
      <w:r w:rsidR="00E8131C">
        <w:rPr>
          <w:rFonts w:ascii="Candara" w:eastAsia="Arial" w:hAnsi="Candara" w:cs="Arial"/>
        </w:rPr>
        <w:t xml:space="preserve">better to choose something which could be interpreted in different ways (for example, </w:t>
      </w:r>
      <w:r w:rsidR="00E8131C">
        <w:rPr>
          <w:rFonts w:ascii="Candara" w:eastAsia="Arial" w:hAnsi="Candara" w:cs="Arial"/>
          <w:i/>
          <w:iCs/>
        </w:rPr>
        <w:t>‘Please prepare an act of Collective Worship based on our current school value, Love’)</w:t>
      </w:r>
      <w:r w:rsidR="00E8131C">
        <w:rPr>
          <w:rFonts w:ascii="Candara" w:eastAsia="Arial" w:hAnsi="Candara" w:cs="Arial"/>
        </w:rPr>
        <w:t>. This wa</w:t>
      </w:r>
      <w:r w:rsidR="002702E4">
        <w:rPr>
          <w:rFonts w:ascii="Candara" w:eastAsia="Arial" w:hAnsi="Candara" w:cs="Arial"/>
        </w:rPr>
        <w:t>y</w:t>
      </w:r>
      <w:r w:rsidR="00E8131C">
        <w:rPr>
          <w:rFonts w:ascii="Candara" w:eastAsia="Arial" w:hAnsi="Candara" w:cs="Arial"/>
        </w:rPr>
        <w:t xml:space="preserve"> you will see whether candidates understand Love as a Christian value and naturally</w:t>
      </w:r>
      <w:r>
        <w:rPr>
          <w:rFonts w:ascii="Candara" w:eastAsia="Arial" w:hAnsi="Candara" w:cs="Arial"/>
        </w:rPr>
        <w:t xml:space="preserve"> and effectively</w:t>
      </w:r>
      <w:r w:rsidR="00E8131C">
        <w:rPr>
          <w:rFonts w:ascii="Candara" w:eastAsia="Arial" w:hAnsi="Candara" w:cs="Arial"/>
        </w:rPr>
        <w:t xml:space="preserve"> include Christian content.</w:t>
      </w:r>
    </w:p>
    <w:p w14:paraId="443ED10D" w14:textId="77777777" w:rsidR="005D1C16" w:rsidRDefault="005D1C16" w:rsidP="00EB03FB">
      <w:pPr>
        <w:spacing w:after="0" w:line="240" w:lineRule="auto"/>
        <w:ind w:right="-24"/>
        <w:jc w:val="both"/>
        <w:rPr>
          <w:rFonts w:ascii="Candara" w:eastAsia="Arial" w:hAnsi="Candara" w:cs="Arial"/>
        </w:rPr>
      </w:pPr>
    </w:p>
    <w:p w14:paraId="3B5566FB" w14:textId="1BC65806" w:rsidR="005D1C16" w:rsidRPr="00D00A6B" w:rsidRDefault="005D1C16" w:rsidP="00EB03FB">
      <w:pPr>
        <w:spacing w:after="0" w:line="240" w:lineRule="auto"/>
        <w:ind w:right="-24"/>
        <w:jc w:val="both"/>
        <w:rPr>
          <w:rFonts w:ascii="Candara" w:eastAsia="Arial" w:hAnsi="Candara" w:cs="Arial"/>
        </w:rPr>
      </w:pPr>
      <w:r>
        <w:rPr>
          <w:rFonts w:ascii="Candara" w:eastAsia="Arial" w:hAnsi="Candara" w:cs="Arial"/>
        </w:rPr>
        <w:t xml:space="preserve">A pro forma for observing an act of Collective Worship (which will help you to focus on </w:t>
      </w:r>
      <w:r w:rsidR="003C0527">
        <w:rPr>
          <w:rFonts w:ascii="Candara" w:eastAsia="Arial" w:hAnsi="Candara" w:cs="Arial"/>
        </w:rPr>
        <w:t xml:space="preserve">content you might be looking for) is included at </w:t>
      </w:r>
      <w:r w:rsidR="003C0527" w:rsidRPr="008B5346">
        <w:rPr>
          <w:rFonts w:ascii="Candara" w:eastAsia="Arial" w:hAnsi="Candara" w:cs="Arial"/>
          <w:b/>
          <w:bCs/>
        </w:rPr>
        <w:t>Appendix 3</w:t>
      </w:r>
      <w:r w:rsidR="003C0527">
        <w:rPr>
          <w:rFonts w:ascii="Candara" w:eastAsia="Arial" w:hAnsi="Candara" w:cs="Arial"/>
        </w:rPr>
        <w:t>.</w:t>
      </w:r>
    </w:p>
    <w:p w14:paraId="6B6F1781" w14:textId="77777777" w:rsidR="00E8131C" w:rsidRDefault="00E8131C" w:rsidP="00EB03FB">
      <w:pPr>
        <w:spacing w:after="0" w:line="240" w:lineRule="auto"/>
        <w:ind w:right="-24"/>
        <w:jc w:val="both"/>
        <w:rPr>
          <w:rFonts w:ascii="Candara" w:eastAsia="Arial" w:hAnsi="Candara" w:cs="Arial"/>
        </w:rPr>
      </w:pPr>
    </w:p>
    <w:p w14:paraId="34AE2CB0" w14:textId="2A1FD39C" w:rsidR="00E8131C" w:rsidRDefault="00304D6C" w:rsidP="00EB03FB">
      <w:pPr>
        <w:spacing w:after="0" w:line="240" w:lineRule="auto"/>
        <w:ind w:right="-24"/>
        <w:jc w:val="both"/>
        <w:rPr>
          <w:rFonts w:ascii="Candara" w:eastAsia="Arial" w:hAnsi="Candara" w:cs="Arial"/>
          <w:b/>
          <w:bCs/>
          <w:sz w:val="28"/>
          <w:szCs w:val="28"/>
        </w:rPr>
      </w:pPr>
      <w:r>
        <w:rPr>
          <w:rFonts w:ascii="Candara" w:eastAsia="Arial" w:hAnsi="Candara" w:cs="Arial"/>
          <w:b/>
          <w:bCs/>
          <w:sz w:val="28"/>
          <w:szCs w:val="28"/>
        </w:rPr>
        <w:t xml:space="preserve">13. </w:t>
      </w:r>
      <w:r w:rsidR="00E8131C">
        <w:rPr>
          <w:rFonts w:ascii="Candara" w:eastAsia="Arial" w:hAnsi="Candara" w:cs="Arial"/>
          <w:b/>
          <w:bCs/>
          <w:sz w:val="28"/>
          <w:szCs w:val="28"/>
        </w:rPr>
        <w:t>Remember</w:t>
      </w:r>
      <w:r>
        <w:rPr>
          <w:rFonts w:ascii="Candara" w:eastAsia="Arial" w:hAnsi="Candara" w:cs="Arial"/>
          <w:b/>
          <w:bCs/>
          <w:sz w:val="28"/>
          <w:szCs w:val="28"/>
        </w:rPr>
        <w:t>,</w:t>
      </w:r>
      <w:r w:rsidR="00E8131C">
        <w:rPr>
          <w:rFonts w:ascii="Candara" w:eastAsia="Arial" w:hAnsi="Candara" w:cs="Arial"/>
          <w:b/>
          <w:bCs/>
          <w:sz w:val="28"/>
          <w:szCs w:val="28"/>
        </w:rPr>
        <w:t xml:space="preserve"> this isn’t the end, it is the beginning!</w:t>
      </w:r>
    </w:p>
    <w:p w14:paraId="3CD7581A" w14:textId="77777777" w:rsidR="00304D6C" w:rsidRDefault="00304D6C" w:rsidP="00EB03FB">
      <w:pPr>
        <w:spacing w:after="0" w:line="240" w:lineRule="auto"/>
        <w:ind w:right="-24"/>
        <w:jc w:val="both"/>
        <w:rPr>
          <w:rFonts w:ascii="Candara" w:eastAsia="Arial" w:hAnsi="Candara" w:cs="Arial"/>
        </w:rPr>
      </w:pPr>
    </w:p>
    <w:p w14:paraId="25743012" w14:textId="45085E6A" w:rsidR="00E91AF6" w:rsidRDefault="00617A1F" w:rsidP="00EB03FB">
      <w:pPr>
        <w:spacing w:after="0" w:line="240" w:lineRule="auto"/>
        <w:jc w:val="both"/>
        <w:rPr>
          <w:rFonts w:ascii="Candara" w:hAnsi="Candara" w:cs="DaunPenh"/>
        </w:rPr>
      </w:pPr>
      <w:r w:rsidRPr="00A700C0">
        <w:rPr>
          <w:rFonts w:ascii="Candara" w:hAnsi="Candara" w:cs="DaunPenh"/>
        </w:rPr>
        <w:t>Following a recruitment process</w:t>
      </w:r>
      <w:r w:rsidR="00E04D9D">
        <w:rPr>
          <w:rFonts w:ascii="Candara" w:hAnsi="Candara" w:cs="DaunPenh"/>
        </w:rPr>
        <w:t>,</w:t>
      </w:r>
      <w:r w:rsidRPr="00A700C0">
        <w:rPr>
          <w:rFonts w:ascii="Candara" w:hAnsi="Candara" w:cs="DaunPenh"/>
        </w:rPr>
        <w:t xml:space="preserve"> it is good practice for </w:t>
      </w:r>
      <w:r w:rsidR="00E04D9D">
        <w:rPr>
          <w:rFonts w:ascii="Candara" w:hAnsi="Candara" w:cs="DaunPenh"/>
        </w:rPr>
        <w:t>the Panel</w:t>
      </w:r>
      <w:r w:rsidRPr="00A700C0">
        <w:rPr>
          <w:rFonts w:ascii="Candara" w:hAnsi="Candara" w:cs="DaunPenh"/>
        </w:rPr>
        <w:t xml:space="preserve"> to review the procedures and anything they have learnt from the process</w:t>
      </w:r>
      <w:r w:rsidR="00E91AF6">
        <w:rPr>
          <w:rFonts w:ascii="Candara" w:hAnsi="Candara" w:cs="DaunPenh"/>
        </w:rPr>
        <w:t xml:space="preserve"> (although we all hope you won’t have to repeat it any time soon!)</w:t>
      </w:r>
    </w:p>
    <w:p w14:paraId="6F634131" w14:textId="77777777" w:rsidR="00E91AF6" w:rsidRDefault="00E91AF6" w:rsidP="00EB03FB">
      <w:pPr>
        <w:spacing w:after="0" w:line="240" w:lineRule="auto"/>
        <w:jc w:val="both"/>
        <w:rPr>
          <w:rFonts w:ascii="Candara" w:hAnsi="Candara" w:cs="DaunPenh"/>
        </w:rPr>
      </w:pPr>
    </w:p>
    <w:p w14:paraId="5F352BC6" w14:textId="4943A2AA" w:rsidR="0013633A" w:rsidRDefault="007976D3" w:rsidP="00EB03FB">
      <w:pPr>
        <w:spacing w:after="0" w:line="240" w:lineRule="auto"/>
        <w:jc w:val="both"/>
        <w:rPr>
          <w:rFonts w:ascii="Candara" w:hAnsi="Candara" w:cs="DaunPenh"/>
        </w:rPr>
      </w:pPr>
      <w:r>
        <w:rPr>
          <w:rFonts w:ascii="Candara" w:hAnsi="Candara" w:cs="DaunPenh"/>
        </w:rPr>
        <w:t>You should also reflect on the strengths and areas for development of the person you ultimately appoint as Headteacher</w:t>
      </w:r>
      <w:r w:rsidR="00C44A08">
        <w:rPr>
          <w:rFonts w:ascii="Candara" w:hAnsi="Candara" w:cs="DaunPenh"/>
        </w:rPr>
        <w:t>,</w:t>
      </w:r>
      <w:r w:rsidR="003342C2">
        <w:rPr>
          <w:rFonts w:ascii="Candara" w:hAnsi="Candara" w:cs="DaunPenh"/>
        </w:rPr>
        <w:t xml:space="preserve"> in order to help plan for their induction and any training or support they will need. </w:t>
      </w:r>
      <w:r w:rsidR="00AC5486">
        <w:rPr>
          <w:rFonts w:ascii="Candara" w:hAnsi="Candara" w:cs="DaunPenh"/>
        </w:rPr>
        <w:t xml:space="preserve">Remember that first-time Headteachers, even those who have served extensively as a Deputy, will not yet possess all the knowledge, skills and experience that they need to perform the role. This is why new Headteacher induction, offered collaboratively by CCC, the Diocese and Primary Heads Association, is so important. Please ensure that your new Headteacher </w:t>
      </w:r>
      <w:r w:rsidR="00282783">
        <w:rPr>
          <w:rFonts w:ascii="Candara" w:hAnsi="Candara" w:cs="DaunPenh"/>
        </w:rPr>
        <w:t>is enrolled on and is free to participate in this programme.</w:t>
      </w:r>
    </w:p>
    <w:p w14:paraId="1569D63D" w14:textId="77777777" w:rsidR="0013633A" w:rsidRDefault="0013633A" w:rsidP="00EB03FB">
      <w:pPr>
        <w:spacing w:after="0" w:line="240" w:lineRule="auto"/>
        <w:jc w:val="both"/>
        <w:rPr>
          <w:rFonts w:ascii="Candara" w:hAnsi="Candara" w:cs="DaunPenh"/>
        </w:rPr>
      </w:pPr>
    </w:p>
    <w:p w14:paraId="14466103" w14:textId="72E36BD6" w:rsidR="00617A1F" w:rsidRDefault="00617A1F" w:rsidP="00EB03FB">
      <w:pPr>
        <w:spacing w:after="0" w:line="240" w:lineRule="auto"/>
        <w:jc w:val="both"/>
        <w:rPr>
          <w:rFonts w:ascii="Candara" w:hAnsi="Candara" w:cs="DaunPenh"/>
        </w:rPr>
      </w:pPr>
      <w:r w:rsidRPr="00A700C0">
        <w:rPr>
          <w:rFonts w:ascii="Candara" w:hAnsi="Candara" w:cs="DaunPenh"/>
        </w:rPr>
        <w:t xml:space="preserve">The following questions </w:t>
      </w:r>
      <w:r w:rsidR="003342C2">
        <w:rPr>
          <w:rFonts w:ascii="Candara" w:hAnsi="Candara" w:cs="DaunPenh"/>
        </w:rPr>
        <w:t xml:space="preserve">may be useful in conducting </w:t>
      </w:r>
      <w:r w:rsidRPr="00A700C0">
        <w:rPr>
          <w:rFonts w:ascii="Candara" w:hAnsi="Candara" w:cs="DaunPenh"/>
        </w:rPr>
        <w:t>such a review</w:t>
      </w:r>
      <w:r w:rsidR="003342C2">
        <w:rPr>
          <w:rFonts w:ascii="Candara" w:hAnsi="Candara" w:cs="DaunPenh"/>
        </w:rPr>
        <w:t>:</w:t>
      </w:r>
      <w:r w:rsidRPr="00A700C0">
        <w:rPr>
          <w:rFonts w:ascii="Candara" w:hAnsi="Candara" w:cs="DaunPenh"/>
        </w:rPr>
        <w:t xml:space="preserve"> </w:t>
      </w:r>
    </w:p>
    <w:p w14:paraId="1AB66281" w14:textId="77777777" w:rsidR="001312CF" w:rsidRPr="00A700C0" w:rsidRDefault="001312CF" w:rsidP="00EB03FB">
      <w:pPr>
        <w:spacing w:after="0" w:line="240" w:lineRule="auto"/>
        <w:jc w:val="both"/>
        <w:rPr>
          <w:rFonts w:ascii="Candara" w:hAnsi="Candara" w:cs="DaunPenh"/>
        </w:rPr>
      </w:pPr>
    </w:p>
    <w:p w14:paraId="6B046776" w14:textId="6E4BD209" w:rsidR="00617A1F" w:rsidRPr="00A700C0" w:rsidRDefault="00527371" w:rsidP="00EB03FB">
      <w:pPr>
        <w:pStyle w:val="ListParagraph"/>
        <w:numPr>
          <w:ilvl w:val="0"/>
          <w:numId w:val="30"/>
        </w:numPr>
        <w:spacing w:after="0" w:line="240" w:lineRule="auto"/>
        <w:jc w:val="both"/>
        <w:rPr>
          <w:rFonts w:ascii="Candara" w:hAnsi="Candara" w:cs="DaunPenh"/>
        </w:rPr>
      </w:pPr>
      <w:r>
        <w:rPr>
          <w:rFonts w:ascii="Candara" w:hAnsi="Candara" w:cs="DaunPenh"/>
        </w:rPr>
        <w:t>To what extent did your advert</w:t>
      </w:r>
      <w:r w:rsidR="00796925">
        <w:rPr>
          <w:rFonts w:ascii="Candara" w:hAnsi="Candara" w:cs="DaunPenh"/>
        </w:rPr>
        <w:t xml:space="preserve"> </w:t>
      </w:r>
      <w:r w:rsidR="00617A1F" w:rsidRPr="00A700C0">
        <w:rPr>
          <w:rFonts w:ascii="Candara" w:hAnsi="Candara" w:cs="DaunPenh"/>
        </w:rPr>
        <w:t>reflect the deeply Christian vision and ethos that characterises your school?</w:t>
      </w:r>
    </w:p>
    <w:p w14:paraId="2301FCA0" w14:textId="77777777" w:rsidR="00617A1F" w:rsidRPr="00A700C0" w:rsidRDefault="00617A1F" w:rsidP="00EB03FB">
      <w:pPr>
        <w:pStyle w:val="ListParagraph"/>
        <w:numPr>
          <w:ilvl w:val="0"/>
          <w:numId w:val="30"/>
        </w:numPr>
        <w:spacing w:after="0" w:line="240" w:lineRule="auto"/>
        <w:jc w:val="both"/>
        <w:rPr>
          <w:rFonts w:ascii="Candara" w:hAnsi="Candara" w:cs="DaunPenh"/>
        </w:rPr>
      </w:pPr>
      <w:r w:rsidRPr="00A700C0">
        <w:rPr>
          <w:rFonts w:ascii="Candara" w:hAnsi="Candara" w:cs="DaunPenh"/>
        </w:rPr>
        <w:t>What values did your practical/logistical arrangements communicate?</w:t>
      </w:r>
    </w:p>
    <w:p w14:paraId="1E454930" w14:textId="6DC5A784" w:rsidR="00617A1F" w:rsidRPr="00A700C0" w:rsidRDefault="00617A1F" w:rsidP="00EB03FB">
      <w:pPr>
        <w:pStyle w:val="ListParagraph"/>
        <w:numPr>
          <w:ilvl w:val="0"/>
          <w:numId w:val="30"/>
        </w:numPr>
        <w:spacing w:after="0" w:line="240" w:lineRule="auto"/>
        <w:jc w:val="both"/>
        <w:rPr>
          <w:rFonts w:ascii="Candara" w:hAnsi="Candara" w:cs="DaunPenh"/>
        </w:rPr>
      </w:pPr>
      <w:r w:rsidRPr="00A700C0">
        <w:rPr>
          <w:rFonts w:ascii="Candara" w:hAnsi="Candara" w:cs="DaunPenh"/>
        </w:rPr>
        <w:t>If the ‘qualities of character that enable people to flourish together’ are important, to what extent do our recruitment processes focus on character</w:t>
      </w:r>
      <w:r w:rsidR="00796925">
        <w:rPr>
          <w:rFonts w:ascii="Candara" w:hAnsi="Candara" w:cs="DaunPenh"/>
        </w:rPr>
        <w:t>, as well as</w:t>
      </w:r>
      <w:r w:rsidRPr="00A700C0">
        <w:rPr>
          <w:rFonts w:ascii="Candara" w:hAnsi="Candara" w:cs="DaunPenh"/>
        </w:rPr>
        <w:t xml:space="preserve"> competence?</w:t>
      </w:r>
    </w:p>
    <w:p w14:paraId="63157FB7" w14:textId="65D6DACF" w:rsidR="00617A1F" w:rsidRPr="00A700C0" w:rsidRDefault="00617A1F" w:rsidP="00EB03FB">
      <w:pPr>
        <w:pStyle w:val="ListParagraph"/>
        <w:numPr>
          <w:ilvl w:val="0"/>
          <w:numId w:val="30"/>
        </w:numPr>
        <w:spacing w:after="0" w:line="240" w:lineRule="auto"/>
        <w:jc w:val="both"/>
        <w:rPr>
          <w:rFonts w:ascii="Candara" w:hAnsi="Candara" w:cs="DaunPenh"/>
        </w:rPr>
      </w:pPr>
      <w:r w:rsidRPr="00A700C0">
        <w:rPr>
          <w:rFonts w:ascii="Candara" w:hAnsi="Candara" w:cs="DaunPenh"/>
        </w:rPr>
        <w:t xml:space="preserve">How did your recruitment processes demonstrate the dignity with which you </w:t>
      </w:r>
      <w:r w:rsidR="00B22F2A">
        <w:rPr>
          <w:rFonts w:ascii="Candara" w:hAnsi="Candara" w:cs="DaunPenh"/>
        </w:rPr>
        <w:t xml:space="preserve">treat </w:t>
      </w:r>
      <w:r w:rsidRPr="00A700C0">
        <w:rPr>
          <w:rFonts w:ascii="Candara" w:hAnsi="Candara" w:cs="DaunPenh"/>
        </w:rPr>
        <w:t xml:space="preserve">your staff? </w:t>
      </w:r>
    </w:p>
    <w:p w14:paraId="2538DF5E" w14:textId="6BDD29AC" w:rsidR="006000D8" w:rsidRPr="00A700C0" w:rsidRDefault="00617A1F" w:rsidP="00EB03FB">
      <w:pPr>
        <w:pStyle w:val="ListParagraph"/>
        <w:numPr>
          <w:ilvl w:val="0"/>
          <w:numId w:val="30"/>
        </w:numPr>
        <w:spacing w:after="0" w:line="240" w:lineRule="auto"/>
        <w:jc w:val="both"/>
        <w:rPr>
          <w:rFonts w:ascii="Candara" w:hAnsi="Candara" w:cs="DaunPenh"/>
        </w:rPr>
      </w:pPr>
      <w:r w:rsidRPr="00A700C0">
        <w:rPr>
          <w:rFonts w:ascii="Candara" w:hAnsi="Candara" w:cs="DaunPenh"/>
        </w:rPr>
        <w:t>If an internal candidate was unsuccessful, how do you love and respect them in their ongoing participation in your community? Who is responsible for this?</w:t>
      </w:r>
    </w:p>
    <w:p w14:paraId="619CF4F9" w14:textId="6B4A9FDB" w:rsidR="0013633A" w:rsidRDefault="00617A1F" w:rsidP="0013633A">
      <w:pPr>
        <w:pStyle w:val="ListParagraph"/>
        <w:numPr>
          <w:ilvl w:val="0"/>
          <w:numId w:val="30"/>
        </w:numPr>
        <w:spacing w:after="0" w:line="240" w:lineRule="auto"/>
        <w:jc w:val="both"/>
        <w:rPr>
          <w:rFonts w:ascii="Candara" w:hAnsi="Candara" w:cs="DaunPenh"/>
        </w:rPr>
      </w:pPr>
      <w:r w:rsidRPr="008B5346">
        <w:rPr>
          <w:rFonts w:ascii="Candara" w:hAnsi="Candara" w:cs="DaunPenh"/>
        </w:rPr>
        <w:t>In what ways will governors ensure the newly appointed leader sustains their ‘reservoir of hope</w:t>
      </w:r>
      <w:r w:rsidR="00B22F2A">
        <w:rPr>
          <w:rFonts w:ascii="Candara" w:hAnsi="Candara" w:cs="DaunPenh"/>
        </w:rPr>
        <w:t>’?</w:t>
      </w:r>
    </w:p>
    <w:p w14:paraId="30932E5B" w14:textId="796CE513" w:rsidR="008B22C2" w:rsidRPr="0013633A" w:rsidRDefault="008B22C2" w:rsidP="0013633A">
      <w:pPr>
        <w:pStyle w:val="ListParagraph"/>
        <w:numPr>
          <w:ilvl w:val="0"/>
          <w:numId w:val="30"/>
        </w:numPr>
        <w:spacing w:after="0" w:line="240" w:lineRule="auto"/>
        <w:jc w:val="both"/>
        <w:rPr>
          <w:rFonts w:ascii="Candara" w:hAnsi="Candara" w:cs="DaunPenh"/>
        </w:rPr>
      </w:pPr>
      <w:r w:rsidRPr="008B5346">
        <w:rPr>
          <w:rFonts w:ascii="Candara" w:hAnsi="Candara" w:cs="DaunPenh"/>
          <w:color w:val="000000" w:themeColor="text1"/>
        </w:rPr>
        <w:t>What training or support does your new Headteacher need in their first year in post?</w:t>
      </w:r>
    </w:p>
    <w:p w14:paraId="29D30EA5" w14:textId="77777777" w:rsidR="0013633A" w:rsidRDefault="0013633A" w:rsidP="0013633A">
      <w:pPr>
        <w:spacing w:after="0" w:line="240" w:lineRule="auto"/>
        <w:jc w:val="both"/>
        <w:rPr>
          <w:rFonts w:ascii="Candara" w:hAnsi="Candara" w:cs="DaunPenh"/>
        </w:rPr>
      </w:pPr>
    </w:p>
    <w:p w14:paraId="65373D64" w14:textId="5931B8CB" w:rsidR="0013633A" w:rsidRDefault="00A74889" w:rsidP="0013633A">
      <w:pPr>
        <w:spacing w:after="0" w:line="240" w:lineRule="auto"/>
        <w:jc w:val="both"/>
        <w:rPr>
          <w:rFonts w:ascii="Candara" w:hAnsi="Candara" w:cs="DaunPenh"/>
          <w:b/>
          <w:bCs/>
          <w:sz w:val="28"/>
          <w:szCs w:val="28"/>
        </w:rPr>
      </w:pPr>
      <w:r w:rsidRPr="00A74889">
        <w:rPr>
          <w:rFonts w:ascii="Candara" w:hAnsi="Candara" w:cs="DaunPenh"/>
          <w:b/>
          <w:bCs/>
          <w:sz w:val="28"/>
          <w:szCs w:val="28"/>
        </w:rPr>
        <w:t>14. Thank you</w:t>
      </w:r>
    </w:p>
    <w:p w14:paraId="071008FC" w14:textId="77777777" w:rsidR="00A74889" w:rsidRDefault="00A74889" w:rsidP="0013633A">
      <w:pPr>
        <w:spacing w:after="0" w:line="240" w:lineRule="auto"/>
        <w:jc w:val="both"/>
        <w:rPr>
          <w:rFonts w:ascii="Candara" w:hAnsi="Candara" w:cs="DaunPenh"/>
        </w:rPr>
      </w:pPr>
    </w:p>
    <w:p w14:paraId="076E6D86" w14:textId="00E7A864" w:rsidR="004723D8" w:rsidRPr="00DB110B" w:rsidRDefault="00A74889" w:rsidP="00DB110B">
      <w:pPr>
        <w:spacing w:after="0" w:line="240" w:lineRule="auto"/>
        <w:jc w:val="both"/>
        <w:rPr>
          <w:rFonts w:ascii="Candara" w:hAnsi="Candara" w:cs="DaunPenh"/>
        </w:rPr>
        <w:sectPr w:rsidR="004723D8" w:rsidRPr="00DB110B" w:rsidSect="00F417B3">
          <w:headerReference w:type="default" r:id="rId16"/>
          <w:footerReference w:type="default" r:id="rId17"/>
          <w:headerReference w:type="first" r:id="rId18"/>
          <w:pgSz w:w="11906" w:h="16838"/>
          <w:pgMar w:top="720" w:right="720" w:bottom="720" w:left="720" w:header="708" w:footer="708" w:gutter="0"/>
          <w:cols w:space="708"/>
          <w:titlePg/>
          <w:docGrid w:linePitch="360"/>
        </w:sectPr>
      </w:pPr>
      <w:r>
        <w:rPr>
          <w:rFonts w:ascii="Candara" w:hAnsi="Candara" w:cs="DaunPenh"/>
        </w:rPr>
        <w:t xml:space="preserve">We appreciate how much work goes into a positive Headteacher recruitment exercise and we extend our </w:t>
      </w:r>
      <w:r w:rsidR="00112657">
        <w:rPr>
          <w:rFonts w:ascii="Candara" w:hAnsi="Candara" w:cs="DaunPenh"/>
        </w:rPr>
        <w:t>thanks to you for being part of this invaluable process.</w:t>
      </w:r>
    </w:p>
    <w:tbl>
      <w:tblPr>
        <w:tblStyle w:val="TableGrid1"/>
        <w:tblW w:w="15446" w:type="dxa"/>
        <w:tblLook w:val="04A0" w:firstRow="1" w:lastRow="0" w:firstColumn="1" w:lastColumn="0" w:noHBand="0" w:noVBand="1"/>
      </w:tblPr>
      <w:tblGrid>
        <w:gridCol w:w="2235"/>
        <w:gridCol w:w="6691"/>
        <w:gridCol w:w="6520"/>
      </w:tblGrid>
      <w:tr w:rsidR="007666CE" w:rsidRPr="007666CE" w14:paraId="66CB397D" w14:textId="77777777" w:rsidTr="007666CE">
        <w:tc>
          <w:tcPr>
            <w:tcW w:w="15446" w:type="dxa"/>
            <w:gridSpan w:val="3"/>
          </w:tcPr>
          <w:p w14:paraId="2FB5A6C2" w14:textId="0D6ABD36" w:rsidR="007666CE" w:rsidRPr="007666CE" w:rsidRDefault="007666CE" w:rsidP="008B5346">
            <w:pPr>
              <w:jc w:val="right"/>
              <w:rPr>
                <w:rFonts w:ascii="Candara" w:eastAsia="Times New Roman" w:hAnsi="Candara" w:cs="DaunPenh"/>
                <w:b/>
                <w:color w:val="000000"/>
                <w:sz w:val="28"/>
                <w:szCs w:val="28"/>
                <w:lang w:val="en-US"/>
              </w:rPr>
            </w:pPr>
            <w:r w:rsidRPr="008B5346">
              <w:rPr>
                <w:rFonts w:ascii="Candara" w:eastAsia="Times New Roman" w:hAnsi="Candara" w:cs="DaunPenh"/>
                <w:b/>
                <w:color w:val="000000"/>
                <w:sz w:val="28"/>
                <w:szCs w:val="28"/>
                <w:lang w:val="en-US"/>
              </w:rPr>
              <w:lastRenderedPageBreak/>
              <w:t>Appendix 1</w:t>
            </w:r>
          </w:p>
        </w:tc>
      </w:tr>
      <w:tr w:rsidR="004723D8" w:rsidRPr="008B5346" w14:paraId="3244A804" w14:textId="77777777" w:rsidTr="008B5346">
        <w:tc>
          <w:tcPr>
            <w:tcW w:w="15446" w:type="dxa"/>
            <w:gridSpan w:val="3"/>
          </w:tcPr>
          <w:p w14:paraId="1EF8A3EF" w14:textId="77777777" w:rsidR="004723D8" w:rsidRPr="00A700C0" w:rsidRDefault="004723D8" w:rsidP="00EB03FB">
            <w:pPr>
              <w:jc w:val="center"/>
              <w:rPr>
                <w:rFonts w:ascii="Candara" w:eastAsia="Times New Roman" w:hAnsi="Candara" w:cs="DaunPenh"/>
                <w:b/>
                <w:color w:val="000000"/>
                <w:sz w:val="28"/>
                <w:szCs w:val="28"/>
                <w:lang w:val="en-US"/>
              </w:rPr>
            </w:pPr>
            <w:r w:rsidRPr="00A700C0">
              <w:rPr>
                <w:rFonts w:ascii="Candara" w:eastAsia="Times New Roman" w:hAnsi="Candara" w:cs="DaunPenh"/>
                <w:b/>
                <w:color w:val="000000"/>
                <w:sz w:val="28"/>
                <w:szCs w:val="28"/>
                <w:lang w:val="en-US"/>
              </w:rPr>
              <w:t>********* CE School</w:t>
            </w:r>
          </w:p>
          <w:p w14:paraId="43B5D8A2" w14:textId="014AB64A" w:rsidR="004723D8" w:rsidRPr="00A700C0" w:rsidRDefault="004723D8" w:rsidP="00EB03FB">
            <w:pPr>
              <w:jc w:val="center"/>
              <w:rPr>
                <w:rFonts w:ascii="Candara" w:eastAsia="Times New Roman" w:hAnsi="Candara" w:cs="DaunPenh"/>
                <w:color w:val="000000"/>
                <w:lang w:val="en-US"/>
              </w:rPr>
            </w:pPr>
            <w:r w:rsidRPr="00A700C0">
              <w:rPr>
                <w:rFonts w:ascii="Candara" w:eastAsia="Times New Roman" w:hAnsi="Candara" w:cs="DaunPenh"/>
                <w:b/>
                <w:color w:val="000000"/>
                <w:sz w:val="28"/>
                <w:szCs w:val="28"/>
                <w:lang w:val="en-US"/>
              </w:rPr>
              <w:t>Head</w:t>
            </w:r>
            <w:r w:rsidR="003F45CC">
              <w:rPr>
                <w:rFonts w:ascii="Candara" w:eastAsia="Times New Roman" w:hAnsi="Candara" w:cs="DaunPenh"/>
                <w:b/>
                <w:color w:val="000000"/>
                <w:sz w:val="28"/>
                <w:szCs w:val="28"/>
                <w:lang w:val="en-US"/>
              </w:rPr>
              <w:t>t</w:t>
            </w:r>
            <w:r w:rsidRPr="00A700C0">
              <w:rPr>
                <w:rFonts w:ascii="Candara" w:eastAsia="Times New Roman" w:hAnsi="Candara" w:cs="DaunPenh"/>
                <w:b/>
                <w:color w:val="000000"/>
                <w:sz w:val="28"/>
                <w:szCs w:val="28"/>
                <w:lang w:val="en-US"/>
              </w:rPr>
              <w:t>eacher Person Specification</w:t>
            </w:r>
          </w:p>
        </w:tc>
      </w:tr>
      <w:tr w:rsidR="008B5346" w:rsidRPr="008B5346" w14:paraId="543A110F" w14:textId="77777777" w:rsidTr="008B5346">
        <w:tc>
          <w:tcPr>
            <w:tcW w:w="2235" w:type="dxa"/>
          </w:tcPr>
          <w:p w14:paraId="0EEE657E" w14:textId="5FC1D3A5" w:rsidR="004723D8" w:rsidRPr="00A700C0" w:rsidRDefault="004723D8" w:rsidP="00EB03FB">
            <w:pPr>
              <w:rPr>
                <w:rFonts w:ascii="Candara" w:eastAsia="Times New Roman" w:hAnsi="Candara" w:cs="DaunPenh"/>
                <w:color w:val="000000"/>
                <w:lang w:val="en-US"/>
              </w:rPr>
            </w:pPr>
          </w:p>
        </w:tc>
        <w:tc>
          <w:tcPr>
            <w:tcW w:w="6691" w:type="dxa"/>
            <w:shd w:val="clear" w:color="auto" w:fill="FBD4B4" w:themeFill="accent6" w:themeFillTint="66"/>
          </w:tcPr>
          <w:p w14:paraId="6AB8438D" w14:textId="77777777" w:rsidR="004723D8" w:rsidRPr="00A700C0" w:rsidRDefault="004723D8" w:rsidP="00EB03FB">
            <w:pPr>
              <w:rPr>
                <w:rFonts w:ascii="Candara" w:eastAsia="Times New Roman" w:hAnsi="Candara" w:cs="DaunPenh"/>
                <w:b/>
                <w:color w:val="000000"/>
                <w:sz w:val="24"/>
                <w:szCs w:val="24"/>
                <w:lang w:val="en-US"/>
              </w:rPr>
            </w:pPr>
            <w:r w:rsidRPr="00A700C0">
              <w:rPr>
                <w:rFonts w:ascii="Candara" w:eastAsia="Times New Roman" w:hAnsi="Candara" w:cs="DaunPenh"/>
                <w:b/>
                <w:color w:val="000000"/>
                <w:sz w:val="24"/>
                <w:szCs w:val="24"/>
                <w:lang w:val="en-US"/>
              </w:rPr>
              <w:t>Essential</w:t>
            </w:r>
          </w:p>
        </w:tc>
        <w:tc>
          <w:tcPr>
            <w:tcW w:w="6520" w:type="dxa"/>
            <w:shd w:val="clear" w:color="auto" w:fill="FBD4B4" w:themeFill="accent6" w:themeFillTint="66"/>
          </w:tcPr>
          <w:p w14:paraId="3A045B94" w14:textId="77777777" w:rsidR="004723D8" w:rsidRPr="00A700C0" w:rsidRDefault="004723D8" w:rsidP="00EB03FB">
            <w:pPr>
              <w:rPr>
                <w:rFonts w:ascii="Candara" w:eastAsia="Times New Roman" w:hAnsi="Candara" w:cs="DaunPenh"/>
                <w:b/>
                <w:color w:val="000000"/>
                <w:sz w:val="24"/>
                <w:szCs w:val="24"/>
                <w:lang w:val="en-US"/>
              </w:rPr>
            </w:pPr>
            <w:r w:rsidRPr="00A700C0">
              <w:rPr>
                <w:rFonts w:ascii="Candara" w:eastAsia="Times New Roman" w:hAnsi="Candara" w:cs="DaunPenh"/>
                <w:b/>
                <w:color w:val="000000"/>
                <w:sz w:val="24"/>
                <w:szCs w:val="24"/>
                <w:lang w:val="en-US"/>
              </w:rPr>
              <w:t>Desirable</w:t>
            </w:r>
          </w:p>
        </w:tc>
      </w:tr>
      <w:tr w:rsidR="008B5346" w:rsidRPr="008B5346" w14:paraId="4664A1F4" w14:textId="77777777" w:rsidTr="008B5346">
        <w:tc>
          <w:tcPr>
            <w:tcW w:w="2235" w:type="dxa"/>
          </w:tcPr>
          <w:p w14:paraId="52AD538D" w14:textId="77777777" w:rsidR="004723D8" w:rsidRPr="00A700C0" w:rsidRDefault="004723D8" w:rsidP="00EB03FB">
            <w:pPr>
              <w:rPr>
                <w:rFonts w:ascii="Candara" w:eastAsia="Times New Roman" w:hAnsi="Candara" w:cs="DaunPenh"/>
                <w:b/>
                <w:color w:val="000000"/>
                <w:sz w:val="24"/>
                <w:szCs w:val="24"/>
                <w:lang w:val="en-US"/>
              </w:rPr>
            </w:pPr>
            <w:r w:rsidRPr="00A700C0">
              <w:rPr>
                <w:rFonts w:ascii="Candara" w:eastAsia="Times New Roman" w:hAnsi="Candara" w:cs="DaunPenh"/>
                <w:b/>
                <w:color w:val="000000"/>
                <w:sz w:val="24"/>
                <w:szCs w:val="24"/>
                <w:lang w:val="en-US"/>
              </w:rPr>
              <w:t>Qualification</w:t>
            </w:r>
          </w:p>
        </w:tc>
        <w:tc>
          <w:tcPr>
            <w:tcW w:w="6691" w:type="dxa"/>
          </w:tcPr>
          <w:p w14:paraId="5E6B1FAA" w14:textId="77777777"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Qualified Teacher Status</w:t>
            </w:r>
          </w:p>
          <w:p w14:paraId="4EAA959F" w14:textId="01FCBA0A"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Evidence of continuing professional development relating to school leadership</w:t>
            </w:r>
          </w:p>
        </w:tc>
        <w:tc>
          <w:tcPr>
            <w:tcW w:w="6520" w:type="dxa"/>
          </w:tcPr>
          <w:p w14:paraId="013ADEF0" w14:textId="6B755E75"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Christian Leadership</w:t>
            </w:r>
            <w:r w:rsidR="00C84BD7" w:rsidRPr="00A700C0">
              <w:rPr>
                <w:rFonts w:ascii="Candara" w:eastAsia="Times New Roman" w:hAnsi="Candara" w:cs="DaunPenh"/>
                <w:color w:val="000000"/>
                <w:lang w:val="en-US"/>
              </w:rPr>
              <w:t xml:space="preserve"> qualification and/or experience</w:t>
            </w:r>
          </w:p>
          <w:p w14:paraId="1AF14699" w14:textId="33A80DF4" w:rsidR="00EB7A4E"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(CE)NPQH</w:t>
            </w:r>
            <w:r w:rsidR="00D325C1" w:rsidRPr="00A700C0">
              <w:rPr>
                <w:rFonts w:ascii="Candara" w:eastAsia="Times New Roman" w:hAnsi="Candara" w:cs="DaunPenh"/>
                <w:color w:val="000000"/>
                <w:lang w:val="en-US"/>
              </w:rPr>
              <w:t xml:space="preserve"> or other leadership qualification</w:t>
            </w:r>
          </w:p>
          <w:p w14:paraId="37C55D12" w14:textId="552AEDFA" w:rsidR="007C4F2E" w:rsidRPr="008B5346" w:rsidRDefault="007C4F2E" w:rsidP="00EB03FB">
            <w:pPr>
              <w:numPr>
                <w:ilvl w:val="0"/>
                <w:numId w:val="26"/>
              </w:numPr>
              <w:ind w:left="228" w:hanging="228"/>
              <w:contextualSpacing/>
              <w:rPr>
                <w:rFonts w:ascii="Candara" w:eastAsia="Times New Roman" w:hAnsi="Candara" w:cs="DaunPenh"/>
                <w:color w:val="000000"/>
                <w:highlight w:val="yellow"/>
                <w:lang w:val="en-US"/>
              </w:rPr>
            </w:pPr>
            <w:r w:rsidRPr="008B5346">
              <w:rPr>
                <w:rFonts w:ascii="Candara" w:eastAsia="Times New Roman" w:hAnsi="Candara" w:cs="DaunPenh"/>
                <w:color w:val="000000"/>
                <w:highlight w:val="yellow"/>
                <w:lang w:val="en-US"/>
              </w:rPr>
              <w:t>[Holding</w:t>
            </w:r>
            <w:r w:rsidR="000C40A9" w:rsidRPr="00A700C0">
              <w:rPr>
                <w:rFonts w:ascii="Candara" w:eastAsia="Times New Roman" w:hAnsi="Candara" w:cs="DaunPenh"/>
                <w:color w:val="000000"/>
                <w:highlight w:val="yellow"/>
                <w:lang w:val="en-US"/>
              </w:rPr>
              <w:t>,</w:t>
            </w:r>
            <w:r w:rsidRPr="008B5346">
              <w:rPr>
                <w:rFonts w:ascii="Candara" w:eastAsia="Times New Roman" w:hAnsi="Candara" w:cs="DaunPenh"/>
                <w:color w:val="000000"/>
                <w:highlight w:val="yellow"/>
                <w:lang w:val="en-US"/>
              </w:rPr>
              <w:t xml:space="preserve"> or willingness to complete</w:t>
            </w:r>
            <w:r w:rsidR="000C40A9" w:rsidRPr="00A700C0">
              <w:rPr>
                <w:rFonts w:ascii="Candara" w:eastAsia="Times New Roman" w:hAnsi="Candara" w:cs="DaunPenh"/>
                <w:color w:val="000000"/>
                <w:highlight w:val="yellow"/>
                <w:lang w:val="en-US"/>
              </w:rPr>
              <w:t>,</w:t>
            </w:r>
            <w:r w:rsidRPr="008B5346">
              <w:rPr>
                <w:rFonts w:ascii="Candara" w:eastAsia="Times New Roman" w:hAnsi="Candara" w:cs="DaunPenh"/>
                <w:color w:val="000000"/>
                <w:highlight w:val="yellow"/>
                <w:lang w:val="en-US"/>
              </w:rPr>
              <w:t xml:space="preserve"> SENDCo Qualification</w:t>
            </w:r>
            <w:r w:rsidR="000C40A9" w:rsidRPr="00A700C0">
              <w:rPr>
                <w:rFonts w:ascii="Candara" w:eastAsia="Times New Roman" w:hAnsi="Candara" w:cs="DaunPenh"/>
                <w:color w:val="000000"/>
                <w:highlight w:val="yellow"/>
                <w:lang w:val="en-US"/>
              </w:rPr>
              <w:t xml:space="preserve"> –</w:t>
            </w:r>
            <w:r w:rsidRPr="008B5346">
              <w:rPr>
                <w:rFonts w:ascii="Candara" w:eastAsia="Times New Roman" w:hAnsi="Candara" w:cs="DaunPenh"/>
                <w:color w:val="000000"/>
                <w:highlight w:val="yellow"/>
                <w:lang w:val="en-US"/>
              </w:rPr>
              <w:t xml:space="preserve"> </w:t>
            </w:r>
            <w:r w:rsidR="000C40A9" w:rsidRPr="00A700C0">
              <w:rPr>
                <w:rFonts w:ascii="Candara" w:eastAsia="Times New Roman" w:hAnsi="Candara" w:cs="DaunPenh"/>
                <w:i/>
                <w:iCs/>
                <w:color w:val="000000"/>
                <w:highlight w:val="yellow"/>
                <w:lang w:val="en-US"/>
              </w:rPr>
              <w:t xml:space="preserve">this might appear as an Essential criterion </w:t>
            </w:r>
            <w:r w:rsidRPr="008B5346">
              <w:rPr>
                <w:rFonts w:ascii="Candara" w:eastAsia="Times New Roman" w:hAnsi="Candara" w:cs="DaunPenh"/>
                <w:i/>
                <w:iCs/>
                <w:color w:val="000000"/>
                <w:highlight w:val="yellow"/>
                <w:lang w:val="en-US"/>
              </w:rPr>
              <w:t xml:space="preserve">if </w:t>
            </w:r>
            <w:r w:rsidR="000C40A9" w:rsidRPr="00A700C0">
              <w:rPr>
                <w:rFonts w:ascii="Candara" w:eastAsia="Times New Roman" w:hAnsi="Candara" w:cs="DaunPenh"/>
                <w:i/>
                <w:iCs/>
                <w:color w:val="000000"/>
                <w:highlight w:val="yellow"/>
                <w:lang w:val="en-US"/>
              </w:rPr>
              <w:t xml:space="preserve">it is </w:t>
            </w:r>
            <w:r w:rsidRPr="008B5346">
              <w:rPr>
                <w:rFonts w:ascii="Candara" w:eastAsia="Times New Roman" w:hAnsi="Candara" w:cs="DaunPenh"/>
                <w:i/>
                <w:iCs/>
                <w:color w:val="000000"/>
                <w:highlight w:val="yellow"/>
                <w:lang w:val="en-US"/>
              </w:rPr>
              <w:t>needed</w:t>
            </w:r>
            <w:r w:rsidR="000714DF" w:rsidRPr="00A700C0">
              <w:rPr>
                <w:rFonts w:ascii="Candara" w:eastAsia="Times New Roman" w:hAnsi="Candara" w:cs="DaunPenh"/>
                <w:i/>
                <w:iCs/>
                <w:color w:val="000000"/>
                <w:highlight w:val="yellow"/>
                <w:lang w:val="en-US"/>
              </w:rPr>
              <w:t xml:space="preserve"> in your school</w:t>
            </w:r>
            <w:r w:rsidR="000C40A9" w:rsidRPr="00A700C0">
              <w:rPr>
                <w:rFonts w:ascii="Candara" w:eastAsia="Times New Roman" w:hAnsi="Candara" w:cs="DaunPenh"/>
                <w:color w:val="000000"/>
                <w:highlight w:val="yellow"/>
                <w:lang w:val="en-US"/>
              </w:rPr>
              <w:t>]</w:t>
            </w:r>
          </w:p>
          <w:p w14:paraId="4A875F6C" w14:textId="25A37C7C" w:rsidR="00EB7A4E" w:rsidRPr="00A700C0" w:rsidRDefault="00EB7A4E"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Other relevant post-</w:t>
            </w:r>
            <w:r w:rsidR="000714DF" w:rsidRPr="00A700C0">
              <w:rPr>
                <w:rFonts w:ascii="Candara" w:eastAsia="Times New Roman" w:hAnsi="Candara" w:cs="DaunPenh"/>
                <w:color w:val="000000"/>
                <w:lang w:val="en-US"/>
              </w:rPr>
              <w:t>graduate qualification</w:t>
            </w:r>
          </w:p>
        </w:tc>
      </w:tr>
      <w:tr w:rsidR="008B5346" w:rsidRPr="008B5346" w14:paraId="0BDAA994" w14:textId="77777777" w:rsidTr="008B5346">
        <w:tc>
          <w:tcPr>
            <w:tcW w:w="2235" w:type="dxa"/>
          </w:tcPr>
          <w:p w14:paraId="1DA5EC47" w14:textId="77777777" w:rsidR="004723D8" w:rsidRPr="00A700C0" w:rsidRDefault="004723D8" w:rsidP="00EB03FB">
            <w:pPr>
              <w:rPr>
                <w:rFonts w:ascii="Candara" w:eastAsia="Times New Roman" w:hAnsi="Candara" w:cs="DaunPenh"/>
                <w:b/>
                <w:color w:val="000000"/>
                <w:sz w:val="24"/>
                <w:szCs w:val="24"/>
                <w:lang w:val="en-US"/>
              </w:rPr>
            </w:pPr>
            <w:r w:rsidRPr="00A700C0">
              <w:rPr>
                <w:rFonts w:ascii="Candara" w:eastAsia="Times New Roman" w:hAnsi="Candara" w:cs="DaunPenh"/>
                <w:b/>
                <w:color w:val="000000"/>
                <w:sz w:val="24"/>
                <w:szCs w:val="24"/>
                <w:lang w:val="en-US"/>
              </w:rPr>
              <w:t>Experience</w:t>
            </w:r>
          </w:p>
          <w:p w14:paraId="01662315" w14:textId="77777777" w:rsidR="004723D8" w:rsidRPr="00A700C0" w:rsidRDefault="004723D8" w:rsidP="00EB03FB">
            <w:pPr>
              <w:rPr>
                <w:rFonts w:ascii="Candara" w:eastAsia="Times New Roman" w:hAnsi="Candara" w:cs="DaunPenh"/>
                <w:i/>
                <w:color w:val="000000"/>
                <w:lang w:val="en-US"/>
              </w:rPr>
            </w:pPr>
            <w:r w:rsidRPr="00A700C0">
              <w:rPr>
                <w:rFonts w:ascii="Candara" w:eastAsia="Times New Roman" w:hAnsi="Candara" w:cs="DaunPenh"/>
                <w:i/>
                <w:color w:val="000000"/>
                <w:lang w:val="en-US"/>
              </w:rPr>
              <w:t>Recent and successful experience of:</w:t>
            </w:r>
          </w:p>
          <w:p w14:paraId="465C9473" w14:textId="77777777" w:rsidR="004723D8" w:rsidRPr="00A700C0" w:rsidRDefault="004723D8" w:rsidP="00EB03FB">
            <w:pPr>
              <w:rPr>
                <w:rFonts w:ascii="Candara" w:eastAsia="Times New Roman" w:hAnsi="Candara" w:cs="DaunPenh"/>
                <w:b/>
                <w:color w:val="000000"/>
                <w:sz w:val="24"/>
                <w:szCs w:val="24"/>
                <w:lang w:val="en-US"/>
              </w:rPr>
            </w:pPr>
          </w:p>
        </w:tc>
        <w:tc>
          <w:tcPr>
            <w:tcW w:w="6691" w:type="dxa"/>
          </w:tcPr>
          <w:p w14:paraId="4265C01D" w14:textId="6AF86B9B" w:rsidR="007C4F2E" w:rsidRPr="00A700C0" w:rsidRDefault="004E68C3"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Best practice in s</w:t>
            </w:r>
            <w:r w:rsidR="007C4F2E" w:rsidRPr="00A700C0">
              <w:rPr>
                <w:rFonts w:ascii="Candara" w:eastAsia="Times New Roman" w:hAnsi="Candara" w:cs="DaunPenh"/>
                <w:color w:val="000000"/>
                <w:lang w:val="en-US"/>
              </w:rPr>
              <w:t>afeguarding</w:t>
            </w:r>
          </w:p>
          <w:p w14:paraId="68B7E5FB" w14:textId="5F60ADF1" w:rsidR="004723D8" w:rsidRPr="00A700C0" w:rsidRDefault="00FA5C6B" w:rsidP="00EB03FB">
            <w:pPr>
              <w:numPr>
                <w:ilvl w:val="0"/>
                <w:numId w:val="26"/>
              </w:numPr>
              <w:ind w:left="228" w:hanging="228"/>
              <w:contextualSpacing/>
              <w:rPr>
                <w:rFonts w:ascii="Candara" w:eastAsia="Times New Roman" w:hAnsi="Candara" w:cs="DaunPenh"/>
                <w:color w:val="000000"/>
                <w:lang w:val="en-US"/>
              </w:rPr>
            </w:pPr>
            <w:r>
              <w:rPr>
                <w:rFonts w:ascii="Candara" w:eastAsia="Times New Roman" w:hAnsi="Candara" w:cs="DaunPenh"/>
                <w:color w:val="000000"/>
                <w:lang w:val="en-US"/>
              </w:rPr>
              <w:t xml:space="preserve">Teaching and </w:t>
            </w:r>
            <w:r w:rsidR="004723D8" w:rsidRPr="00A700C0">
              <w:rPr>
                <w:rFonts w:ascii="Candara" w:eastAsia="Times New Roman" w:hAnsi="Candara" w:cs="DaunPenh"/>
                <w:color w:val="000000"/>
                <w:lang w:val="en-US"/>
              </w:rPr>
              <w:t>Leadership in a primary school</w:t>
            </w:r>
          </w:p>
          <w:p w14:paraId="43A8D453" w14:textId="7A0B9D3B" w:rsidR="00A2538A" w:rsidRPr="00A700C0" w:rsidRDefault="00A2538A"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Leading curriculum development</w:t>
            </w:r>
          </w:p>
          <w:p w14:paraId="0ABB9639" w14:textId="77777777" w:rsidR="00A84DE5" w:rsidRDefault="00A84DE5"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Tracking pupil progress</w:t>
            </w:r>
            <w:r>
              <w:rPr>
                <w:rFonts w:ascii="Candara" w:eastAsia="Times New Roman" w:hAnsi="Candara" w:cs="DaunPenh"/>
                <w:color w:val="000000"/>
                <w:lang w:val="en-US"/>
              </w:rPr>
              <w:t xml:space="preserve"> and attainment to inform and evaluate the effectiveness of teaching and interventions</w:t>
            </w:r>
            <w:r w:rsidRPr="00A700C0">
              <w:rPr>
                <w:rFonts w:ascii="Candara" w:eastAsia="Times New Roman" w:hAnsi="Candara" w:cs="DaunPenh"/>
                <w:color w:val="000000"/>
                <w:lang w:val="en-US"/>
              </w:rPr>
              <w:t xml:space="preserve"> </w:t>
            </w:r>
          </w:p>
          <w:p w14:paraId="5146E67D" w14:textId="215D1356" w:rsidR="00F6159A" w:rsidRPr="00A700C0" w:rsidRDefault="00F6159A"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Positive behaviour management</w:t>
            </w:r>
          </w:p>
        </w:tc>
        <w:tc>
          <w:tcPr>
            <w:tcW w:w="6520" w:type="dxa"/>
          </w:tcPr>
          <w:p w14:paraId="6CCCE968" w14:textId="401D3558" w:rsidR="007C4F2E" w:rsidRPr="00A700C0" w:rsidRDefault="007C4F2E"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Leading safeguarding</w:t>
            </w:r>
          </w:p>
          <w:p w14:paraId="28052978" w14:textId="155B5B5E"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Working in the church school sector</w:t>
            </w:r>
          </w:p>
          <w:p w14:paraId="6914B530" w14:textId="0D3D2EA0" w:rsidR="004723D8" w:rsidRPr="008B5346" w:rsidRDefault="004723D8" w:rsidP="00EB03FB">
            <w:pPr>
              <w:numPr>
                <w:ilvl w:val="0"/>
                <w:numId w:val="26"/>
              </w:numPr>
              <w:ind w:left="228" w:hanging="228"/>
              <w:contextualSpacing/>
              <w:rPr>
                <w:rFonts w:ascii="Candara" w:eastAsia="Times New Roman" w:hAnsi="Candara" w:cs="DaunPenh"/>
                <w:color w:val="000000"/>
                <w:highlight w:val="yellow"/>
                <w:lang w:val="en-US"/>
              </w:rPr>
            </w:pPr>
            <w:r w:rsidRPr="00A700C0">
              <w:rPr>
                <w:rFonts w:ascii="Candara" w:eastAsia="Times New Roman" w:hAnsi="Candara" w:cs="DaunPenh"/>
                <w:color w:val="000000"/>
                <w:lang w:val="en-US"/>
              </w:rPr>
              <w:t>Teaching in more than one key stage</w:t>
            </w:r>
            <w:r w:rsidR="00095842" w:rsidRPr="00A700C0">
              <w:rPr>
                <w:rFonts w:ascii="Candara" w:eastAsia="Times New Roman" w:hAnsi="Candara" w:cs="DaunPenh"/>
                <w:color w:val="000000"/>
                <w:lang w:val="en-US"/>
              </w:rPr>
              <w:t xml:space="preserve"> </w:t>
            </w:r>
            <w:r w:rsidR="00095842" w:rsidRPr="008B5346">
              <w:rPr>
                <w:rFonts w:ascii="Candara" w:eastAsia="Times New Roman" w:hAnsi="Candara" w:cs="DaunPenh"/>
                <w:color w:val="000000"/>
                <w:highlight w:val="yellow"/>
                <w:lang w:val="en-US"/>
              </w:rPr>
              <w:t xml:space="preserve">[you might want to make this an </w:t>
            </w:r>
            <w:r w:rsidR="009E2F6D" w:rsidRPr="00A700C0">
              <w:rPr>
                <w:rFonts w:ascii="Candara" w:eastAsia="Times New Roman" w:hAnsi="Candara" w:cs="DaunPenh"/>
                <w:color w:val="000000"/>
                <w:highlight w:val="yellow"/>
                <w:lang w:val="en-US"/>
              </w:rPr>
              <w:t>essential criterion</w:t>
            </w:r>
            <w:r w:rsidR="00095842" w:rsidRPr="008B5346">
              <w:rPr>
                <w:rFonts w:ascii="Candara" w:eastAsia="Times New Roman" w:hAnsi="Candara" w:cs="DaunPenh"/>
                <w:color w:val="000000"/>
                <w:highlight w:val="yellow"/>
                <w:lang w:val="en-US"/>
              </w:rPr>
              <w:t>]</w:t>
            </w:r>
          </w:p>
          <w:p w14:paraId="1972151C" w14:textId="6362534E" w:rsidR="00A2538A" w:rsidRPr="00A700C0" w:rsidRDefault="00A2538A"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Working with governors</w:t>
            </w:r>
            <w:r w:rsidR="009E2F6D" w:rsidRPr="00A700C0">
              <w:rPr>
                <w:rFonts w:ascii="Candara" w:eastAsia="Times New Roman" w:hAnsi="Candara" w:cs="DaunPenh"/>
                <w:color w:val="000000"/>
                <w:lang w:val="en-US"/>
              </w:rPr>
              <w:t xml:space="preserve"> </w:t>
            </w:r>
            <w:r w:rsidR="009E2F6D" w:rsidRPr="00A700C0">
              <w:rPr>
                <w:rFonts w:ascii="Candara" w:eastAsia="Times New Roman" w:hAnsi="Candara" w:cs="DaunPenh"/>
                <w:color w:val="000000"/>
                <w:highlight w:val="yellow"/>
                <w:lang w:val="en-US"/>
              </w:rPr>
              <w:t>[you might want to make this an essential criterion]</w:t>
            </w:r>
          </w:p>
          <w:p w14:paraId="5A77CF0C" w14:textId="7B33B1AD"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 xml:space="preserve">Working with </w:t>
            </w:r>
            <w:r w:rsidR="00A2538A" w:rsidRPr="00A700C0">
              <w:rPr>
                <w:rFonts w:ascii="Candara" w:eastAsia="Times New Roman" w:hAnsi="Candara" w:cs="DaunPenh"/>
                <w:color w:val="000000"/>
                <w:lang w:val="en-US"/>
              </w:rPr>
              <w:t>external</w:t>
            </w:r>
            <w:r w:rsidRPr="00A700C0">
              <w:rPr>
                <w:rFonts w:ascii="Candara" w:eastAsia="Times New Roman" w:hAnsi="Candara" w:cs="DaunPenh"/>
                <w:color w:val="000000"/>
                <w:lang w:val="en-US"/>
              </w:rPr>
              <w:t xml:space="preserve"> agencies for the well-being of pupils and their families</w:t>
            </w:r>
          </w:p>
          <w:p w14:paraId="414EECAE" w14:textId="7C5C5A09" w:rsidR="004723D8" w:rsidRPr="00A700C0" w:rsidRDefault="001360C4" w:rsidP="00EB03FB">
            <w:pPr>
              <w:numPr>
                <w:ilvl w:val="0"/>
                <w:numId w:val="26"/>
              </w:numPr>
              <w:ind w:left="228" w:hanging="228"/>
              <w:contextualSpacing/>
              <w:rPr>
                <w:rFonts w:ascii="Candara" w:eastAsia="Times New Roman" w:hAnsi="Candara" w:cs="DaunPenh"/>
                <w:color w:val="000000"/>
                <w:lang w:val="en-US"/>
              </w:rPr>
            </w:pPr>
            <w:r>
              <w:rPr>
                <w:rFonts w:ascii="Candara" w:eastAsia="Times New Roman" w:hAnsi="Candara" w:cs="DaunPenh"/>
                <w:color w:val="000000"/>
                <w:lang w:val="en-US"/>
              </w:rPr>
              <w:t xml:space="preserve">Strategic financial planning and budget setting </w:t>
            </w:r>
            <w:r w:rsidR="004723D8" w:rsidRPr="00A700C0">
              <w:rPr>
                <w:rFonts w:ascii="Candara" w:eastAsia="Times New Roman" w:hAnsi="Candara" w:cs="DaunPenh"/>
                <w:color w:val="000000"/>
                <w:lang w:val="en-US"/>
              </w:rPr>
              <w:t xml:space="preserve">in line with </w:t>
            </w:r>
            <w:r w:rsidR="00F03BF7" w:rsidRPr="00A700C0">
              <w:rPr>
                <w:rFonts w:ascii="Candara" w:eastAsia="Times New Roman" w:hAnsi="Candara" w:cs="DaunPenh"/>
                <w:color w:val="000000"/>
                <w:lang w:val="en-US"/>
              </w:rPr>
              <w:t>a</w:t>
            </w:r>
            <w:r w:rsidR="004723D8" w:rsidRPr="00A700C0">
              <w:rPr>
                <w:rFonts w:ascii="Candara" w:eastAsia="Times New Roman" w:hAnsi="Candara" w:cs="DaunPenh"/>
                <w:color w:val="000000"/>
                <w:lang w:val="en-US"/>
              </w:rPr>
              <w:t xml:space="preserve"> school </w:t>
            </w:r>
            <w:r w:rsidR="0047444C" w:rsidRPr="00A700C0">
              <w:rPr>
                <w:rFonts w:ascii="Candara" w:eastAsia="Times New Roman" w:hAnsi="Candara" w:cs="DaunPenh"/>
                <w:color w:val="000000"/>
                <w:lang w:val="en-US"/>
              </w:rPr>
              <w:t>vision</w:t>
            </w:r>
          </w:p>
        </w:tc>
      </w:tr>
      <w:tr w:rsidR="008B5346" w:rsidRPr="008B5346" w14:paraId="61CFC1FB" w14:textId="77777777" w:rsidTr="008B5346">
        <w:tc>
          <w:tcPr>
            <w:tcW w:w="2235" w:type="dxa"/>
          </w:tcPr>
          <w:p w14:paraId="5EA8487D" w14:textId="77777777" w:rsidR="004723D8" w:rsidRPr="00A700C0" w:rsidRDefault="004723D8" w:rsidP="00EB03FB">
            <w:pPr>
              <w:rPr>
                <w:rFonts w:ascii="Candara" w:eastAsia="Times New Roman" w:hAnsi="Candara" w:cs="DaunPenh"/>
                <w:b/>
                <w:color w:val="000000"/>
                <w:sz w:val="24"/>
                <w:szCs w:val="24"/>
                <w:lang w:val="en-US"/>
              </w:rPr>
            </w:pPr>
            <w:r w:rsidRPr="00A700C0">
              <w:rPr>
                <w:rFonts w:ascii="Candara" w:eastAsia="Times New Roman" w:hAnsi="Candara" w:cs="DaunPenh"/>
                <w:b/>
                <w:color w:val="000000"/>
                <w:sz w:val="24"/>
                <w:szCs w:val="24"/>
                <w:lang w:val="en-US"/>
              </w:rPr>
              <w:t>Wisdom</w:t>
            </w:r>
          </w:p>
          <w:p w14:paraId="78F1C650" w14:textId="77777777" w:rsidR="004723D8" w:rsidRPr="00A700C0" w:rsidRDefault="004723D8" w:rsidP="00EB03FB">
            <w:pPr>
              <w:rPr>
                <w:rFonts w:ascii="Candara" w:eastAsia="Times New Roman" w:hAnsi="Candara" w:cs="DaunPenh"/>
                <w:i/>
                <w:color w:val="000000"/>
                <w:sz w:val="24"/>
                <w:szCs w:val="24"/>
                <w:lang w:val="en-US"/>
              </w:rPr>
            </w:pPr>
            <w:r w:rsidRPr="00A700C0">
              <w:rPr>
                <w:rFonts w:ascii="Candara" w:eastAsia="Times New Roman" w:hAnsi="Candara" w:cs="DaunPenh"/>
                <w:i/>
                <w:color w:val="000000"/>
                <w:sz w:val="24"/>
                <w:szCs w:val="24"/>
                <w:lang w:val="en-US"/>
              </w:rPr>
              <w:t xml:space="preserve">Demonstrate wisdom through understanding of: </w:t>
            </w:r>
          </w:p>
        </w:tc>
        <w:tc>
          <w:tcPr>
            <w:tcW w:w="6691" w:type="dxa"/>
          </w:tcPr>
          <w:p w14:paraId="6E51E245" w14:textId="5FCDDAD1"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 xml:space="preserve">The distinctive Christian character of a </w:t>
            </w:r>
            <w:r w:rsidR="00782701" w:rsidRPr="00A700C0">
              <w:rPr>
                <w:rFonts w:ascii="Candara" w:eastAsia="Times New Roman" w:hAnsi="Candara" w:cs="DaunPenh"/>
                <w:color w:val="000000"/>
                <w:lang w:val="en-US"/>
              </w:rPr>
              <w:t>Church of England</w:t>
            </w:r>
            <w:r w:rsidRPr="00A700C0">
              <w:rPr>
                <w:rFonts w:ascii="Candara" w:eastAsia="Times New Roman" w:hAnsi="Candara" w:cs="DaunPenh"/>
                <w:color w:val="000000"/>
                <w:lang w:val="en-US"/>
              </w:rPr>
              <w:t xml:space="preserve"> school</w:t>
            </w:r>
            <w:r w:rsidR="00FD1302" w:rsidRPr="00A700C0">
              <w:rPr>
                <w:rFonts w:ascii="Candara" w:eastAsia="Times New Roman" w:hAnsi="Candara" w:cs="DaunPenh"/>
                <w:color w:val="000000"/>
                <w:lang w:val="en-US"/>
              </w:rPr>
              <w:t>,</w:t>
            </w:r>
            <w:r w:rsidRPr="00A700C0">
              <w:rPr>
                <w:rFonts w:ascii="Candara" w:eastAsia="Times New Roman" w:hAnsi="Candara" w:cs="DaunPenh"/>
                <w:color w:val="000000"/>
                <w:lang w:val="en-US"/>
              </w:rPr>
              <w:t xml:space="preserve"> as expressed through its vision, values and ethos</w:t>
            </w:r>
          </w:p>
          <w:p w14:paraId="1994B655" w14:textId="3FC49128"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Principles for the development of effective teaching and learning</w:t>
            </w:r>
            <w:r w:rsidR="00126BF7" w:rsidRPr="00A700C0">
              <w:rPr>
                <w:rFonts w:ascii="Candara" w:eastAsia="Times New Roman" w:hAnsi="Candara" w:cs="DaunPenh"/>
                <w:color w:val="000000"/>
                <w:lang w:val="en-US"/>
              </w:rPr>
              <w:t xml:space="preserve"> </w:t>
            </w:r>
            <w:r w:rsidR="006B7143" w:rsidRPr="00A700C0">
              <w:rPr>
                <w:rFonts w:ascii="Candara" w:eastAsia="Times New Roman" w:hAnsi="Candara" w:cs="DaunPenh"/>
                <w:color w:val="000000"/>
                <w:lang w:val="en-US"/>
              </w:rPr>
              <w:t>to reflect the needs and worth of every pupil</w:t>
            </w:r>
          </w:p>
          <w:p w14:paraId="678B8306" w14:textId="7CB6E459"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Principles of school self-evaluation and strategies for planning school improvement</w:t>
            </w:r>
            <w:r w:rsidR="006B7143" w:rsidRPr="00A700C0">
              <w:rPr>
                <w:rFonts w:ascii="Candara" w:eastAsia="Times New Roman" w:hAnsi="Candara" w:cs="DaunPenh"/>
                <w:color w:val="000000"/>
                <w:lang w:val="en-US"/>
              </w:rPr>
              <w:t xml:space="preserve"> to enable flourishing for all</w:t>
            </w:r>
          </w:p>
          <w:p w14:paraId="6E2E7DD4" w14:textId="51C1B639"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 xml:space="preserve">Strategies to develop ‘community and living well’ </w:t>
            </w:r>
            <w:r w:rsidR="00532E21">
              <w:rPr>
                <w:rFonts w:ascii="Candara" w:eastAsia="Times New Roman" w:hAnsi="Candara" w:cs="DaunPenh"/>
                <w:color w:val="000000"/>
                <w:lang w:val="en-US"/>
              </w:rPr>
              <w:t xml:space="preserve">together </w:t>
            </w:r>
            <w:r w:rsidRPr="00A700C0">
              <w:rPr>
                <w:rFonts w:ascii="Candara" w:eastAsia="Times New Roman" w:hAnsi="Candara" w:cs="DaunPenh"/>
                <w:color w:val="000000"/>
                <w:lang w:val="en-US"/>
              </w:rPr>
              <w:t xml:space="preserve">through partnership with </w:t>
            </w:r>
            <w:r w:rsidR="00A91DF7" w:rsidRPr="00A700C0">
              <w:rPr>
                <w:rFonts w:ascii="Candara" w:eastAsia="Times New Roman" w:hAnsi="Candara" w:cs="DaunPenh"/>
                <w:color w:val="000000"/>
                <w:lang w:val="en-US"/>
              </w:rPr>
              <w:t>families</w:t>
            </w:r>
            <w:r w:rsidRPr="00A700C0">
              <w:rPr>
                <w:rFonts w:ascii="Candara" w:eastAsia="Times New Roman" w:hAnsi="Candara" w:cs="DaunPenh"/>
                <w:color w:val="000000"/>
                <w:lang w:val="en-US"/>
              </w:rPr>
              <w:t xml:space="preserve">, and </w:t>
            </w:r>
            <w:r w:rsidR="00A91DF7" w:rsidRPr="00A700C0">
              <w:rPr>
                <w:rFonts w:ascii="Candara" w:eastAsia="Times New Roman" w:hAnsi="Candara" w:cs="DaunPenh"/>
                <w:color w:val="000000"/>
                <w:lang w:val="en-US"/>
              </w:rPr>
              <w:t>relationships with</w:t>
            </w:r>
            <w:r w:rsidRPr="00A700C0">
              <w:rPr>
                <w:rFonts w:ascii="Candara" w:eastAsia="Times New Roman" w:hAnsi="Candara" w:cs="DaunPenh"/>
                <w:color w:val="000000"/>
                <w:lang w:val="en-US"/>
              </w:rPr>
              <w:t xml:space="preserve"> church and </w:t>
            </w:r>
            <w:r w:rsidR="00A91DF7" w:rsidRPr="00A700C0">
              <w:rPr>
                <w:rFonts w:ascii="Candara" w:eastAsia="Times New Roman" w:hAnsi="Candara" w:cs="DaunPenh"/>
                <w:color w:val="000000"/>
                <w:lang w:val="en-US"/>
              </w:rPr>
              <w:t xml:space="preserve">the local </w:t>
            </w:r>
            <w:r w:rsidRPr="00A700C0">
              <w:rPr>
                <w:rFonts w:ascii="Candara" w:eastAsia="Times New Roman" w:hAnsi="Candara" w:cs="DaunPenh"/>
                <w:color w:val="000000"/>
                <w:lang w:val="en-US"/>
              </w:rPr>
              <w:t>community</w:t>
            </w:r>
          </w:p>
          <w:p w14:paraId="36AAD42A" w14:textId="30CD68A2" w:rsidR="004723D8" w:rsidRPr="00A700C0" w:rsidRDefault="00126BF7"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The Church of England Vision for Education</w:t>
            </w:r>
          </w:p>
        </w:tc>
        <w:tc>
          <w:tcPr>
            <w:tcW w:w="6520" w:type="dxa"/>
          </w:tcPr>
          <w:p w14:paraId="529A1FBB" w14:textId="04D72DC5"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 xml:space="preserve">The </w:t>
            </w:r>
            <w:r w:rsidR="00CB6B5E" w:rsidRPr="00A700C0">
              <w:rPr>
                <w:rFonts w:ascii="Candara" w:eastAsia="Times New Roman" w:hAnsi="Candara" w:cs="DaunPenh"/>
                <w:color w:val="000000"/>
                <w:lang w:val="en-US"/>
              </w:rPr>
              <w:t xml:space="preserve">particular </w:t>
            </w:r>
            <w:r w:rsidRPr="00A700C0">
              <w:rPr>
                <w:rFonts w:ascii="Candara" w:eastAsia="Times New Roman" w:hAnsi="Candara" w:cs="DaunPenh"/>
                <w:color w:val="000000"/>
                <w:lang w:val="en-US"/>
              </w:rPr>
              <w:t>context of ***** CE School</w:t>
            </w:r>
            <w:r w:rsidR="00CB6B5E" w:rsidRPr="00A700C0">
              <w:rPr>
                <w:rFonts w:ascii="Candara" w:eastAsia="Times New Roman" w:hAnsi="Candara" w:cs="DaunPenh"/>
                <w:color w:val="000000"/>
                <w:lang w:val="en-US"/>
              </w:rPr>
              <w:t xml:space="preserve"> [</w:t>
            </w:r>
            <w:r w:rsidR="00CB6B5E" w:rsidRPr="008B5346">
              <w:rPr>
                <w:rFonts w:ascii="Candara" w:eastAsia="Times New Roman" w:hAnsi="Candara" w:cs="DaunPenh"/>
                <w:color w:val="000000"/>
                <w:highlight w:val="yellow"/>
                <w:lang w:val="en-US"/>
              </w:rPr>
              <w:t xml:space="preserve">if </w:t>
            </w:r>
            <w:r w:rsidR="00CB6B5E" w:rsidRPr="00A700C0">
              <w:rPr>
                <w:rFonts w:ascii="Candara" w:eastAsia="Times New Roman" w:hAnsi="Candara" w:cs="DaunPenh"/>
                <w:color w:val="000000"/>
                <w:highlight w:val="yellow"/>
                <w:lang w:val="en-US"/>
              </w:rPr>
              <w:t xml:space="preserve">there is something of especial </w:t>
            </w:r>
            <w:r w:rsidR="00CB6B5E" w:rsidRPr="008B5346">
              <w:rPr>
                <w:rFonts w:ascii="Candara" w:eastAsia="Times New Roman" w:hAnsi="Candara" w:cs="DaunPenh"/>
                <w:color w:val="000000"/>
                <w:highlight w:val="yellow"/>
                <w:lang w:val="en-US"/>
              </w:rPr>
              <w:t>relevance</w:t>
            </w:r>
            <w:r w:rsidR="00CB6B5E" w:rsidRPr="00A700C0">
              <w:rPr>
                <w:rFonts w:ascii="Candara" w:eastAsia="Times New Roman" w:hAnsi="Candara" w:cs="DaunPenh"/>
                <w:color w:val="000000"/>
                <w:lang w:val="en-US"/>
              </w:rPr>
              <w:t>]</w:t>
            </w:r>
          </w:p>
          <w:p w14:paraId="7DC025EB" w14:textId="77777777"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 xml:space="preserve">The legislative framework for a VA/VC </w:t>
            </w:r>
            <w:r w:rsidRPr="008B5346">
              <w:rPr>
                <w:rFonts w:ascii="Candara" w:eastAsia="Times New Roman" w:hAnsi="Candara" w:cs="DaunPenh"/>
                <w:color w:val="000000"/>
                <w:highlight w:val="yellow"/>
                <w:lang w:val="en-US"/>
              </w:rPr>
              <w:t>(delete as appropriate)</w:t>
            </w:r>
            <w:r w:rsidRPr="00A700C0">
              <w:rPr>
                <w:rFonts w:ascii="Candara" w:eastAsia="Times New Roman" w:hAnsi="Candara" w:cs="DaunPenh"/>
                <w:color w:val="000000"/>
                <w:lang w:val="en-US"/>
              </w:rPr>
              <w:t xml:space="preserve"> school, including governance, curriculum and inspection frameworks and the requirements for statutory assessment</w:t>
            </w:r>
          </w:p>
          <w:p w14:paraId="197EDFBF" w14:textId="29354E61" w:rsidR="00A91DF7"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Personnel issues</w:t>
            </w:r>
            <w:r w:rsidR="00A91DF7" w:rsidRPr="00A700C0">
              <w:rPr>
                <w:rFonts w:ascii="Candara" w:eastAsia="Times New Roman" w:hAnsi="Candara" w:cs="DaunPenh"/>
                <w:color w:val="000000"/>
                <w:lang w:val="en-US"/>
              </w:rPr>
              <w:t xml:space="preserve"> </w:t>
            </w:r>
            <w:r w:rsidR="00FC2B39" w:rsidRPr="00A700C0">
              <w:rPr>
                <w:rFonts w:ascii="Candara" w:eastAsia="Times New Roman" w:hAnsi="Candara" w:cs="DaunPenh"/>
                <w:color w:val="000000"/>
                <w:lang w:val="en-US"/>
              </w:rPr>
              <w:t>relevant to school leadership</w:t>
            </w:r>
          </w:p>
          <w:p w14:paraId="52A367BE" w14:textId="77777777" w:rsidR="004723D8" w:rsidRPr="00A700C0" w:rsidRDefault="004723D8" w:rsidP="001360C4">
            <w:pPr>
              <w:ind w:left="228"/>
              <w:contextualSpacing/>
              <w:rPr>
                <w:rFonts w:ascii="Candara" w:eastAsia="Times New Roman" w:hAnsi="Candara" w:cs="DaunPenh"/>
                <w:color w:val="000000"/>
                <w:lang w:val="en-US"/>
              </w:rPr>
            </w:pPr>
          </w:p>
        </w:tc>
      </w:tr>
      <w:tr w:rsidR="008B5346" w:rsidRPr="008B5346" w14:paraId="0E7E6C03" w14:textId="77777777" w:rsidTr="008B5346">
        <w:tc>
          <w:tcPr>
            <w:tcW w:w="2235" w:type="dxa"/>
          </w:tcPr>
          <w:p w14:paraId="7A51B1D7" w14:textId="77777777" w:rsidR="004723D8" w:rsidRPr="00A700C0" w:rsidRDefault="004723D8" w:rsidP="00EB03FB">
            <w:pPr>
              <w:rPr>
                <w:rFonts w:ascii="Candara" w:eastAsia="Times New Roman" w:hAnsi="Candara" w:cs="DaunPenh"/>
                <w:b/>
                <w:color w:val="000000"/>
                <w:sz w:val="24"/>
                <w:szCs w:val="24"/>
                <w:lang w:val="en-US"/>
              </w:rPr>
            </w:pPr>
            <w:r w:rsidRPr="00A700C0">
              <w:rPr>
                <w:rFonts w:ascii="Candara" w:eastAsia="Times New Roman" w:hAnsi="Candara" w:cs="DaunPenh"/>
                <w:b/>
                <w:color w:val="000000"/>
                <w:sz w:val="24"/>
                <w:szCs w:val="24"/>
                <w:lang w:val="en-US"/>
              </w:rPr>
              <w:t>Skills</w:t>
            </w:r>
          </w:p>
          <w:p w14:paraId="2B208862" w14:textId="77777777" w:rsidR="004723D8" w:rsidRPr="00A700C0" w:rsidRDefault="004723D8" w:rsidP="00EB03FB">
            <w:pPr>
              <w:rPr>
                <w:rFonts w:ascii="Candara" w:eastAsia="Times New Roman" w:hAnsi="Candara" w:cs="DaunPenh"/>
                <w:i/>
                <w:color w:val="000000"/>
                <w:lang w:val="en-US"/>
              </w:rPr>
            </w:pPr>
            <w:r w:rsidRPr="00A700C0">
              <w:rPr>
                <w:rFonts w:ascii="Candara" w:eastAsia="Times New Roman" w:hAnsi="Candara" w:cs="DaunPenh"/>
                <w:i/>
                <w:color w:val="000000"/>
                <w:lang w:val="en-US"/>
              </w:rPr>
              <w:t>Ability to:</w:t>
            </w:r>
          </w:p>
          <w:p w14:paraId="1A1CD412" w14:textId="77777777" w:rsidR="004723D8" w:rsidRPr="00A700C0" w:rsidRDefault="004723D8" w:rsidP="00EB03FB">
            <w:pPr>
              <w:rPr>
                <w:rFonts w:ascii="Candara" w:eastAsia="Times New Roman" w:hAnsi="Candara" w:cs="DaunPenh"/>
                <w:b/>
                <w:color w:val="000000"/>
                <w:sz w:val="24"/>
                <w:szCs w:val="24"/>
                <w:lang w:val="en-US"/>
              </w:rPr>
            </w:pPr>
          </w:p>
        </w:tc>
        <w:tc>
          <w:tcPr>
            <w:tcW w:w="6691" w:type="dxa"/>
          </w:tcPr>
          <w:p w14:paraId="6AED4DBB" w14:textId="77777777" w:rsidR="00A34CE8" w:rsidRPr="00A700C0" w:rsidRDefault="00A34CE8" w:rsidP="00EB03FB">
            <w:pPr>
              <w:rPr>
                <w:rFonts w:ascii="Candara" w:eastAsia="Times New Roman" w:hAnsi="Candara" w:cs="DaunPenh"/>
                <w:b/>
                <w:bCs/>
                <w:color w:val="000000"/>
                <w:lang w:val="en-US"/>
              </w:rPr>
            </w:pPr>
            <w:r w:rsidRPr="00A700C0">
              <w:rPr>
                <w:rFonts w:ascii="Candara" w:eastAsia="Times New Roman" w:hAnsi="Candara" w:cs="DaunPenh"/>
                <w:b/>
                <w:bCs/>
                <w:color w:val="000000"/>
                <w:lang w:val="en-US"/>
              </w:rPr>
              <w:t>Develop Hope and Aspiration:</w:t>
            </w:r>
          </w:p>
          <w:p w14:paraId="2CCBEA4F" w14:textId="59B84380" w:rsidR="00A34CE8" w:rsidRPr="00A700C0" w:rsidRDefault="00A34CE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Inspire motivate and challenge staff, pupils and others to</w:t>
            </w:r>
            <w:r w:rsidR="004D075B" w:rsidRPr="00A700C0">
              <w:rPr>
                <w:rFonts w:ascii="Candara" w:eastAsia="Times New Roman" w:hAnsi="Candara" w:cs="DaunPenh"/>
                <w:color w:val="000000"/>
                <w:lang w:val="en-US"/>
              </w:rPr>
              <w:t xml:space="preserve"> </w:t>
            </w:r>
            <w:r w:rsidR="004D075B" w:rsidRPr="008B5346">
              <w:rPr>
                <w:rFonts w:ascii="Candara" w:eastAsia="Times New Roman" w:hAnsi="Candara" w:cs="DaunPenh"/>
                <w:color w:val="000000"/>
                <w:highlight w:val="yellow"/>
                <w:lang w:val="en-US"/>
              </w:rPr>
              <w:t>[</w:t>
            </w:r>
            <w:r w:rsidR="00A862B1" w:rsidRPr="008B5346">
              <w:rPr>
                <w:rFonts w:ascii="Candara" w:eastAsia="Times New Roman" w:hAnsi="Candara" w:cs="DaunPenh"/>
                <w:color w:val="000000"/>
                <w:highlight w:val="yellow"/>
                <w:lang w:val="en-US"/>
              </w:rPr>
              <w:t xml:space="preserve">if no current vision in place, insert ‘implement a’ in place of </w:t>
            </w:r>
            <w:r w:rsidR="003A43E6" w:rsidRPr="008B5346">
              <w:rPr>
                <w:rFonts w:ascii="Candara" w:eastAsia="Times New Roman" w:hAnsi="Candara" w:cs="DaunPenh"/>
                <w:color w:val="000000"/>
                <w:highlight w:val="yellow"/>
                <w:lang w:val="en-US"/>
              </w:rPr>
              <w:t>‘live out the’</w:t>
            </w:r>
            <w:r w:rsidR="003A43E6" w:rsidRPr="00A700C0">
              <w:rPr>
                <w:rFonts w:ascii="Candara" w:eastAsia="Times New Roman" w:hAnsi="Candara" w:cs="DaunPenh"/>
                <w:color w:val="000000"/>
                <w:lang w:val="en-US"/>
              </w:rPr>
              <w:t>]</w:t>
            </w:r>
            <w:r w:rsidRPr="00A700C0">
              <w:rPr>
                <w:rFonts w:ascii="Candara" w:eastAsia="Times New Roman" w:hAnsi="Candara" w:cs="DaunPenh"/>
                <w:color w:val="000000"/>
                <w:lang w:val="en-US"/>
              </w:rPr>
              <w:t xml:space="preserve"> </w:t>
            </w:r>
            <w:r w:rsidR="00C23414" w:rsidRPr="00A700C0">
              <w:rPr>
                <w:rFonts w:ascii="Candara" w:eastAsia="Times New Roman" w:hAnsi="Candara" w:cs="DaunPenh"/>
                <w:color w:val="000000"/>
                <w:lang w:val="en-US"/>
              </w:rPr>
              <w:t xml:space="preserve">live out </w:t>
            </w:r>
            <w:r w:rsidRPr="00A700C0">
              <w:rPr>
                <w:rFonts w:ascii="Candara" w:eastAsia="Times New Roman" w:hAnsi="Candara" w:cs="DaunPenh"/>
                <w:color w:val="000000"/>
                <w:lang w:val="en-US"/>
              </w:rPr>
              <w:t>the school’s Christian vision by communicating a hopeful journey of improvement</w:t>
            </w:r>
          </w:p>
          <w:p w14:paraId="72E2186D" w14:textId="4CD4DF5B" w:rsidR="00592907" w:rsidRPr="00A700C0" w:rsidRDefault="00592907"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lastRenderedPageBreak/>
              <w:t>Develop teaching and learning to enable all pupils to fulfil their potential</w:t>
            </w:r>
            <w:r w:rsidR="007D733E" w:rsidRPr="00A700C0">
              <w:rPr>
                <w:rFonts w:ascii="Candara" w:eastAsia="Times New Roman" w:hAnsi="Candara" w:cs="DaunPenh"/>
                <w:color w:val="000000"/>
                <w:lang w:val="en-US"/>
              </w:rPr>
              <w:t>, including modelling exemplary teaching practice</w:t>
            </w:r>
          </w:p>
          <w:p w14:paraId="6705989E" w14:textId="13A4E18C" w:rsidR="00A34CE8" w:rsidRPr="00A700C0" w:rsidRDefault="00A34CE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Provide leadership in Collective Worship that reflects the Christian identity of the school</w:t>
            </w:r>
          </w:p>
          <w:p w14:paraId="376D766D" w14:textId="084B2EFA" w:rsidR="00942ABE" w:rsidRPr="00A700C0" w:rsidRDefault="00942ABE"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Provide leadership in RE that reflects the context of the school</w:t>
            </w:r>
          </w:p>
          <w:p w14:paraId="5F00806B" w14:textId="77777777" w:rsidR="004723D8" w:rsidRPr="00A700C0" w:rsidRDefault="004723D8" w:rsidP="00EB03FB">
            <w:pPr>
              <w:rPr>
                <w:rFonts w:ascii="Candara" w:eastAsia="Times New Roman" w:hAnsi="Candara" w:cs="DaunPenh"/>
                <w:b/>
                <w:bCs/>
                <w:color w:val="000000"/>
                <w:lang w:val="en-US"/>
              </w:rPr>
            </w:pPr>
            <w:r w:rsidRPr="00A700C0">
              <w:rPr>
                <w:rFonts w:ascii="Candara" w:eastAsia="Times New Roman" w:hAnsi="Candara" w:cs="DaunPenh"/>
                <w:b/>
                <w:bCs/>
                <w:color w:val="000000"/>
                <w:lang w:val="en-US"/>
              </w:rPr>
              <w:t>Promote Community and Living Well Together:</w:t>
            </w:r>
          </w:p>
          <w:p w14:paraId="34A66B53" w14:textId="77777777" w:rsidR="004723D8" w:rsidRPr="00A700C0" w:rsidRDefault="004723D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Monitor and evaluate the performance of people and policies in line with the ethos of the school</w:t>
            </w:r>
          </w:p>
          <w:p w14:paraId="3AAE034B" w14:textId="3E322623" w:rsidR="004723D8" w:rsidRPr="00A700C0" w:rsidRDefault="00D273FE"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 xml:space="preserve">Further </w:t>
            </w:r>
            <w:r w:rsidR="004723D8" w:rsidRPr="00A700C0">
              <w:rPr>
                <w:rFonts w:ascii="Candara" w:eastAsia="Times New Roman" w:hAnsi="Candara" w:cs="DaunPenh"/>
                <w:color w:val="000000"/>
                <w:lang w:val="en-US"/>
              </w:rPr>
              <w:t>enhanc</w:t>
            </w:r>
            <w:r w:rsidRPr="00A700C0">
              <w:rPr>
                <w:rFonts w:ascii="Candara" w:eastAsia="Times New Roman" w:hAnsi="Candara" w:cs="DaunPenh"/>
                <w:color w:val="000000"/>
                <w:lang w:val="en-US"/>
              </w:rPr>
              <w:t>e</w:t>
            </w:r>
            <w:r w:rsidR="004723D8" w:rsidRPr="00A700C0">
              <w:rPr>
                <w:rFonts w:ascii="Candara" w:eastAsia="Times New Roman" w:hAnsi="Candara" w:cs="DaunPenh"/>
                <w:color w:val="000000"/>
                <w:lang w:val="en-US"/>
              </w:rPr>
              <w:t xml:space="preserve"> relationships with the Governing Body, external agencies, the Diocese, the LA, </w:t>
            </w:r>
            <w:r w:rsidRPr="00A700C0">
              <w:rPr>
                <w:rFonts w:ascii="Candara" w:eastAsia="Times New Roman" w:hAnsi="Candara" w:cs="DaunPenh"/>
                <w:color w:val="000000"/>
                <w:lang w:val="en-US"/>
              </w:rPr>
              <w:t xml:space="preserve">and </w:t>
            </w:r>
            <w:r w:rsidR="004723D8" w:rsidRPr="00A700C0">
              <w:rPr>
                <w:rFonts w:ascii="Candara" w:eastAsia="Times New Roman" w:hAnsi="Candara" w:cs="DaunPenh"/>
                <w:color w:val="000000"/>
                <w:lang w:val="en-US"/>
              </w:rPr>
              <w:t xml:space="preserve">other schools </w:t>
            </w:r>
          </w:p>
          <w:p w14:paraId="3469F984" w14:textId="4CF43C9F" w:rsidR="004723D8" w:rsidRPr="00A700C0" w:rsidRDefault="00A34CE8" w:rsidP="00EB03FB">
            <w:pPr>
              <w:tabs>
                <w:tab w:val="left" w:pos="4597"/>
              </w:tabs>
              <w:rPr>
                <w:rFonts w:ascii="Candara" w:eastAsia="Times New Roman" w:hAnsi="Candara" w:cs="DaunPenh"/>
                <w:b/>
                <w:bCs/>
                <w:color w:val="000000"/>
                <w:lang w:val="en-US"/>
              </w:rPr>
            </w:pPr>
            <w:r w:rsidRPr="00A700C0">
              <w:rPr>
                <w:rFonts w:ascii="Candara" w:eastAsia="Times New Roman" w:hAnsi="Candara" w:cs="DaunPenh"/>
                <w:b/>
                <w:bCs/>
                <w:color w:val="000000"/>
                <w:lang w:val="en-US"/>
              </w:rPr>
              <w:t>Promote D</w:t>
            </w:r>
            <w:r w:rsidR="004723D8" w:rsidRPr="00A700C0">
              <w:rPr>
                <w:rFonts w:ascii="Candara" w:eastAsia="Times New Roman" w:hAnsi="Candara" w:cs="DaunPenh"/>
                <w:b/>
                <w:bCs/>
                <w:color w:val="000000"/>
                <w:lang w:val="en-US"/>
              </w:rPr>
              <w:t>ignity and Respect:</w:t>
            </w:r>
            <w:r w:rsidR="006B7143" w:rsidRPr="00A700C0">
              <w:rPr>
                <w:rFonts w:ascii="Candara" w:eastAsia="Times New Roman" w:hAnsi="Candara" w:cs="DaunPenh"/>
                <w:b/>
                <w:bCs/>
                <w:color w:val="000000"/>
                <w:lang w:val="en-US"/>
              </w:rPr>
              <w:tab/>
            </w:r>
          </w:p>
          <w:p w14:paraId="57390F65" w14:textId="1D898632" w:rsidR="00367BF0" w:rsidRPr="00A700C0" w:rsidRDefault="00367BF0"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Ensure all children are kept safe from harm and educated in an environment where all God’s children are valued</w:t>
            </w:r>
          </w:p>
          <w:p w14:paraId="77826C19" w14:textId="04CFA49F" w:rsidR="00367BF0" w:rsidRPr="00261EA0" w:rsidRDefault="00367BF0" w:rsidP="00261EA0">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C</w:t>
            </w:r>
            <w:r w:rsidR="004723D8" w:rsidRPr="00A700C0">
              <w:rPr>
                <w:rFonts w:ascii="Candara" w:eastAsia="Times New Roman" w:hAnsi="Candara" w:cs="DaunPenh"/>
                <w:color w:val="000000"/>
                <w:lang w:val="en-US"/>
              </w:rPr>
              <w:t>reate and maintain an effective learning environment and culture that positively recogni</w:t>
            </w:r>
            <w:r w:rsidR="0015521B" w:rsidRPr="00A700C0">
              <w:rPr>
                <w:rFonts w:ascii="Candara" w:eastAsia="Times New Roman" w:hAnsi="Candara" w:cs="DaunPenh"/>
                <w:color w:val="000000"/>
                <w:lang w:val="en-US"/>
              </w:rPr>
              <w:t>s</w:t>
            </w:r>
            <w:r w:rsidR="004723D8" w:rsidRPr="00A700C0">
              <w:rPr>
                <w:rFonts w:ascii="Candara" w:eastAsia="Times New Roman" w:hAnsi="Candara" w:cs="DaunPenh"/>
                <w:color w:val="000000"/>
                <w:lang w:val="en-US"/>
              </w:rPr>
              <w:t>es individual strengths and needs</w:t>
            </w:r>
          </w:p>
        </w:tc>
        <w:tc>
          <w:tcPr>
            <w:tcW w:w="6520" w:type="dxa"/>
          </w:tcPr>
          <w:p w14:paraId="1EC6DB69" w14:textId="20436E43" w:rsidR="004723D8" w:rsidRPr="00A700C0" w:rsidRDefault="004723D8" w:rsidP="00EB03FB">
            <w:pPr>
              <w:ind w:left="720"/>
              <w:contextualSpacing/>
              <w:rPr>
                <w:rFonts w:ascii="Candara" w:eastAsia="Times New Roman" w:hAnsi="Candara" w:cs="DaunPenh"/>
                <w:color w:val="000000"/>
                <w:lang w:val="en-US"/>
              </w:rPr>
            </w:pPr>
          </w:p>
          <w:p w14:paraId="4DDC10D4" w14:textId="77777777" w:rsidR="004723D8" w:rsidRPr="00A700C0" w:rsidRDefault="004723D8" w:rsidP="00EB03FB">
            <w:pPr>
              <w:ind w:left="720"/>
              <w:contextualSpacing/>
              <w:rPr>
                <w:rFonts w:ascii="Candara" w:eastAsia="Times New Roman" w:hAnsi="Candara" w:cs="DaunPenh"/>
                <w:color w:val="000000"/>
                <w:lang w:val="en-US"/>
              </w:rPr>
            </w:pPr>
          </w:p>
        </w:tc>
      </w:tr>
      <w:tr w:rsidR="008B5346" w:rsidRPr="008B5346" w14:paraId="5F216D6D" w14:textId="77777777" w:rsidTr="008B5346">
        <w:tc>
          <w:tcPr>
            <w:tcW w:w="2235" w:type="dxa"/>
          </w:tcPr>
          <w:p w14:paraId="23025E26" w14:textId="77777777" w:rsidR="004723D8" w:rsidRPr="00A700C0" w:rsidRDefault="004723D8" w:rsidP="00EB03FB">
            <w:pPr>
              <w:rPr>
                <w:rFonts w:ascii="Candara" w:eastAsia="Times New Roman" w:hAnsi="Candara" w:cs="DaunPenh"/>
                <w:b/>
                <w:color w:val="000000"/>
                <w:sz w:val="24"/>
                <w:szCs w:val="24"/>
                <w:lang w:val="en-US"/>
              </w:rPr>
            </w:pPr>
            <w:r w:rsidRPr="00A700C0">
              <w:rPr>
                <w:rFonts w:ascii="Candara" w:eastAsia="Times New Roman" w:hAnsi="Candara" w:cs="DaunPenh"/>
                <w:b/>
                <w:color w:val="000000"/>
                <w:sz w:val="24"/>
                <w:szCs w:val="24"/>
                <w:lang w:val="en-US"/>
              </w:rPr>
              <w:t>Personal Attributes</w:t>
            </w:r>
          </w:p>
          <w:p w14:paraId="2CE28DFB" w14:textId="77777777" w:rsidR="004723D8" w:rsidRPr="00A700C0" w:rsidRDefault="004723D8" w:rsidP="00EB03FB">
            <w:pPr>
              <w:rPr>
                <w:rFonts w:ascii="Candara" w:eastAsia="Times New Roman" w:hAnsi="Candara" w:cs="DaunPenh"/>
                <w:i/>
                <w:color w:val="000000"/>
                <w:lang w:val="en-US"/>
              </w:rPr>
            </w:pPr>
            <w:r w:rsidRPr="00A700C0">
              <w:rPr>
                <w:rFonts w:ascii="Candara" w:eastAsia="Times New Roman" w:hAnsi="Candara" w:cs="DaunPenh"/>
                <w:i/>
                <w:color w:val="000000"/>
                <w:lang w:val="en-US"/>
              </w:rPr>
              <w:t>Evidence of:</w:t>
            </w:r>
          </w:p>
          <w:p w14:paraId="0A6D962D" w14:textId="77777777" w:rsidR="004723D8" w:rsidRPr="00A700C0" w:rsidRDefault="004723D8" w:rsidP="00EB03FB">
            <w:pPr>
              <w:rPr>
                <w:rFonts w:ascii="Candara" w:eastAsia="Times New Roman" w:hAnsi="Candara" w:cs="DaunPenh"/>
                <w:b/>
                <w:color w:val="000000"/>
                <w:sz w:val="24"/>
                <w:szCs w:val="24"/>
                <w:lang w:val="en-US"/>
              </w:rPr>
            </w:pPr>
          </w:p>
        </w:tc>
        <w:tc>
          <w:tcPr>
            <w:tcW w:w="6691" w:type="dxa"/>
          </w:tcPr>
          <w:p w14:paraId="77A947C0" w14:textId="23EB8547" w:rsidR="0030550F" w:rsidRPr="00A700C0" w:rsidRDefault="00E11012"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Commitment to supporting and fu</w:t>
            </w:r>
            <w:r w:rsidR="000E58EB" w:rsidRPr="00A700C0">
              <w:rPr>
                <w:rFonts w:ascii="Candara" w:eastAsia="Times New Roman" w:hAnsi="Candara" w:cs="DaunPenh"/>
                <w:color w:val="000000"/>
                <w:lang w:val="en-US"/>
              </w:rPr>
              <w:t>r</w:t>
            </w:r>
            <w:r w:rsidRPr="00A700C0">
              <w:rPr>
                <w:rFonts w:ascii="Candara" w:eastAsia="Times New Roman" w:hAnsi="Candara" w:cs="DaunPenh"/>
                <w:color w:val="000000"/>
                <w:lang w:val="en-US"/>
              </w:rPr>
              <w:t>ther developing the Christian identity of the school</w:t>
            </w:r>
          </w:p>
          <w:p w14:paraId="1C60C8AC" w14:textId="77777777" w:rsidR="005E0D9B" w:rsidRPr="00A700C0" w:rsidRDefault="00C76968"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Wisdom grounded in c</w:t>
            </w:r>
            <w:r w:rsidR="004723D8" w:rsidRPr="00A700C0">
              <w:rPr>
                <w:rFonts w:ascii="Candara" w:eastAsia="Times New Roman" w:hAnsi="Candara" w:cs="DaunPenh"/>
                <w:color w:val="000000"/>
                <w:lang w:val="en-US"/>
              </w:rPr>
              <w:t xml:space="preserve">reative </w:t>
            </w:r>
            <w:r w:rsidR="005E0D9B" w:rsidRPr="00A700C0">
              <w:rPr>
                <w:rFonts w:ascii="Candara" w:eastAsia="Times New Roman" w:hAnsi="Candara" w:cs="DaunPenh"/>
                <w:color w:val="000000"/>
                <w:lang w:val="en-US"/>
              </w:rPr>
              <w:t xml:space="preserve">and courageous </w:t>
            </w:r>
            <w:r w:rsidR="004723D8" w:rsidRPr="00A700C0">
              <w:rPr>
                <w:rFonts w:ascii="Candara" w:eastAsia="Times New Roman" w:hAnsi="Candara" w:cs="DaunPenh"/>
                <w:color w:val="000000"/>
                <w:lang w:val="en-US"/>
              </w:rPr>
              <w:t>thinking and imagination</w:t>
            </w:r>
          </w:p>
          <w:p w14:paraId="2A7027D7" w14:textId="2B0E8DF4" w:rsidR="004723D8" w:rsidRPr="00110FE0" w:rsidRDefault="004723D8" w:rsidP="00110FE0">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The capacity to communicate</w:t>
            </w:r>
            <w:r w:rsidR="0030550F" w:rsidRPr="00A700C0">
              <w:rPr>
                <w:rFonts w:ascii="Candara" w:eastAsia="Times New Roman" w:hAnsi="Candara" w:cs="DaunPenh"/>
                <w:color w:val="000000"/>
                <w:lang w:val="en-US"/>
              </w:rPr>
              <w:t xml:space="preserve"> effectively</w:t>
            </w:r>
            <w:r w:rsidR="00EB4E64">
              <w:rPr>
                <w:rFonts w:ascii="Candara" w:eastAsia="Times New Roman" w:hAnsi="Candara" w:cs="DaunPenh"/>
                <w:color w:val="000000"/>
                <w:lang w:val="en-US"/>
              </w:rPr>
              <w:t xml:space="preserve"> and sensitively </w:t>
            </w:r>
            <w:r w:rsidR="0092623C">
              <w:rPr>
                <w:rFonts w:ascii="Candara" w:eastAsia="Times New Roman" w:hAnsi="Candara" w:cs="DaunPenh"/>
                <w:color w:val="000000"/>
                <w:lang w:val="en-US"/>
              </w:rPr>
              <w:t>(</w:t>
            </w:r>
            <w:r w:rsidR="0030550F" w:rsidRPr="00A700C0">
              <w:rPr>
                <w:rFonts w:ascii="Candara" w:eastAsia="Times New Roman" w:hAnsi="Candara" w:cs="DaunPenh"/>
                <w:color w:val="000000"/>
                <w:lang w:val="en-US"/>
              </w:rPr>
              <w:t>in spoken word and in writing in a range of contexts</w:t>
            </w:r>
            <w:r w:rsidR="0092623C">
              <w:rPr>
                <w:rFonts w:ascii="Candara" w:eastAsia="Times New Roman" w:hAnsi="Candara" w:cs="DaunPenh"/>
                <w:color w:val="000000"/>
                <w:lang w:val="en-US"/>
              </w:rPr>
              <w:t>) in a way which inspires confidence in others</w:t>
            </w:r>
            <w:r w:rsidR="0030550F" w:rsidRPr="00A700C0">
              <w:rPr>
                <w:rFonts w:ascii="Candara" w:eastAsia="Times New Roman" w:hAnsi="Candara" w:cs="DaunPenh"/>
                <w:color w:val="000000"/>
                <w:lang w:val="en-US"/>
              </w:rPr>
              <w:t xml:space="preserve"> </w:t>
            </w:r>
          </w:p>
        </w:tc>
        <w:tc>
          <w:tcPr>
            <w:tcW w:w="6520" w:type="dxa"/>
          </w:tcPr>
          <w:p w14:paraId="13B4AA12" w14:textId="03ADECBA" w:rsidR="006D74F9" w:rsidRPr="00A700C0" w:rsidRDefault="006D74F9"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 xml:space="preserve">Developing mutually </w:t>
            </w:r>
            <w:r w:rsidR="005E0D9B" w:rsidRPr="00A700C0">
              <w:rPr>
                <w:rFonts w:ascii="Candara" w:eastAsia="Times New Roman" w:hAnsi="Candara" w:cs="DaunPenh"/>
                <w:color w:val="000000"/>
                <w:lang w:val="en-US"/>
              </w:rPr>
              <w:t>enriching</w:t>
            </w:r>
            <w:r w:rsidRPr="00A700C0">
              <w:rPr>
                <w:rFonts w:ascii="Candara" w:eastAsia="Times New Roman" w:hAnsi="Candara" w:cs="DaunPenh"/>
                <w:color w:val="000000"/>
                <w:lang w:val="en-US"/>
              </w:rPr>
              <w:t xml:space="preserve"> networks and partnerships</w:t>
            </w:r>
          </w:p>
          <w:p w14:paraId="455E5E3C" w14:textId="77777777" w:rsidR="00DC31A5" w:rsidRPr="00A700C0" w:rsidRDefault="00DC31A5"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 xml:space="preserve">Championing </w:t>
            </w:r>
            <w:r w:rsidR="00A20970" w:rsidRPr="00A700C0">
              <w:rPr>
                <w:rFonts w:ascii="Candara" w:eastAsia="Times New Roman" w:hAnsi="Candara" w:cs="DaunPenh"/>
                <w:color w:val="000000"/>
                <w:lang w:val="en-US"/>
              </w:rPr>
              <w:t xml:space="preserve">the place of </w:t>
            </w:r>
            <w:r w:rsidRPr="00A700C0">
              <w:rPr>
                <w:rFonts w:ascii="Candara" w:eastAsia="Times New Roman" w:hAnsi="Candara" w:cs="DaunPenh"/>
                <w:color w:val="000000"/>
                <w:lang w:val="en-US"/>
              </w:rPr>
              <w:t>church schools</w:t>
            </w:r>
            <w:r w:rsidR="00A20970" w:rsidRPr="00A700C0">
              <w:rPr>
                <w:rFonts w:ascii="Candara" w:eastAsia="Times New Roman" w:hAnsi="Candara" w:cs="DaunPenh"/>
                <w:color w:val="000000"/>
                <w:lang w:val="en-US"/>
              </w:rPr>
              <w:t xml:space="preserve"> in their community</w:t>
            </w:r>
          </w:p>
          <w:p w14:paraId="2BB5238C" w14:textId="0FAAC314" w:rsidR="00706AA5" w:rsidRPr="00A700C0" w:rsidRDefault="00706AA5" w:rsidP="00EB03FB">
            <w:pPr>
              <w:numPr>
                <w:ilvl w:val="0"/>
                <w:numId w:val="26"/>
              </w:numPr>
              <w:ind w:left="228" w:hanging="228"/>
              <w:contextualSpacing/>
              <w:rPr>
                <w:rFonts w:ascii="Candara" w:eastAsia="Times New Roman" w:hAnsi="Candara" w:cs="DaunPenh"/>
                <w:color w:val="000000"/>
                <w:lang w:val="en-US"/>
              </w:rPr>
            </w:pPr>
            <w:r w:rsidRPr="00A700C0">
              <w:rPr>
                <w:rFonts w:ascii="Candara" w:eastAsia="Times New Roman" w:hAnsi="Candara" w:cs="DaunPenh"/>
                <w:color w:val="000000"/>
                <w:lang w:val="en-US"/>
              </w:rPr>
              <w:t>[</w:t>
            </w:r>
            <w:r w:rsidRPr="008B5346">
              <w:rPr>
                <w:rFonts w:ascii="Candara" w:eastAsia="Times New Roman" w:hAnsi="Candara" w:cs="DaunPenh"/>
                <w:color w:val="000000"/>
                <w:highlight w:val="yellow"/>
                <w:lang w:val="en-US"/>
              </w:rPr>
              <w:t xml:space="preserve">Anything else which might be relevant in your context </w:t>
            </w:r>
            <w:r w:rsidR="00D67129" w:rsidRPr="008B5346">
              <w:rPr>
                <w:rFonts w:ascii="Candara" w:eastAsia="Times New Roman" w:hAnsi="Candara" w:cs="DaunPenh"/>
                <w:color w:val="000000"/>
                <w:highlight w:val="yellow"/>
                <w:lang w:val="en-US"/>
              </w:rPr>
              <w:t>e.g. a personal interest in ethical issues, outdoor learning or anything else you might need for your school</w:t>
            </w:r>
            <w:r w:rsidR="00D67129" w:rsidRPr="00A700C0">
              <w:rPr>
                <w:rFonts w:ascii="Candara" w:eastAsia="Times New Roman" w:hAnsi="Candara" w:cs="DaunPenh"/>
                <w:color w:val="000000"/>
                <w:lang w:val="en-US"/>
              </w:rPr>
              <w:t>]</w:t>
            </w:r>
          </w:p>
        </w:tc>
      </w:tr>
    </w:tbl>
    <w:p w14:paraId="7DF25BEA" w14:textId="77777777" w:rsidR="0092623C" w:rsidRDefault="0092623C" w:rsidP="008B5346">
      <w:pPr>
        <w:spacing w:after="0" w:line="240" w:lineRule="auto"/>
        <w:jc w:val="right"/>
        <w:rPr>
          <w:rFonts w:ascii="Candara" w:eastAsia="Times New Roman" w:hAnsi="Candara" w:cs="DaunPenh"/>
          <w:b/>
          <w:sz w:val="28"/>
          <w:szCs w:val="28"/>
          <w:lang w:val="en-US"/>
        </w:rPr>
      </w:pPr>
    </w:p>
    <w:p w14:paraId="54418116" w14:textId="77777777" w:rsidR="0092623C" w:rsidRDefault="0092623C">
      <w:pPr>
        <w:rPr>
          <w:rFonts w:ascii="Candara" w:eastAsia="Times New Roman" w:hAnsi="Candara" w:cs="DaunPenh"/>
          <w:b/>
          <w:sz w:val="28"/>
          <w:szCs w:val="28"/>
          <w:lang w:val="en-US"/>
        </w:rPr>
      </w:pPr>
      <w:r>
        <w:rPr>
          <w:rFonts w:ascii="Candara" w:eastAsia="Times New Roman" w:hAnsi="Candara" w:cs="DaunPenh"/>
          <w:b/>
          <w:sz w:val="28"/>
          <w:szCs w:val="28"/>
          <w:lang w:val="en-US"/>
        </w:rPr>
        <w:br w:type="page"/>
      </w:r>
    </w:p>
    <w:p w14:paraId="52C87CFA" w14:textId="55BD2501" w:rsidR="0068799B" w:rsidRDefault="0068799B" w:rsidP="008B5346">
      <w:pPr>
        <w:spacing w:after="0" w:line="240" w:lineRule="auto"/>
        <w:jc w:val="right"/>
        <w:rPr>
          <w:rFonts w:ascii="Candara" w:eastAsia="Times New Roman" w:hAnsi="Candara" w:cs="DaunPenh"/>
          <w:b/>
          <w:sz w:val="28"/>
          <w:szCs w:val="28"/>
          <w:lang w:val="en-US"/>
        </w:rPr>
      </w:pPr>
      <w:r>
        <w:rPr>
          <w:rFonts w:ascii="Candara" w:eastAsia="Times New Roman" w:hAnsi="Candara" w:cs="DaunPenh"/>
          <w:b/>
          <w:sz w:val="28"/>
          <w:szCs w:val="28"/>
          <w:lang w:val="en-US"/>
        </w:rPr>
        <w:lastRenderedPageBreak/>
        <w:t>Appendix 2</w:t>
      </w:r>
    </w:p>
    <w:p w14:paraId="7F0AC967" w14:textId="1ED462D1" w:rsidR="005863E5" w:rsidRPr="00A700C0" w:rsidRDefault="00C278E5" w:rsidP="00EB03FB">
      <w:pPr>
        <w:spacing w:after="0" w:line="240" w:lineRule="auto"/>
        <w:jc w:val="center"/>
        <w:rPr>
          <w:rFonts w:ascii="Candara" w:eastAsia="Times New Roman" w:hAnsi="Candara" w:cs="DaunPenh"/>
          <w:b/>
          <w:sz w:val="28"/>
          <w:szCs w:val="28"/>
          <w:lang w:val="en-US"/>
        </w:rPr>
      </w:pPr>
      <w:r w:rsidRPr="00A700C0">
        <w:rPr>
          <w:rFonts w:ascii="Candara" w:eastAsia="Times New Roman" w:hAnsi="Candara" w:cs="DaunPenh"/>
          <w:b/>
          <w:sz w:val="28"/>
          <w:szCs w:val="28"/>
          <w:lang w:val="en-US"/>
        </w:rPr>
        <w:t>Example</w:t>
      </w:r>
      <w:r w:rsidR="005863E5" w:rsidRPr="00A700C0">
        <w:rPr>
          <w:rFonts w:ascii="Candara" w:eastAsia="Times New Roman" w:hAnsi="Candara" w:cs="DaunPenh"/>
          <w:b/>
          <w:sz w:val="28"/>
          <w:szCs w:val="28"/>
          <w:lang w:val="en-US"/>
        </w:rPr>
        <w:t xml:space="preserve"> Interview Questions for </w:t>
      </w:r>
      <w:r w:rsidR="00B6366D">
        <w:rPr>
          <w:rFonts w:ascii="Candara" w:eastAsia="Times New Roman" w:hAnsi="Candara" w:cs="DaunPenh"/>
          <w:b/>
          <w:sz w:val="28"/>
          <w:szCs w:val="28"/>
          <w:lang w:val="en-US"/>
        </w:rPr>
        <w:t xml:space="preserve">a </w:t>
      </w:r>
      <w:r w:rsidR="005863E5" w:rsidRPr="00A700C0">
        <w:rPr>
          <w:rFonts w:ascii="Candara" w:eastAsia="Times New Roman" w:hAnsi="Candara" w:cs="DaunPenh"/>
          <w:b/>
          <w:sz w:val="28"/>
          <w:szCs w:val="28"/>
          <w:lang w:val="en-US"/>
        </w:rPr>
        <w:t>Head</w:t>
      </w:r>
      <w:r w:rsidR="00B6366D">
        <w:rPr>
          <w:rFonts w:ascii="Candara" w:eastAsia="Times New Roman" w:hAnsi="Candara" w:cs="DaunPenh"/>
          <w:b/>
          <w:sz w:val="28"/>
          <w:szCs w:val="28"/>
          <w:lang w:val="en-US"/>
        </w:rPr>
        <w:t>t</w:t>
      </w:r>
      <w:r w:rsidR="005863E5" w:rsidRPr="00A700C0">
        <w:rPr>
          <w:rFonts w:ascii="Candara" w:eastAsia="Times New Roman" w:hAnsi="Candara" w:cs="DaunPenh"/>
          <w:b/>
          <w:sz w:val="28"/>
          <w:szCs w:val="28"/>
          <w:lang w:val="en-US"/>
        </w:rPr>
        <w:t>eacher Interview in a Church School</w:t>
      </w:r>
    </w:p>
    <w:tbl>
      <w:tblPr>
        <w:tblStyle w:val="TableGrid"/>
        <w:tblW w:w="15446" w:type="dxa"/>
        <w:tblLook w:val="04A0" w:firstRow="1" w:lastRow="0" w:firstColumn="1" w:lastColumn="0" w:noHBand="0" w:noVBand="1"/>
      </w:tblPr>
      <w:tblGrid>
        <w:gridCol w:w="4446"/>
        <w:gridCol w:w="6889"/>
        <w:gridCol w:w="4111"/>
      </w:tblGrid>
      <w:tr w:rsidR="005863E5" w:rsidRPr="008B5346" w14:paraId="09216826" w14:textId="77777777" w:rsidTr="001D624F">
        <w:tc>
          <w:tcPr>
            <w:tcW w:w="4446" w:type="dxa"/>
          </w:tcPr>
          <w:p w14:paraId="03AED1C1" w14:textId="18D09481" w:rsidR="005863E5" w:rsidRPr="00A700C0" w:rsidRDefault="005863E5" w:rsidP="00EB03FB">
            <w:pPr>
              <w:rPr>
                <w:rFonts w:ascii="Candara" w:eastAsia="Times New Roman" w:hAnsi="Candara" w:cs="DaunPenh"/>
                <w:lang w:val="en-US"/>
              </w:rPr>
            </w:pPr>
            <w:r w:rsidRPr="00A700C0">
              <w:rPr>
                <w:rFonts w:ascii="Candara" w:eastAsia="Times New Roman" w:hAnsi="Candara" w:cs="DaunPenh"/>
                <w:lang w:val="en-US"/>
              </w:rPr>
              <w:t>Question</w:t>
            </w:r>
          </w:p>
        </w:tc>
        <w:tc>
          <w:tcPr>
            <w:tcW w:w="6889" w:type="dxa"/>
          </w:tcPr>
          <w:p w14:paraId="64B18073" w14:textId="35D946B0" w:rsidR="005863E5" w:rsidRPr="00A700C0" w:rsidRDefault="00BC5865" w:rsidP="00EB03FB">
            <w:pPr>
              <w:rPr>
                <w:rFonts w:ascii="Candara" w:eastAsia="Times New Roman" w:hAnsi="Candara" w:cs="DaunPenh"/>
                <w:lang w:val="en-US"/>
              </w:rPr>
            </w:pPr>
            <w:r w:rsidRPr="00A700C0">
              <w:rPr>
                <w:rFonts w:ascii="Candara" w:eastAsia="Times New Roman" w:hAnsi="Candara" w:cs="DaunPenh"/>
                <w:lang w:val="en-US"/>
              </w:rPr>
              <w:t>Things to look for in a candidate’s responses</w:t>
            </w:r>
          </w:p>
        </w:tc>
        <w:tc>
          <w:tcPr>
            <w:tcW w:w="4111" w:type="dxa"/>
          </w:tcPr>
          <w:p w14:paraId="0899A37B" w14:textId="1F4D90BE" w:rsidR="005863E5" w:rsidRPr="00A700C0" w:rsidRDefault="005863E5" w:rsidP="00EB03FB">
            <w:pPr>
              <w:rPr>
                <w:rFonts w:ascii="Candara" w:eastAsia="Times New Roman" w:hAnsi="Candara" w:cs="DaunPenh"/>
                <w:lang w:val="en-US"/>
              </w:rPr>
            </w:pPr>
            <w:r w:rsidRPr="00A700C0">
              <w:rPr>
                <w:rFonts w:ascii="Candara" w:eastAsia="Times New Roman" w:hAnsi="Candara" w:cs="DaunPenh"/>
                <w:lang w:val="en-US"/>
              </w:rPr>
              <w:t>Score/Comments</w:t>
            </w:r>
          </w:p>
        </w:tc>
      </w:tr>
      <w:tr w:rsidR="005863E5" w:rsidRPr="008B5346" w14:paraId="3EB5D9F8" w14:textId="77777777" w:rsidTr="001D624F">
        <w:tc>
          <w:tcPr>
            <w:tcW w:w="4446" w:type="dxa"/>
          </w:tcPr>
          <w:p w14:paraId="61A531B3" w14:textId="6B79B03E" w:rsidR="005863E5" w:rsidRPr="00A700C0" w:rsidRDefault="00852C1A" w:rsidP="00EB03FB">
            <w:pPr>
              <w:pStyle w:val="ListParagraph"/>
              <w:numPr>
                <w:ilvl w:val="0"/>
                <w:numId w:val="29"/>
              </w:numPr>
              <w:rPr>
                <w:rFonts w:ascii="Candara" w:hAnsi="Candara" w:cs="DaunPenh"/>
                <w:sz w:val="24"/>
                <w:szCs w:val="24"/>
              </w:rPr>
            </w:pPr>
            <w:r w:rsidRPr="00A700C0">
              <w:rPr>
                <w:rStyle w:val="cf01"/>
                <w:rFonts w:ascii="Candara" w:hAnsi="Candara" w:cs="DaunPenh"/>
                <w:sz w:val="22"/>
                <w:szCs w:val="22"/>
              </w:rPr>
              <w:t>How will you go about monitoring the impact of our vision to ensure it is enabling pupils and adults to flourish?</w:t>
            </w:r>
          </w:p>
        </w:tc>
        <w:tc>
          <w:tcPr>
            <w:tcW w:w="6889" w:type="dxa"/>
          </w:tcPr>
          <w:p w14:paraId="6CC093E2" w14:textId="13605CD8" w:rsidR="005863E5" w:rsidRPr="00A700C0" w:rsidRDefault="006E0CBC" w:rsidP="00EB03FB">
            <w:pPr>
              <w:rPr>
                <w:rFonts w:ascii="Candara" w:eastAsia="Times New Roman" w:hAnsi="Candara" w:cs="DaunPenh"/>
                <w:lang w:val="en-US"/>
              </w:rPr>
            </w:pPr>
            <w:r w:rsidRPr="00A700C0">
              <w:rPr>
                <w:rFonts w:ascii="Candara" w:eastAsia="Times New Roman" w:hAnsi="Candara" w:cs="DaunPenh"/>
                <w:lang w:val="en-US"/>
              </w:rPr>
              <w:t>Awareness of</w:t>
            </w:r>
            <w:r w:rsidR="00852C1A" w:rsidRPr="00A700C0">
              <w:rPr>
                <w:rFonts w:ascii="Candara" w:eastAsia="Times New Roman" w:hAnsi="Candara" w:cs="DaunPenh"/>
                <w:lang w:val="en-US"/>
              </w:rPr>
              <w:t xml:space="preserve"> national</w:t>
            </w:r>
            <w:r w:rsidRPr="00A700C0">
              <w:rPr>
                <w:rFonts w:ascii="Candara" w:eastAsia="Times New Roman" w:hAnsi="Candara" w:cs="DaunPenh"/>
                <w:lang w:val="en-US"/>
              </w:rPr>
              <w:t xml:space="preserve"> vision: educating for wisdom, hope, community and dignity</w:t>
            </w:r>
            <w:r w:rsidR="00852C1A" w:rsidRPr="00A700C0">
              <w:rPr>
                <w:rFonts w:ascii="Candara" w:eastAsia="Times New Roman" w:hAnsi="Candara" w:cs="DaunPenh"/>
                <w:lang w:val="en-US"/>
              </w:rPr>
              <w:t xml:space="preserve"> and link to school vision</w:t>
            </w:r>
          </w:p>
          <w:p w14:paraId="32F63545" w14:textId="72B20F61" w:rsidR="006E0CBC" w:rsidRPr="00A700C0" w:rsidRDefault="006E0CBC" w:rsidP="00EB03FB">
            <w:pPr>
              <w:rPr>
                <w:rFonts w:ascii="Candara" w:eastAsia="Times New Roman" w:hAnsi="Candara" w:cs="DaunPenh"/>
                <w:lang w:val="en-US"/>
              </w:rPr>
            </w:pPr>
            <w:r w:rsidRPr="00A700C0">
              <w:rPr>
                <w:rFonts w:ascii="Candara" w:eastAsia="Times New Roman" w:hAnsi="Candara" w:cs="DaunPenh"/>
                <w:lang w:val="en-US"/>
              </w:rPr>
              <w:t xml:space="preserve">Christian </w:t>
            </w:r>
            <w:r w:rsidR="00852C1A" w:rsidRPr="00A700C0">
              <w:rPr>
                <w:rFonts w:ascii="Candara" w:eastAsia="Times New Roman" w:hAnsi="Candara" w:cs="DaunPenh"/>
                <w:lang w:val="en-US"/>
              </w:rPr>
              <w:t>vision</w:t>
            </w:r>
            <w:r w:rsidRPr="00A700C0">
              <w:rPr>
                <w:rFonts w:ascii="Candara" w:eastAsia="Times New Roman" w:hAnsi="Candara" w:cs="DaunPenh"/>
                <w:lang w:val="en-US"/>
              </w:rPr>
              <w:t xml:space="preserve"> affecting all areas of school life</w:t>
            </w:r>
          </w:p>
          <w:p w14:paraId="2B32288F" w14:textId="366B205A" w:rsidR="006E0CBC" w:rsidRPr="00A700C0" w:rsidRDefault="006E0CBC" w:rsidP="00EB03FB">
            <w:pPr>
              <w:rPr>
                <w:rFonts w:ascii="Candara" w:eastAsia="Times New Roman" w:hAnsi="Candara" w:cs="DaunPenh"/>
                <w:lang w:val="en-US"/>
              </w:rPr>
            </w:pPr>
            <w:r w:rsidRPr="00A700C0">
              <w:rPr>
                <w:rFonts w:ascii="Candara" w:eastAsia="Times New Roman" w:hAnsi="Candara" w:cs="DaunPenh"/>
                <w:lang w:val="en-US"/>
              </w:rPr>
              <w:t xml:space="preserve">Fulfilment of </w:t>
            </w:r>
            <w:r w:rsidR="0067357A" w:rsidRPr="00A700C0">
              <w:rPr>
                <w:rFonts w:ascii="Candara" w:eastAsia="Times New Roman" w:hAnsi="Candara" w:cs="DaunPenh"/>
                <w:lang w:val="en-US"/>
              </w:rPr>
              <w:t xml:space="preserve">an </w:t>
            </w:r>
            <w:r w:rsidRPr="00A700C0">
              <w:rPr>
                <w:rFonts w:ascii="Candara" w:eastAsia="Times New Roman" w:hAnsi="Candara" w:cs="DaunPenh"/>
                <w:lang w:val="en-US"/>
              </w:rPr>
              <w:t>individual’s God</w:t>
            </w:r>
            <w:r w:rsidR="0067357A" w:rsidRPr="00A700C0">
              <w:rPr>
                <w:rFonts w:ascii="Candara" w:eastAsia="Times New Roman" w:hAnsi="Candara" w:cs="DaunPenh"/>
                <w:lang w:val="en-US"/>
              </w:rPr>
              <w:t>-</w:t>
            </w:r>
            <w:r w:rsidRPr="00A700C0">
              <w:rPr>
                <w:rFonts w:ascii="Candara" w:eastAsia="Times New Roman" w:hAnsi="Candara" w:cs="DaunPenh"/>
                <w:lang w:val="en-US"/>
              </w:rPr>
              <w:t>given potential</w:t>
            </w:r>
          </w:p>
          <w:p w14:paraId="5CD82801" w14:textId="46C4F0D7" w:rsidR="006E0CBC" w:rsidRPr="00A700C0" w:rsidRDefault="006E0CBC" w:rsidP="00EB03FB">
            <w:pPr>
              <w:rPr>
                <w:rFonts w:ascii="Candara" w:eastAsia="Times New Roman" w:hAnsi="Candara" w:cs="DaunPenh"/>
                <w:lang w:val="en-US"/>
              </w:rPr>
            </w:pPr>
            <w:r w:rsidRPr="00A700C0">
              <w:rPr>
                <w:rFonts w:ascii="Candara" w:eastAsia="Times New Roman" w:hAnsi="Candara" w:cs="DaunPenh"/>
                <w:lang w:val="en-US"/>
              </w:rPr>
              <w:t>Importance of ethos</w:t>
            </w:r>
            <w:r w:rsidR="0067357A" w:rsidRPr="00A700C0">
              <w:rPr>
                <w:rFonts w:ascii="Candara" w:eastAsia="Times New Roman" w:hAnsi="Candara" w:cs="DaunPenh"/>
                <w:lang w:val="en-US"/>
              </w:rPr>
              <w:t>-</w:t>
            </w:r>
            <w:r w:rsidRPr="00A700C0">
              <w:rPr>
                <w:rFonts w:ascii="Candara" w:eastAsia="Times New Roman" w:hAnsi="Candara" w:cs="DaunPenh"/>
                <w:lang w:val="en-US"/>
              </w:rPr>
              <w:t>enhancing outcomes</w:t>
            </w:r>
          </w:p>
          <w:p w14:paraId="71335087" w14:textId="30CCD3C0" w:rsidR="006E0CBC" w:rsidRPr="00A700C0" w:rsidRDefault="006E0CBC" w:rsidP="00EB03FB">
            <w:pPr>
              <w:rPr>
                <w:rFonts w:ascii="Candara" w:eastAsia="Times New Roman" w:hAnsi="Candara" w:cs="DaunPenh"/>
                <w:lang w:val="en-US"/>
              </w:rPr>
            </w:pPr>
            <w:r w:rsidRPr="00A700C0">
              <w:rPr>
                <w:rFonts w:ascii="Candara" w:eastAsia="Times New Roman" w:hAnsi="Candara" w:cs="DaunPenh"/>
                <w:lang w:val="en-US"/>
              </w:rPr>
              <w:t xml:space="preserve">Recognition </w:t>
            </w:r>
            <w:r w:rsidR="0036070D" w:rsidRPr="00A700C0">
              <w:rPr>
                <w:rFonts w:ascii="Candara" w:eastAsia="Times New Roman" w:hAnsi="Candara" w:cs="DaunPenh"/>
                <w:lang w:val="en-US"/>
              </w:rPr>
              <w:t xml:space="preserve">of the </w:t>
            </w:r>
            <w:r w:rsidRPr="00A700C0">
              <w:rPr>
                <w:rFonts w:ascii="Candara" w:eastAsia="Times New Roman" w:hAnsi="Candara" w:cs="DaunPenh"/>
                <w:lang w:val="en-US"/>
              </w:rPr>
              <w:t>whole school community</w:t>
            </w:r>
            <w:r w:rsidR="0036070D" w:rsidRPr="00A700C0">
              <w:rPr>
                <w:rFonts w:ascii="Candara" w:eastAsia="Times New Roman" w:hAnsi="Candara" w:cs="DaunPenh"/>
                <w:lang w:val="en-US"/>
              </w:rPr>
              <w:t>:</w:t>
            </w:r>
            <w:r w:rsidRPr="00A700C0">
              <w:rPr>
                <w:rFonts w:ascii="Candara" w:eastAsia="Times New Roman" w:hAnsi="Candara" w:cs="DaunPenh"/>
                <w:lang w:val="en-US"/>
              </w:rPr>
              <w:t xml:space="preserve"> children, staff, parents and governors</w:t>
            </w:r>
          </w:p>
          <w:p w14:paraId="2C11A2E9" w14:textId="77777777" w:rsidR="00852C1A" w:rsidRPr="00A700C0" w:rsidRDefault="00852C1A" w:rsidP="00EB03FB">
            <w:pPr>
              <w:rPr>
                <w:rFonts w:ascii="Candara" w:eastAsia="Times New Roman" w:hAnsi="Candara" w:cs="DaunPenh"/>
                <w:lang w:val="en-US"/>
              </w:rPr>
            </w:pPr>
            <w:r w:rsidRPr="00A700C0">
              <w:rPr>
                <w:rFonts w:ascii="Candara" w:eastAsia="Times New Roman" w:hAnsi="Candara" w:cs="DaunPenh"/>
                <w:lang w:val="en-US"/>
              </w:rPr>
              <w:t>Awareness of self-evaluation and monitoring role</w:t>
            </w:r>
          </w:p>
          <w:p w14:paraId="19708D33" w14:textId="1C32C381" w:rsidR="00852C1A" w:rsidRPr="00A700C0" w:rsidRDefault="009F0D5D" w:rsidP="00EB03FB">
            <w:pPr>
              <w:rPr>
                <w:rFonts w:ascii="Candara" w:eastAsia="Times New Roman" w:hAnsi="Candara" w:cs="DaunPenh"/>
                <w:lang w:val="en-US"/>
              </w:rPr>
            </w:pPr>
            <w:r w:rsidRPr="00A700C0">
              <w:rPr>
                <w:rFonts w:ascii="Candara" w:eastAsia="Times New Roman" w:hAnsi="Candara" w:cs="DaunPenh"/>
                <w:lang w:val="en-US"/>
              </w:rPr>
              <w:t>Strategies for j</w:t>
            </w:r>
            <w:r w:rsidR="00852C1A" w:rsidRPr="00A700C0">
              <w:rPr>
                <w:rFonts w:ascii="Candara" w:eastAsia="Times New Roman" w:hAnsi="Candara" w:cs="DaunPenh"/>
                <w:lang w:val="en-US"/>
              </w:rPr>
              <w:t>udging success of vision (policies, website, minutes, surveys, church-school connectivity, i.e. is it really baked into everything?!)</w:t>
            </w:r>
          </w:p>
        </w:tc>
        <w:tc>
          <w:tcPr>
            <w:tcW w:w="4111" w:type="dxa"/>
          </w:tcPr>
          <w:p w14:paraId="0DE5A9F5" w14:textId="7DB67B99" w:rsidR="005863E5" w:rsidRPr="00A700C0" w:rsidRDefault="005863E5" w:rsidP="00EB03FB">
            <w:pPr>
              <w:rPr>
                <w:rFonts w:ascii="Candara" w:eastAsia="Times New Roman" w:hAnsi="Candara" w:cs="DaunPenh"/>
                <w:lang w:val="en-US"/>
              </w:rPr>
            </w:pPr>
            <w:r w:rsidRPr="00A700C0">
              <w:rPr>
                <w:rFonts w:ascii="Candara" w:eastAsia="Times New Roman" w:hAnsi="Candara" w:cs="DaunPenh"/>
                <w:lang w:val="en-US"/>
              </w:rPr>
              <w:t xml:space="preserve">1   2   3   4   5   </w:t>
            </w:r>
          </w:p>
        </w:tc>
      </w:tr>
      <w:tr w:rsidR="005863E5" w:rsidRPr="008B5346" w14:paraId="4E12F6C6" w14:textId="77777777" w:rsidTr="001D624F">
        <w:tc>
          <w:tcPr>
            <w:tcW w:w="4446" w:type="dxa"/>
          </w:tcPr>
          <w:p w14:paraId="6177E140" w14:textId="6282F0F2" w:rsidR="005863E5" w:rsidRPr="00A700C0" w:rsidRDefault="00D4349C" w:rsidP="00EB03FB">
            <w:pPr>
              <w:pStyle w:val="ListParagraph"/>
              <w:numPr>
                <w:ilvl w:val="0"/>
                <w:numId w:val="29"/>
              </w:numPr>
              <w:rPr>
                <w:rFonts w:ascii="Candara" w:eastAsia="Times New Roman" w:hAnsi="Candara" w:cs="DaunPenh"/>
                <w:lang w:val="en-US"/>
              </w:rPr>
            </w:pPr>
            <w:r w:rsidRPr="00A700C0">
              <w:rPr>
                <w:rFonts w:ascii="Candara" w:eastAsia="Times New Roman" w:hAnsi="Candara" w:cs="DaunPenh"/>
                <w:lang w:val="en-US"/>
              </w:rPr>
              <w:t>How do you ensure curriculum design ‘opens up horizons of hope</w:t>
            </w:r>
            <w:r w:rsidR="00CE72C3" w:rsidRPr="00A700C0">
              <w:rPr>
                <w:rFonts w:ascii="Candara" w:eastAsia="Times New Roman" w:hAnsi="Candara" w:cs="DaunPenh"/>
                <w:lang w:val="en-US"/>
              </w:rPr>
              <w:t>’</w:t>
            </w:r>
            <w:r w:rsidRPr="00A700C0">
              <w:rPr>
                <w:rFonts w:ascii="Candara" w:eastAsia="Times New Roman" w:hAnsi="Candara" w:cs="DaunPenh"/>
                <w:lang w:val="en-US"/>
              </w:rPr>
              <w:t>?</w:t>
            </w:r>
          </w:p>
        </w:tc>
        <w:tc>
          <w:tcPr>
            <w:tcW w:w="6889" w:type="dxa"/>
          </w:tcPr>
          <w:p w14:paraId="2A0ECB50" w14:textId="5D51B38A" w:rsidR="005863E5"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t xml:space="preserve">Curriculum is </w:t>
            </w:r>
            <w:r w:rsidR="00F21EF2" w:rsidRPr="00A700C0">
              <w:rPr>
                <w:rFonts w:ascii="Candara" w:eastAsia="Times New Roman" w:hAnsi="Candara" w:cs="DaunPenh"/>
                <w:lang w:val="en-US"/>
              </w:rPr>
              <w:t>b</w:t>
            </w:r>
            <w:r w:rsidRPr="00A700C0">
              <w:rPr>
                <w:rFonts w:ascii="Candara" w:eastAsia="Times New Roman" w:hAnsi="Candara" w:cs="DaunPenh"/>
                <w:lang w:val="en-US"/>
              </w:rPr>
              <w:t>road, balanced, aspirational, enriched</w:t>
            </w:r>
          </w:p>
          <w:p w14:paraId="149A7C21" w14:textId="77777777" w:rsidR="00B572C1"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t>Use of resources</w:t>
            </w:r>
          </w:p>
          <w:p w14:paraId="3B2936F7" w14:textId="35F80EA3" w:rsidR="00B572C1"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t xml:space="preserve">Meets individual needs in </w:t>
            </w:r>
            <w:r w:rsidR="000201D9" w:rsidRPr="00A700C0">
              <w:rPr>
                <w:rFonts w:ascii="Candara" w:eastAsia="Times New Roman" w:hAnsi="Candara" w:cs="DaunPenh"/>
                <w:lang w:val="en-US"/>
              </w:rPr>
              <w:t xml:space="preserve">the </w:t>
            </w:r>
            <w:r w:rsidRPr="00A700C0">
              <w:rPr>
                <w:rFonts w:ascii="Candara" w:eastAsia="Times New Roman" w:hAnsi="Candara" w:cs="DaunPenh"/>
                <w:lang w:val="en-US"/>
              </w:rPr>
              <w:t>most appropriate way</w:t>
            </w:r>
          </w:p>
          <w:p w14:paraId="6981E3CA" w14:textId="2B2152E8" w:rsidR="0036070C" w:rsidRPr="00A700C0" w:rsidRDefault="0036070C" w:rsidP="00EB03FB">
            <w:pPr>
              <w:rPr>
                <w:rFonts w:ascii="Candara" w:eastAsia="Times New Roman" w:hAnsi="Candara" w:cs="DaunPenh"/>
                <w:lang w:val="en-US"/>
              </w:rPr>
            </w:pPr>
            <w:r w:rsidRPr="00A700C0">
              <w:rPr>
                <w:rFonts w:ascii="Candara" w:eastAsia="Times New Roman" w:hAnsi="Candara" w:cs="DaunPenh"/>
                <w:lang w:val="en-US"/>
              </w:rPr>
              <w:t>Use of creative resources</w:t>
            </w:r>
            <w:r w:rsidR="000764B6" w:rsidRPr="00A700C0">
              <w:rPr>
                <w:rFonts w:ascii="Candara" w:eastAsia="Times New Roman" w:hAnsi="Candara" w:cs="DaunPenh"/>
                <w:lang w:val="en-US"/>
              </w:rPr>
              <w:t xml:space="preserve"> </w:t>
            </w:r>
            <w:r w:rsidRPr="00A700C0">
              <w:rPr>
                <w:rFonts w:ascii="Candara" w:eastAsia="Times New Roman" w:hAnsi="Candara" w:cs="DaunPenh"/>
                <w:lang w:val="en-US"/>
              </w:rPr>
              <w:t>(</w:t>
            </w:r>
            <w:r w:rsidR="000201D9" w:rsidRPr="00A700C0">
              <w:rPr>
                <w:rFonts w:ascii="Candara" w:eastAsia="Times New Roman" w:hAnsi="Candara" w:cs="DaunPenh"/>
                <w:lang w:val="en-US"/>
              </w:rPr>
              <w:t xml:space="preserve">including </w:t>
            </w:r>
            <w:r w:rsidRPr="00A700C0">
              <w:rPr>
                <w:rFonts w:ascii="Candara" w:eastAsia="Times New Roman" w:hAnsi="Candara" w:cs="DaunPenh"/>
                <w:lang w:val="en-US"/>
              </w:rPr>
              <w:t>visits and visitors) to bring curriculum alive</w:t>
            </w:r>
          </w:p>
          <w:p w14:paraId="4F092C24" w14:textId="5D05577D" w:rsidR="00EC0643" w:rsidRPr="00A700C0" w:rsidRDefault="00014F89" w:rsidP="00EB03FB">
            <w:pPr>
              <w:rPr>
                <w:rFonts w:ascii="Candara" w:eastAsia="Times New Roman" w:hAnsi="Candara" w:cs="DaunPenh"/>
                <w:lang w:val="en-US"/>
              </w:rPr>
            </w:pPr>
            <w:r w:rsidRPr="00A700C0">
              <w:rPr>
                <w:rFonts w:ascii="Candara" w:eastAsia="Times New Roman" w:hAnsi="Candara" w:cs="DaunPenh"/>
                <w:lang w:val="en-US"/>
              </w:rPr>
              <w:t>Opportunities for spiritual development across the whole curriculum</w:t>
            </w:r>
          </w:p>
        </w:tc>
        <w:tc>
          <w:tcPr>
            <w:tcW w:w="4111" w:type="dxa"/>
          </w:tcPr>
          <w:p w14:paraId="2DEF3D64" w14:textId="4296CEB3" w:rsidR="005863E5"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t xml:space="preserve">1   2   3   4   5   </w:t>
            </w:r>
          </w:p>
        </w:tc>
      </w:tr>
      <w:tr w:rsidR="0046151E" w:rsidRPr="008B5346" w14:paraId="19C1F503" w14:textId="77777777" w:rsidTr="001D624F">
        <w:tc>
          <w:tcPr>
            <w:tcW w:w="4446" w:type="dxa"/>
          </w:tcPr>
          <w:p w14:paraId="51EB7A6D" w14:textId="537C1579" w:rsidR="008A6A2E" w:rsidRPr="00A700C0" w:rsidRDefault="008A6A2E" w:rsidP="00EB03FB">
            <w:pPr>
              <w:pStyle w:val="ListParagraph"/>
              <w:numPr>
                <w:ilvl w:val="0"/>
                <w:numId w:val="29"/>
              </w:numPr>
              <w:rPr>
                <w:rFonts w:ascii="Candara" w:eastAsia="Times New Roman" w:hAnsi="Candara" w:cs="DaunPenh"/>
                <w:lang w:val="en-US"/>
              </w:rPr>
            </w:pPr>
            <w:r w:rsidRPr="00A700C0">
              <w:rPr>
                <w:rFonts w:ascii="Candara" w:eastAsia="Times New Roman" w:hAnsi="Candara" w:cs="DaunPenh"/>
                <w:lang w:val="en-US"/>
              </w:rPr>
              <w:t xml:space="preserve">Describe a time you have </w:t>
            </w:r>
            <w:r w:rsidR="0023063E" w:rsidRPr="00A700C0">
              <w:rPr>
                <w:rFonts w:ascii="Candara" w:eastAsia="Times New Roman" w:hAnsi="Candara" w:cs="DaunPenh"/>
                <w:lang w:val="en-US"/>
              </w:rPr>
              <w:t xml:space="preserve">resolved a </w:t>
            </w:r>
            <w:r w:rsidRPr="00A700C0">
              <w:rPr>
                <w:rFonts w:ascii="Candara" w:eastAsia="Times New Roman" w:hAnsi="Candara" w:cs="DaunPenh"/>
                <w:lang w:val="en-US"/>
              </w:rPr>
              <w:t>disagre</w:t>
            </w:r>
            <w:r w:rsidR="0023063E" w:rsidRPr="00A700C0">
              <w:rPr>
                <w:rFonts w:ascii="Candara" w:eastAsia="Times New Roman" w:hAnsi="Candara" w:cs="DaunPenh"/>
                <w:lang w:val="en-US"/>
              </w:rPr>
              <w:t>ement over</w:t>
            </w:r>
            <w:r w:rsidRPr="00A700C0">
              <w:rPr>
                <w:rFonts w:ascii="Candara" w:eastAsia="Times New Roman" w:hAnsi="Candara" w:cs="DaunPenh"/>
                <w:lang w:val="en-US"/>
              </w:rPr>
              <w:t xml:space="preserve"> your </w:t>
            </w:r>
            <w:r w:rsidR="0023063E" w:rsidRPr="00A700C0">
              <w:rPr>
                <w:rFonts w:ascii="Candara" w:eastAsia="Times New Roman" w:hAnsi="Candara" w:cs="DaunPenh"/>
                <w:lang w:val="en-US"/>
              </w:rPr>
              <w:t xml:space="preserve">decisions </w:t>
            </w:r>
            <w:r w:rsidRPr="00A700C0">
              <w:rPr>
                <w:rFonts w:ascii="Candara" w:eastAsia="Times New Roman" w:hAnsi="Candara" w:cs="DaunPenh"/>
                <w:lang w:val="en-US"/>
              </w:rPr>
              <w:t>as a leader. What happened? What did you learn from this experience?</w:t>
            </w:r>
          </w:p>
        </w:tc>
        <w:tc>
          <w:tcPr>
            <w:tcW w:w="6889" w:type="dxa"/>
          </w:tcPr>
          <w:p w14:paraId="0DF48393" w14:textId="312BA525" w:rsidR="008A6A2E" w:rsidRPr="00A700C0" w:rsidRDefault="008A6A2E" w:rsidP="00EB03FB">
            <w:pPr>
              <w:rPr>
                <w:rFonts w:ascii="Candara" w:eastAsia="Times New Roman" w:hAnsi="Candara" w:cs="DaunPenh"/>
                <w:lang w:val="en-US"/>
              </w:rPr>
            </w:pPr>
            <w:r w:rsidRPr="00A700C0">
              <w:rPr>
                <w:rFonts w:ascii="Candara" w:eastAsia="Times New Roman" w:hAnsi="Candara" w:cs="DaunPenh"/>
                <w:lang w:val="en-US"/>
              </w:rPr>
              <w:t>Lifelong learning/growth mindset</w:t>
            </w:r>
          </w:p>
          <w:p w14:paraId="136E0EE8" w14:textId="7FDC26AC" w:rsidR="008A6A2E" w:rsidRPr="00A700C0" w:rsidRDefault="008A6A2E" w:rsidP="00EB03FB">
            <w:pPr>
              <w:rPr>
                <w:rFonts w:ascii="Candara" w:eastAsia="Times New Roman" w:hAnsi="Candara" w:cs="DaunPenh"/>
                <w:lang w:val="en-US"/>
              </w:rPr>
            </w:pPr>
            <w:r w:rsidRPr="00A700C0">
              <w:rPr>
                <w:rFonts w:ascii="Candara" w:eastAsia="Times New Roman" w:hAnsi="Candara" w:cs="DaunPenh"/>
                <w:lang w:val="en-US"/>
              </w:rPr>
              <w:t>Accountability and responsibility</w:t>
            </w:r>
          </w:p>
          <w:p w14:paraId="78686967" w14:textId="3BC49104" w:rsidR="008A6A2E" w:rsidRPr="00A700C0" w:rsidRDefault="008A6A2E" w:rsidP="00EB03FB">
            <w:pPr>
              <w:rPr>
                <w:rFonts w:ascii="Candara" w:eastAsia="Times New Roman" w:hAnsi="Candara" w:cs="DaunPenh"/>
                <w:lang w:val="en-US"/>
              </w:rPr>
            </w:pPr>
            <w:r w:rsidRPr="00A700C0">
              <w:rPr>
                <w:rFonts w:ascii="Candara" w:eastAsia="Times New Roman" w:hAnsi="Candara" w:cs="DaunPenh"/>
                <w:lang w:val="en-US"/>
              </w:rPr>
              <w:t>Value of humility</w:t>
            </w:r>
          </w:p>
          <w:p w14:paraId="7EFC1C18" w14:textId="0A860199" w:rsidR="008A6A2E" w:rsidRPr="00A700C0" w:rsidRDefault="008A6A2E" w:rsidP="00EB03FB">
            <w:pPr>
              <w:rPr>
                <w:rFonts w:ascii="Candara" w:eastAsia="Times New Roman" w:hAnsi="Candara" w:cs="DaunPenh"/>
                <w:lang w:val="en-US"/>
              </w:rPr>
            </w:pPr>
            <w:r w:rsidRPr="00A700C0">
              <w:rPr>
                <w:rFonts w:ascii="Candara" w:eastAsia="Times New Roman" w:hAnsi="Candara" w:cs="DaunPenh"/>
                <w:lang w:val="en-US"/>
              </w:rPr>
              <w:t>Relationships and disagreeing well</w:t>
            </w:r>
          </w:p>
          <w:p w14:paraId="58A08DCD" w14:textId="5A5094B4" w:rsidR="008A6A2E" w:rsidRPr="00A700C0" w:rsidRDefault="0023063E" w:rsidP="00EB03FB">
            <w:pPr>
              <w:rPr>
                <w:rFonts w:ascii="Candara" w:eastAsia="Times New Roman" w:hAnsi="Candara" w:cs="DaunPenh"/>
                <w:lang w:val="en-US"/>
              </w:rPr>
            </w:pPr>
            <w:r w:rsidRPr="00A700C0">
              <w:rPr>
                <w:rFonts w:ascii="Candara" w:eastAsia="Times New Roman" w:hAnsi="Candara" w:cs="DaunPenh"/>
                <w:lang w:val="en-US"/>
              </w:rPr>
              <w:t>T</w:t>
            </w:r>
            <w:r w:rsidR="008A6A2E" w:rsidRPr="00A700C0">
              <w:rPr>
                <w:rFonts w:ascii="Candara" w:eastAsia="Times New Roman" w:hAnsi="Candara" w:cs="DaunPenh"/>
                <w:lang w:val="en-US"/>
              </w:rPr>
              <w:t>reating others with respect</w:t>
            </w:r>
          </w:p>
          <w:p w14:paraId="44E6F799" w14:textId="77777777" w:rsidR="0046151E" w:rsidRPr="00A700C0" w:rsidRDefault="008A6A2E" w:rsidP="00EB03FB">
            <w:pPr>
              <w:rPr>
                <w:rFonts w:ascii="Candara" w:eastAsia="Times New Roman" w:hAnsi="Candara" w:cs="DaunPenh"/>
                <w:lang w:val="en-US"/>
              </w:rPr>
            </w:pPr>
            <w:r w:rsidRPr="00A700C0">
              <w:rPr>
                <w:rFonts w:ascii="Candara" w:eastAsia="Times New Roman" w:hAnsi="Candara" w:cs="DaunPenh"/>
                <w:lang w:val="en-US"/>
              </w:rPr>
              <w:t>Knowledge of self</w:t>
            </w:r>
          </w:p>
          <w:p w14:paraId="51C497EA" w14:textId="567ADAFE" w:rsidR="008A6A2E" w:rsidRPr="00A700C0" w:rsidRDefault="008A6A2E" w:rsidP="00EB03FB">
            <w:pPr>
              <w:rPr>
                <w:rFonts w:ascii="Candara" w:eastAsia="Times New Roman" w:hAnsi="Candara" w:cs="DaunPenh"/>
                <w:lang w:val="en-US"/>
              </w:rPr>
            </w:pPr>
            <w:r w:rsidRPr="00A700C0">
              <w:rPr>
                <w:rFonts w:ascii="Candara" w:eastAsia="Times New Roman" w:hAnsi="Candara" w:cs="DaunPenh"/>
                <w:lang w:val="en-US"/>
              </w:rPr>
              <w:t>Consultative leadership style</w:t>
            </w:r>
          </w:p>
        </w:tc>
        <w:tc>
          <w:tcPr>
            <w:tcW w:w="4111" w:type="dxa"/>
          </w:tcPr>
          <w:p w14:paraId="7E04D08F" w14:textId="7DE287B7" w:rsidR="0046151E" w:rsidRPr="00A700C0" w:rsidRDefault="008A6A2E" w:rsidP="00EB03FB">
            <w:pPr>
              <w:rPr>
                <w:rFonts w:ascii="Candara" w:eastAsia="Times New Roman" w:hAnsi="Candara" w:cs="DaunPenh"/>
                <w:lang w:val="en-US"/>
              </w:rPr>
            </w:pPr>
            <w:r w:rsidRPr="00A700C0">
              <w:rPr>
                <w:rFonts w:ascii="Candara" w:eastAsia="Times New Roman" w:hAnsi="Candara" w:cs="DaunPenh"/>
                <w:lang w:val="en-US"/>
              </w:rPr>
              <w:t xml:space="preserve">1   2   3   4   5   </w:t>
            </w:r>
          </w:p>
        </w:tc>
      </w:tr>
      <w:tr w:rsidR="005863E5" w:rsidRPr="008B5346" w14:paraId="5197FD1C" w14:textId="77777777" w:rsidTr="001D624F">
        <w:tc>
          <w:tcPr>
            <w:tcW w:w="4446" w:type="dxa"/>
          </w:tcPr>
          <w:p w14:paraId="45D27E4B" w14:textId="60659DBF" w:rsidR="005863E5" w:rsidRPr="00A700C0" w:rsidRDefault="00180A2F" w:rsidP="00EB03FB">
            <w:pPr>
              <w:pStyle w:val="ListParagraph"/>
              <w:numPr>
                <w:ilvl w:val="0"/>
                <w:numId w:val="29"/>
              </w:numPr>
              <w:rPr>
                <w:rFonts w:ascii="Candara" w:eastAsia="Times New Roman" w:hAnsi="Candara" w:cs="DaunPenh"/>
                <w:lang w:val="en-US"/>
              </w:rPr>
            </w:pPr>
            <w:r w:rsidRPr="00A700C0">
              <w:rPr>
                <w:rFonts w:ascii="Candara" w:eastAsia="Times New Roman" w:hAnsi="Candara" w:cs="DaunPenh"/>
                <w:lang w:val="en-US"/>
              </w:rPr>
              <w:t xml:space="preserve">What </w:t>
            </w:r>
            <w:r w:rsidR="00AE4366" w:rsidRPr="00A700C0">
              <w:rPr>
                <w:rFonts w:ascii="Candara" w:eastAsia="Times New Roman" w:hAnsi="Candara" w:cs="DaunPenh"/>
                <w:lang w:val="en-US"/>
              </w:rPr>
              <w:t xml:space="preserve">does </w:t>
            </w:r>
            <w:r w:rsidR="000816EE" w:rsidRPr="00A700C0">
              <w:rPr>
                <w:rFonts w:ascii="Candara" w:eastAsia="Times New Roman" w:hAnsi="Candara" w:cs="DaunPenh"/>
                <w:lang w:val="en-US"/>
              </w:rPr>
              <w:t xml:space="preserve">dignity </w:t>
            </w:r>
            <w:r w:rsidRPr="00A700C0">
              <w:rPr>
                <w:rFonts w:ascii="Candara" w:eastAsia="Times New Roman" w:hAnsi="Candara" w:cs="DaunPenh"/>
                <w:lang w:val="en-US"/>
              </w:rPr>
              <w:t>for all pupils</w:t>
            </w:r>
            <w:r w:rsidR="00AE4366" w:rsidRPr="00A700C0">
              <w:rPr>
                <w:rFonts w:ascii="Candara" w:eastAsia="Times New Roman" w:hAnsi="Candara" w:cs="DaunPenh"/>
                <w:lang w:val="en-US"/>
              </w:rPr>
              <w:t xml:space="preserve"> look like in a church school</w:t>
            </w:r>
            <w:r w:rsidR="00AA3191" w:rsidRPr="00A700C0">
              <w:rPr>
                <w:rFonts w:ascii="Candara" w:eastAsia="Times New Roman" w:hAnsi="Candara" w:cs="DaunPenh"/>
                <w:lang w:val="en-US"/>
              </w:rPr>
              <w:t>?</w:t>
            </w:r>
          </w:p>
        </w:tc>
        <w:tc>
          <w:tcPr>
            <w:tcW w:w="6889" w:type="dxa"/>
          </w:tcPr>
          <w:p w14:paraId="70F377F5" w14:textId="77777777" w:rsidR="005863E5" w:rsidRPr="00A700C0" w:rsidRDefault="00AA3191" w:rsidP="00EB03FB">
            <w:pPr>
              <w:rPr>
                <w:rFonts w:ascii="Candara" w:eastAsia="Times New Roman" w:hAnsi="Candara" w:cs="DaunPenh"/>
                <w:lang w:val="en-US"/>
              </w:rPr>
            </w:pPr>
            <w:r w:rsidRPr="00A700C0">
              <w:rPr>
                <w:rFonts w:ascii="Candara" w:eastAsia="Times New Roman" w:hAnsi="Candara" w:cs="DaunPenh"/>
                <w:lang w:val="en-US"/>
              </w:rPr>
              <w:t>Strategies for meeting individual needs</w:t>
            </w:r>
          </w:p>
          <w:p w14:paraId="784587E6" w14:textId="77777777" w:rsidR="00DB0C82" w:rsidRPr="00A700C0" w:rsidRDefault="00DB0C82" w:rsidP="00EB03FB">
            <w:pPr>
              <w:rPr>
                <w:rFonts w:ascii="Candara" w:eastAsia="Times New Roman" w:hAnsi="Candara" w:cs="DaunPenh"/>
                <w:lang w:val="en-US"/>
              </w:rPr>
            </w:pPr>
            <w:r w:rsidRPr="00A700C0">
              <w:rPr>
                <w:rFonts w:ascii="Candara" w:eastAsia="Times New Roman" w:hAnsi="Candara" w:cs="DaunPenh"/>
                <w:lang w:val="en-US"/>
              </w:rPr>
              <w:t>Appropriate use of support</w:t>
            </w:r>
          </w:p>
          <w:p w14:paraId="1E7B8515" w14:textId="2921B4A0" w:rsidR="00DB0C82" w:rsidRPr="00A700C0" w:rsidRDefault="00DB0C82" w:rsidP="00EB03FB">
            <w:pPr>
              <w:rPr>
                <w:rFonts w:ascii="Candara" w:eastAsia="Times New Roman" w:hAnsi="Candara" w:cs="DaunPenh"/>
                <w:lang w:val="en-US"/>
              </w:rPr>
            </w:pPr>
            <w:r w:rsidRPr="00A700C0">
              <w:rPr>
                <w:rFonts w:ascii="Candara" w:eastAsia="Times New Roman" w:hAnsi="Candara" w:cs="DaunPenh"/>
                <w:lang w:val="en-US"/>
              </w:rPr>
              <w:t>Appropriate behavio</w:t>
            </w:r>
            <w:r w:rsidR="00005E52" w:rsidRPr="00A700C0">
              <w:rPr>
                <w:rFonts w:ascii="Candara" w:eastAsia="Times New Roman" w:hAnsi="Candara" w:cs="DaunPenh"/>
                <w:lang w:val="en-US"/>
              </w:rPr>
              <w:t>u</w:t>
            </w:r>
            <w:r w:rsidRPr="00A700C0">
              <w:rPr>
                <w:rFonts w:ascii="Candara" w:eastAsia="Times New Roman" w:hAnsi="Candara" w:cs="DaunPenh"/>
                <w:lang w:val="en-US"/>
              </w:rPr>
              <w:t>r management strategies</w:t>
            </w:r>
          </w:p>
          <w:p w14:paraId="3D3A4372" w14:textId="538FFBC1" w:rsidR="00DB0C82" w:rsidRPr="00A700C0" w:rsidRDefault="00DB0C82" w:rsidP="00EB03FB">
            <w:pPr>
              <w:rPr>
                <w:rFonts w:ascii="Candara" w:eastAsia="Times New Roman" w:hAnsi="Candara" w:cs="DaunPenh"/>
                <w:lang w:val="en-US"/>
              </w:rPr>
            </w:pPr>
            <w:r w:rsidRPr="00A700C0">
              <w:rPr>
                <w:rFonts w:ascii="Candara" w:eastAsia="Times New Roman" w:hAnsi="Candara" w:cs="DaunPenh"/>
                <w:lang w:val="en-US"/>
              </w:rPr>
              <w:t>Resources used effectively to support children’s leaning</w:t>
            </w:r>
          </w:p>
          <w:p w14:paraId="3743D225" w14:textId="1EDF8965" w:rsidR="00AA3191" w:rsidRPr="00A700C0" w:rsidRDefault="00DB0C82" w:rsidP="00EB03FB">
            <w:pPr>
              <w:rPr>
                <w:rFonts w:ascii="Candara" w:eastAsia="Times New Roman" w:hAnsi="Candara" w:cs="DaunPenh"/>
                <w:lang w:val="en-US"/>
              </w:rPr>
            </w:pPr>
            <w:r w:rsidRPr="00A700C0">
              <w:rPr>
                <w:rFonts w:ascii="Candara" w:eastAsia="Times New Roman" w:hAnsi="Candara" w:cs="DaunPenh"/>
                <w:lang w:val="en-US"/>
              </w:rPr>
              <w:t>Belief in ‘ultimate worth’ of every child</w:t>
            </w:r>
          </w:p>
        </w:tc>
        <w:tc>
          <w:tcPr>
            <w:tcW w:w="4111" w:type="dxa"/>
          </w:tcPr>
          <w:p w14:paraId="3FE1B98C" w14:textId="2B0DC24C" w:rsidR="005863E5"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t xml:space="preserve">1   2   3   4   5   </w:t>
            </w:r>
          </w:p>
        </w:tc>
      </w:tr>
      <w:tr w:rsidR="005863E5" w:rsidRPr="008B5346" w14:paraId="67ADE8D8" w14:textId="77777777" w:rsidTr="001D624F">
        <w:tc>
          <w:tcPr>
            <w:tcW w:w="4446" w:type="dxa"/>
          </w:tcPr>
          <w:p w14:paraId="4ED5FF6D" w14:textId="34601259" w:rsidR="005863E5" w:rsidRPr="00A700C0" w:rsidRDefault="007F4A92" w:rsidP="00EB03FB">
            <w:pPr>
              <w:pStyle w:val="ListParagraph"/>
              <w:numPr>
                <w:ilvl w:val="0"/>
                <w:numId w:val="29"/>
              </w:numPr>
              <w:rPr>
                <w:rFonts w:ascii="Candara" w:eastAsia="Times New Roman" w:hAnsi="Candara" w:cs="DaunPenh"/>
                <w:lang w:val="en-US"/>
              </w:rPr>
            </w:pPr>
            <w:r w:rsidRPr="00A700C0">
              <w:rPr>
                <w:rFonts w:ascii="Candara" w:eastAsia="Times New Roman" w:hAnsi="Candara" w:cs="DaunPenh"/>
                <w:lang w:val="en-US"/>
              </w:rPr>
              <w:t>In what ways do you ensure your financial management demonstrates wisdom?</w:t>
            </w:r>
          </w:p>
        </w:tc>
        <w:tc>
          <w:tcPr>
            <w:tcW w:w="6889" w:type="dxa"/>
          </w:tcPr>
          <w:p w14:paraId="64ACA018" w14:textId="77777777" w:rsidR="005863E5" w:rsidRPr="00A700C0" w:rsidRDefault="007F4A92" w:rsidP="00EB03FB">
            <w:pPr>
              <w:rPr>
                <w:rFonts w:ascii="Candara" w:eastAsia="Times New Roman" w:hAnsi="Candara" w:cs="DaunPenh"/>
                <w:lang w:val="en-US"/>
              </w:rPr>
            </w:pPr>
            <w:r w:rsidRPr="00A700C0">
              <w:rPr>
                <w:rFonts w:ascii="Candara" w:eastAsia="Times New Roman" w:hAnsi="Candara" w:cs="DaunPenh"/>
                <w:lang w:val="en-US"/>
              </w:rPr>
              <w:t>Appropriate use of resources</w:t>
            </w:r>
          </w:p>
          <w:p w14:paraId="34E1AC4C" w14:textId="77777777" w:rsidR="007F4A92" w:rsidRPr="00A700C0" w:rsidRDefault="007F4A92" w:rsidP="00EB03FB">
            <w:pPr>
              <w:rPr>
                <w:rFonts w:ascii="Candara" w:eastAsia="Times New Roman" w:hAnsi="Candara" w:cs="DaunPenh"/>
                <w:lang w:val="en-US"/>
              </w:rPr>
            </w:pPr>
            <w:r w:rsidRPr="00A700C0">
              <w:rPr>
                <w:rFonts w:ascii="Candara" w:eastAsia="Times New Roman" w:hAnsi="Candara" w:cs="DaunPenh"/>
                <w:lang w:val="en-US"/>
              </w:rPr>
              <w:t>Acknowledgement of need to prioritise according to children and school priorities</w:t>
            </w:r>
          </w:p>
          <w:p w14:paraId="591D89F0" w14:textId="77777777" w:rsidR="007F4A92" w:rsidRPr="00A700C0" w:rsidRDefault="007F4A92" w:rsidP="00EB03FB">
            <w:pPr>
              <w:rPr>
                <w:rFonts w:ascii="Candara" w:eastAsia="Times New Roman" w:hAnsi="Candara" w:cs="DaunPenh"/>
                <w:lang w:val="en-US"/>
              </w:rPr>
            </w:pPr>
            <w:r w:rsidRPr="00A700C0">
              <w:rPr>
                <w:rFonts w:ascii="Candara" w:eastAsia="Times New Roman" w:hAnsi="Candara" w:cs="DaunPenh"/>
                <w:lang w:val="en-US"/>
              </w:rPr>
              <w:lastRenderedPageBreak/>
              <w:t xml:space="preserve">Use of </w:t>
            </w:r>
            <w:r w:rsidR="0085537B" w:rsidRPr="00A700C0">
              <w:rPr>
                <w:rFonts w:ascii="Candara" w:eastAsia="Times New Roman" w:hAnsi="Candara" w:cs="DaunPenh"/>
                <w:lang w:val="en-US"/>
              </w:rPr>
              <w:t>financial support</w:t>
            </w:r>
          </w:p>
          <w:p w14:paraId="02B4D3CA" w14:textId="18CCA775" w:rsidR="0085537B" w:rsidRPr="00A700C0" w:rsidRDefault="0085537B" w:rsidP="00EB03FB">
            <w:pPr>
              <w:rPr>
                <w:rFonts w:ascii="Candara" w:eastAsia="Times New Roman" w:hAnsi="Candara" w:cs="DaunPenh"/>
                <w:lang w:val="en-US"/>
              </w:rPr>
            </w:pPr>
            <w:r w:rsidRPr="00A700C0">
              <w:rPr>
                <w:rFonts w:ascii="Candara" w:eastAsia="Times New Roman" w:hAnsi="Candara" w:cs="DaunPenh"/>
                <w:lang w:val="en-US"/>
              </w:rPr>
              <w:t>Competency with financial management protocols</w:t>
            </w:r>
          </w:p>
        </w:tc>
        <w:tc>
          <w:tcPr>
            <w:tcW w:w="4111" w:type="dxa"/>
          </w:tcPr>
          <w:p w14:paraId="6E2DA207" w14:textId="49E3B460" w:rsidR="005863E5"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lastRenderedPageBreak/>
              <w:t xml:space="preserve">1   2   3   4   5   </w:t>
            </w:r>
          </w:p>
        </w:tc>
      </w:tr>
      <w:tr w:rsidR="00B572C1" w:rsidRPr="008B5346" w14:paraId="6B0F2CC1" w14:textId="77777777" w:rsidTr="001D624F">
        <w:tc>
          <w:tcPr>
            <w:tcW w:w="4446" w:type="dxa"/>
          </w:tcPr>
          <w:p w14:paraId="41B26FA4" w14:textId="4680C8F8" w:rsidR="007F4A92" w:rsidRPr="00A700C0" w:rsidRDefault="006C3B01" w:rsidP="00EB03FB">
            <w:pPr>
              <w:pStyle w:val="ListParagraph"/>
              <w:numPr>
                <w:ilvl w:val="0"/>
                <w:numId w:val="29"/>
              </w:numPr>
              <w:rPr>
                <w:rFonts w:ascii="Candara" w:eastAsia="Times New Roman" w:hAnsi="Candara" w:cs="DaunPenh"/>
                <w:lang w:val="en-US"/>
              </w:rPr>
            </w:pPr>
            <w:r w:rsidRPr="00A700C0">
              <w:rPr>
                <w:rFonts w:ascii="Candara" w:eastAsia="Times New Roman" w:hAnsi="Candara" w:cs="DaunPenh"/>
                <w:lang w:val="en-US"/>
              </w:rPr>
              <w:t>How do you work with an underperforming staff member?</w:t>
            </w:r>
          </w:p>
        </w:tc>
        <w:tc>
          <w:tcPr>
            <w:tcW w:w="6889" w:type="dxa"/>
          </w:tcPr>
          <w:p w14:paraId="55AAA929" w14:textId="1E5C1914" w:rsidR="00B572C1" w:rsidRPr="00A700C0" w:rsidRDefault="006C3B01" w:rsidP="00EB03FB">
            <w:pPr>
              <w:rPr>
                <w:rFonts w:ascii="Candara" w:eastAsia="Times New Roman" w:hAnsi="Candara" w:cs="DaunPenh"/>
                <w:lang w:val="en-US"/>
              </w:rPr>
            </w:pPr>
            <w:r w:rsidRPr="00A700C0">
              <w:rPr>
                <w:rFonts w:ascii="Candara" w:eastAsia="Times New Roman" w:hAnsi="Candara" w:cs="DaunPenh"/>
                <w:lang w:val="en-US"/>
              </w:rPr>
              <w:t>Recognition of st</w:t>
            </w:r>
            <w:r w:rsidR="004359A0" w:rsidRPr="00A700C0">
              <w:rPr>
                <w:rFonts w:ascii="Candara" w:eastAsia="Times New Roman" w:hAnsi="Candara" w:cs="DaunPenh"/>
                <w:lang w:val="en-US"/>
              </w:rPr>
              <w:t>r</w:t>
            </w:r>
            <w:r w:rsidRPr="00A700C0">
              <w:rPr>
                <w:rFonts w:ascii="Candara" w:eastAsia="Times New Roman" w:hAnsi="Candara" w:cs="DaunPenh"/>
                <w:lang w:val="en-US"/>
              </w:rPr>
              <w:t>engths and areas for development</w:t>
            </w:r>
          </w:p>
          <w:p w14:paraId="4E3ADF58" w14:textId="77777777" w:rsidR="006C3B01" w:rsidRPr="00A700C0" w:rsidRDefault="006C3B01" w:rsidP="00EB03FB">
            <w:pPr>
              <w:rPr>
                <w:rFonts w:ascii="Candara" w:eastAsia="Times New Roman" w:hAnsi="Candara" w:cs="DaunPenh"/>
                <w:lang w:val="en-US"/>
              </w:rPr>
            </w:pPr>
            <w:r w:rsidRPr="00A700C0">
              <w:rPr>
                <w:rFonts w:ascii="Candara" w:eastAsia="Times New Roman" w:hAnsi="Candara" w:cs="DaunPenh"/>
                <w:lang w:val="en-US"/>
              </w:rPr>
              <w:t>Coaching, collaboration, mentoring</w:t>
            </w:r>
          </w:p>
          <w:p w14:paraId="14D8F29E" w14:textId="77777777" w:rsidR="004359A0" w:rsidRPr="00A700C0" w:rsidRDefault="004359A0" w:rsidP="00EB03FB">
            <w:pPr>
              <w:rPr>
                <w:rFonts w:ascii="Candara" w:eastAsia="Times New Roman" w:hAnsi="Candara" w:cs="DaunPenh"/>
                <w:lang w:val="en-US"/>
              </w:rPr>
            </w:pPr>
            <w:r w:rsidRPr="00A700C0">
              <w:rPr>
                <w:rFonts w:ascii="Candara" w:eastAsia="Times New Roman" w:hAnsi="Candara" w:cs="DaunPenh"/>
                <w:lang w:val="en-US"/>
              </w:rPr>
              <w:t>Agreeing targets, strategies, success measures</w:t>
            </w:r>
          </w:p>
          <w:p w14:paraId="61E0422E" w14:textId="0B6EBB6F" w:rsidR="004359A0" w:rsidRPr="00A700C0" w:rsidRDefault="004359A0" w:rsidP="00EB03FB">
            <w:pPr>
              <w:rPr>
                <w:rFonts w:ascii="Candara" w:eastAsia="Times New Roman" w:hAnsi="Candara" w:cs="DaunPenh"/>
                <w:lang w:val="en-US"/>
              </w:rPr>
            </w:pPr>
            <w:r w:rsidRPr="00A700C0">
              <w:rPr>
                <w:rFonts w:ascii="Candara" w:eastAsia="Times New Roman" w:hAnsi="Candara" w:cs="DaunPenh"/>
                <w:lang w:val="en-US"/>
              </w:rPr>
              <w:t>Value of observation by and of the staff member</w:t>
            </w:r>
          </w:p>
          <w:p w14:paraId="152DDF20" w14:textId="2033FD0F" w:rsidR="004359A0" w:rsidRPr="00A700C0" w:rsidRDefault="004359A0" w:rsidP="00EB03FB">
            <w:pPr>
              <w:rPr>
                <w:rFonts w:ascii="Candara" w:eastAsia="Times New Roman" w:hAnsi="Candara" w:cs="DaunPenh"/>
                <w:lang w:val="en-US"/>
              </w:rPr>
            </w:pPr>
            <w:r w:rsidRPr="00A700C0">
              <w:rPr>
                <w:rFonts w:ascii="Candara" w:eastAsia="Times New Roman" w:hAnsi="Candara" w:cs="DaunPenh"/>
                <w:lang w:val="en-US"/>
              </w:rPr>
              <w:t>Guidance from LA and Diocesan advisers sought</w:t>
            </w:r>
          </w:p>
          <w:p w14:paraId="4078CA10" w14:textId="77777777" w:rsidR="004359A0" w:rsidRPr="00A700C0" w:rsidRDefault="004359A0" w:rsidP="00EB03FB">
            <w:pPr>
              <w:rPr>
                <w:rFonts w:ascii="Candara" w:eastAsia="Times New Roman" w:hAnsi="Candara" w:cs="DaunPenh"/>
                <w:lang w:val="en-US"/>
              </w:rPr>
            </w:pPr>
            <w:r w:rsidRPr="00A700C0">
              <w:rPr>
                <w:rFonts w:ascii="Candara" w:eastAsia="Times New Roman" w:hAnsi="Candara" w:cs="DaunPenh"/>
                <w:lang w:val="en-US"/>
              </w:rPr>
              <w:t>Capability procedures if necessary</w:t>
            </w:r>
          </w:p>
          <w:p w14:paraId="7571C13D" w14:textId="74ECA013" w:rsidR="00DA3231" w:rsidRPr="00A700C0" w:rsidRDefault="00DA3231" w:rsidP="00EB03FB">
            <w:pPr>
              <w:rPr>
                <w:rFonts w:ascii="Candara" w:eastAsia="Times New Roman" w:hAnsi="Candara" w:cs="DaunPenh"/>
                <w:lang w:val="en-US"/>
              </w:rPr>
            </w:pPr>
            <w:r w:rsidRPr="00A700C0">
              <w:rPr>
                <w:rFonts w:ascii="Candara" w:eastAsia="Times New Roman" w:hAnsi="Candara" w:cs="DaunPenh"/>
                <w:lang w:val="en-US"/>
              </w:rPr>
              <w:t>Importance of demonstrating dignity and respect for staff member</w:t>
            </w:r>
          </w:p>
        </w:tc>
        <w:tc>
          <w:tcPr>
            <w:tcW w:w="4111" w:type="dxa"/>
          </w:tcPr>
          <w:p w14:paraId="280F391F" w14:textId="41AA01CB" w:rsidR="00B572C1"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t xml:space="preserve">1   2   3   4   5   </w:t>
            </w:r>
          </w:p>
        </w:tc>
      </w:tr>
      <w:tr w:rsidR="00B572C1" w:rsidRPr="008B5346" w14:paraId="1C61DBC4" w14:textId="77777777" w:rsidTr="001D624F">
        <w:tc>
          <w:tcPr>
            <w:tcW w:w="4446" w:type="dxa"/>
          </w:tcPr>
          <w:p w14:paraId="4034E7CB" w14:textId="70CFE4C7" w:rsidR="00B572C1" w:rsidRPr="00A700C0" w:rsidRDefault="00DA3231" w:rsidP="00EB03FB">
            <w:pPr>
              <w:pStyle w:val="ListParagraph"/>
              <w:numPr>
                <w:ilvl w:val="0"/>
                <w:numId w:val="29"/>
              </w:numPr>
              <w:rPr>
                <w:rFonts w:ascii="Candara" w:eastAsia="Times New Roman" w:hAnsi="Candara" w:cs="DaunPenh"/>
                <w:lang w:val="en-US"/>
              </w:rPr>
            </w:pPr>
            <w:r w:rsidRPr="00A700C0">
              <w:rPr>
                <w:rFonts w:ascii="Candara" w:eastAsia="Times New Roman" w:hAnsi="Candara" w:cs="DaunPenh"/>
                <w:lang w:val="en-US"/>
              </w:rPr>
              <w:t>How would you ensure the school’s behaviour policy encompasses the ‘possibilities of reconciliation and transformation</w:t>
            </w:r>
            <w:r w:rsidR="008A1645" w:rsidRPr="00A700C0">
              <w:rPr>
                <w:rFonts w:ascii="Candara" w:eastAsia="Times New Roman" w:hAnsi="Candara" w:cs="DaunPenh"/>
                <w:lang w:val="en-US"/>
              </w:rPr>
              <w:t>’</w:t>
            </w:r>
            <w:r w:rsidRPr="00A700C0">
              <w:rPr>
                <w:rFonts w:ascii="Candara" w:eastAsia="Times New Roman" w:hAnsi="Candara" w:cs="DaunPenh"/>
                <w:lang w:val="en-US"/>
              </w:rPr>
              <w:t>?</w:t>
            </w:r>
          </w:p>
        </w:tc>
        <w:tc>
          <w:tcPr>
            <w:tcW w:w="6889" w:type="dxa"/>
          </w:tcPr>
          <w:p w14:paraId="5A4EAEB5" w14:textId="77777777" w:rsidR="00B572C1" w:rsidRPr="00A700C0" w:rsidRDefault="00523B73" w:rsidP="00EB03FB">
            <w:pPr>
              <w:rPr>
                <w:rFonts w:ascii="Candara" w:eastAsia="Times New Roman" w:hAnsi="Candara" w:cs="DaunPenh"/>
                <w:lang w:val="en-US"/>
              </w:rPr>
            </w:pPr>
            <w:r w:rsidRPr="00A700C0">
              <w:rPr>
                <w:rFonts w:ascii="Candara" w:eastAsia="Times New Roman" w:hAnsi="Candara" w:cs="DaunPenh"/>
                <w:lang w:val="en-US"/>
              </w:rPr>
              <w:t>Christian ethos evident in policy and practice</w:t>
            </w:r>
          </w:p>
          <w:p w14:paraId="3AFDA7CF" w14:textId="77777777" w:rsidR="00523B73" w:rsidRPr="00A700C0" w:rsidRDefault="00523B73" w:rsidP="00EB03FB">
            <w:pPr>
              <w:rPr>
                <w:rFonts w:ascii="Candara" w:eastAsia="Times New Roman" w:hAnsi="Candara" w:cs="DaunPenh"/>
                <w:lang w:val="en-US"/>
              </w:rPr>
            </w:pPr>
            <w:r w:rsidRPr="00A700C0">
              <w:rPr>
                <w:rFonts w:ascii="Candara" w:eastAsia="Times New Roman" w:hAnsi="Candara" w:cs="DaunPenh"/>
                <w:lang w:val="en-US"/>
              </w:rPr>
              <w:t>Clear expectations</w:t>
            </w:r>
          </w:p>
          <w:p w14:paraId="6D41992F" w14:textId="622C45E6" w:rsidR="00523B73" w:rsidRPr="00A700C0" w:rsidRDefault="00523B73" w:rsidP="00EB03FB">
            <w:pPr>
              <w:rPr>
                <w:rFonts w:ascii="Candara" w:eastAsia="Times New Roman" w:hAnsi="Candara" w:cs="DaunPenh"/>
                <w:lang w:val="en-US"/>
              </w:rPr>
            </w:pPr>
            <w:r w:rsidRPr="00A700C0">
              <w:rPr>
                <w:rFonts w:ascii="Candara" w:eastAsia="Times New Roman" w:hAnsi="Candara" w:cs="DaunPenh"/>
                <w:lang w:val="en-US"/>
              </w:rPr>
              <w:t>Appropriate reward strategies</w:t>
            </w:r>
          </w:p>
          <w:p w14:paraId="5782707B" w14:textId="5A980D08" w:rsidR="000764B6" w:rsidRPr="00A700C0" w:rsidRDefault="000764B6" w:rsidP="00EB03FB">
            <w:pPr>
              <w:rPr>
                <w:rFonts w:ascii="Candara" w:eastAsia="Times New Roman" w:hAnsi="Candara" w:cs="DaunPenh"/>
                <w:lang w:val="en-US"/>
              </w:rPr>
            </w:pPr>
            <w:r w:rsidRPr="00A700C0">
              <w:rPr>
                <w:rFonts w:ascii="Candara" w:eastAsia="Times New Roman" w:hAnsi="Candara" w:cs="DaunPenh"/>
                <w:lang w:val="en-US"/>
              </w:rPr>
              <w:t>Consequences not sanctions</w:t>
            </w:r>
          </w:p>
          <w:p w14:paraId="43C04BDB" w14:textId="77777777" w:rsidR="00523B73" w:rsidRPr="00A700C0" w:rsidRDefault="00523B73" w:rsidP="00EB03FB">
            <w:pPr>
              <w:rPr>
                <w:rFonts w:ascii="Candara" w:eastAsia="Times New Roman" w:hAnsi="Candara" w:cs="DaunPenh"/>
                <w:lang w:val="en-US"/>
              </w:rPr>
            </w:pPr>
            <w:r w:rsidRPr="00A700C0">
              <w:rPr>
                <w:rFonts w:ascii="Candara" w:eastAsia="Times New Roman" w:hAnsi="Candara" w:cs="DaunPenh"/>
                <w:lang w:val="en-US"/>
              </w:rPr>
              <w:t>Culture of forgiveness</w:t>
            </w:r>
          </w:p>
          <w:p w14:paraId="48AD1E01" w14:textId="18C8614B" w:rsidR="00523B73" w:rsidRPr="00A700C0" w:rsidRDefault="00523B73" w:rsidP="00EB03FB">
            <w:pPr>
              <w:rPr>
                <w:rFonts w:ascii="Candara" w:eastAsia="Times New Roman" w:hAnsi="Candara" w:cs="DaunPenh"/>
                <w:lang w:val="en-US"/>
              </w:rPr>
            </w:pPr>
            <w:r w:rsidRPr="00A700C0">
              <w:rPr>
                <w:rFonts w:ascii="Candara" w:eastAsia="Times New Roman" w:hAnsi="Candara" w:cs="DaunPenh"/>
                <w:lang w:val="en-US"/>
              </w:rPr>
              <w:t>Individual responsibilities</w:t>
            </w:r>
          </w:p>
        </w:tc>
        <w:tc>
          <w:tcPr>
            <w:tcW w:w="4111" w:type="dxa"/>
          </w:tcPr>
          <w:p w14:paraId="3464DC3D" w14:textId="32139AB8" w:rsidR="00B572C1"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t xml:space="preserve">1   2   3   4   5   </w:t>
            </w:r>
          </w:p>
        </w:tc>
      </w:tr>
      <w:tr w:rsidR="00B572C1" w:rsidRPr="008B5346" w14:paraId="060D6077" w14:textId="77777777" w:rsidTr="001D624F">
        <w:tc>
          <w:tcPr>
            <w:tcW w:w="4446" w:type="dxa"/>
          </w:tcPr>
          <w:p w14:paraId="7138AC3E" w14:textId="72889243" w:rsidR="00B572C1" w:rsidRPr="00A700C0" w:rsidRDefault="00163D3C" w:rsidP="00EB03FB">
            <w:pPr>
              <w:pStyle w:val="ListParagraph"/>
              <w:numPr>
                <w:ilvl w:val="0"/>
                <w:numId w:val="29"/>
              </w:numPr>
              <w:rPr>
                <w:rFonts w:ascii="Candara" w:eastAsia="Times New Roman" w:hAnsi="Candara" w:cs="DaunPenh"/>
                <w:lang w:val="en-US"/>
              </w:rPr>
            </w:pPr>
            <w:r w:rsidRPr="00A700C0">
              <w:rPr>
                <w:rFonts w:ascii="Candara" w:eastAsia="Times New Roman" w:hAnsi="Candara" w:cs="DaunPenh"/>
                <w:lang w:val="en-US"/>
              </w:rPr>
              <w:t>In what ways does safeguarding policy and practice convey a sense of ‘love and compassion</w:t>
            </w:r>
            <w:r w:rsidR="008A1645" w:rsidRPr="00A700C0">
              <w:rPr>
                <w:rFonts w:ascii="Candara" w:eastAsia="Times New Roman" w:hAnsi="Candara" w:cs="DaunPenh"/>
                <w:lang w:val="en-US"/>
              </w:rPr>
              <w:t>’?</w:t>
            </w:r>
          </w:p>
        </w:tc>
        <w:tc>
          <w:tcPr>
            <w:tcW w:w="6889" w:type="dxa"/>
          </w:tcPr>
          <w:p w14:paraId="32C6BDBD" w14:textId="3404F8C5" w:rsidR="00B572C1" w:rsidRPr="00A700C0" w:rsidRDefault="00163D3C" w:rsidP="00EB03FB">
            <w:pPr>
              <w:rPr>
                <w:rFonts w:ascii="Candara" w:eastAsia="Times New Roman" w:hAnsi="Candara" w:cs="DaunPenh"/>
                <w:lang w:val="en-US"/>
              </w:rPr>
            </w:pPr>
            <w:r w:rsidRPr="00A700C0">
              <w:rPr>
                <w:rFonts w:ascii="Candara" w:eastAsia="Times New Roman" w:hAnsi="Candara" w:cs="DaunPenh"/>
                <w:lang w:val="en-US"/>
              </w:rPr>
              <w:t xml:space="preserve">Awareness of </w:t>
            </w:r>
            <w:r w:rsidR="008A6A2E" w:rsidRPr="00A700C0">
              <w:rPr>
                <w:rFonts w:ascii="Candara" w:eastAsia="Times New Roman" w:hAnsi="Candara" w:cs="DaunPenh"/>
                <w:lang w:val="en-US"/>
              </w:rPr>
              <w:t>up-to-date</w:t>
            </w:r>
            <w:r w:rsidRPr="00A700C0">
              <w:rPr>
                <w:rFonts w:ascii="Candara" w:eastAsia="Times New Roman" w:hAnsi="Candara" w:cs="DaunPenh"/>
                <w:lang w:val="en-US"/>
              </w:rPr>
              <w:t xml:space="preserve"> legislation</w:t>
            </w:r>
          </w:p>
          <w:p w14:paraId="56CA7DE9" w14:textId="77777777" w:rsidR="00163D3C" w:rsidRPr="00A700C0" w:rsidRDefault="00163D3C" w:rsidP="00EB03FB">
            <w:pPr>
              <w:rPr>
                <w:rFonts w:ascii="Candara" w:eastAsia="Times New Roman" w:hAnsi="Candara" w:cs="DaunPenh"/>
                <w:lang w:val="en-US"/>
              </w:rPr>
            </w:pPr>
            <w:r w:rsidRPr="00A700C0">
              <w:rPr>
                <w:rFonts w:ascii="Candara" w:eastAsia="Times New Roman" w:hAnsi="Candara" w:cs="DaunPenh"/>
                <w:lang w:val="en-US"/>
              </w:rPr>
              <w:t xml:space="preserve">Training for all </w:t>
            </w:r>
          </w:p>
          <w:p w14:paraId="1745EB13" w14:textId="77777777" w:rsidR="00163D3C" w:rsidRPr="00A700C0" w:rsidRDefault="00163D3C" w:rsidP="00EB03FB">
            <w:pPr>
              <w:rPr>
                <w:rFonts w:ascii="Candara" w:eastAsia="Times New Roman" w:hAnsi="Candara" w:cs="DaunPenh"/>
                <w:lang w:val="en-US"/>
              </w:rPr>
            </w:pPr>
            <w:r w:rsidRPr="00A700C0">
              <w:rPr>
                <w:rFonts w:ascii="Candara" w:eastAsia="Times New Roman" w:hAnsi="Candara" w:cs="DaunPenh"/>
                <w:lang w:val="en-US"/>
              </w:rPr>
              <w:t>Children know how to keep themselves safe</w:t>
            </w:r>
          </w:p>
          <w:p w14:paraId="2634AFA6" w14:textId="3611E5B4" w:rsidR="00163D3C" w:rsidRPr="00A700C0" w:rsidRDefault="00163D3C" w:rsidP="00EB03FB">
            <w:pPr>
              <w:rPr>
                <w:rFonts w:ascii="Candara" w:eastAsia="Times New Roman" w:hAnsi="Candara" w:cs="DaunPenh"/>
                <w:lang w:val="en-US"/>
              </w:rPr>
            </w:pPr>
            <w:r w:rsidRPr="00A700C0">
              <w:rPr>
                <w:rFonts w:ascii="Candara" w:eastAsia="Times New Roman" w:hAnsi="Candara" w:cs="DaunPenh"/>
                <w:lang w:val="en-US"/>
              </w:rPr>
              <w:t>Aspects of safeguarding including online</w:t>
            </w:r>
          </w:p>
        </w:tc>
        <w:tc>
          <w:tcPr>
            <w:tcW w:w="4111" w:type="dxa"/>
          </w:tcPr>
          <w:p w14:paraId="4E434726" w14:textId="352353BF" w:rsidR="00B572C1"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t xml:space="preserve">1   2   3   4   5   </w:t>
            </w:r>
          </w:p>
        </w:tc>
      </w:tr>
      <w:tr w:rsidR="00B572C1" w:rsidRPr="008B5346" w14:paraId="7282A3BE" w14:textId="77777777" w:rsidTr="001D624F">
        <w:tc>
          <w:tcPr>
            <w:tcW w:w="4446" w:type="dxa"/>
          </w:tcPr>
          <w:p w14:paraId="4A3A58AC" w14:textId="7057EC93" w:rsidR="00B572C1" w:rsidRPr="00A700C0" w:rsidRDefault="007F4A92" w:rsidP="00EB03FB">
            <w:pPr>
              <w:pStyle w:val="ListParagraph"/>
              <w:numPr>
                <w:ilvl w:val="0"/>
                <w:numId w:val="29"/>
              </w:numPr>
              <w:rPr>
                <w:rFonts w:ascii="Candara" w:eastAsia="Times New Roman" w:hAnsi="Candara" w:cs="DaunPenh"/>
                <w:lang w:val="en-US"/>
              </w:rPr>
            </w:pPr>
            <w:r w:rsidRPr="00A700C0">
              <w:rPr>
                <w:rFonts w:ascii="Candara" w:eastAsia="Times New Roman" w:hAnsi="Candara" w:cs="DaunPenh"/>
                <w:lang w:val="en-US"/>
              </w:rPr>
              <w:t>How do you sustain your own ‘reservoir of hope’ and how do you ensure you are able to provide this for your staff?</w:t>
            </w:r>
          </w:p>
        </w:tc>
        <w:tc>
          <w:tcPr>
            <w:tcW w:w="6889" w:type="dxa"/>
          </w:tcPr>
          <w:p w14:paraId="4BDB8B11" w14:textId="77777777" w:rsidR="00B572C1" w:rsidRPr="00A700C0" w:rsidRDefault="007F4A92" w:rsidP="00EB03FB">
            <w:pPr>
              <w:rPr>
                <w:rFonts w:ascii="Candara" w:eastAsia="Times New Roman" w:hAnsi="Candara" w:cs="DaunPenh"/>
                <w:lang w:val="en-US"/>
              </w:rPr>
            </w:pPr>
            <w:r w:rsidRPr="00A700C0">
              <w:rPr>
                <w:rFonts w:ascii="Candara" w:eastAsia="Times New Roman" w:hAnsi="Candara" w:cs="DaunPenh"/>
                <w:lang w:val="en-US"/>
              </w:rPr>
              <w:t>Personal faith/belief system</w:t>
            </w:r>
          </w:p>
          <w:p w14:paraId="0939FC0E" w14:textId="10875F4F" w:rsidR="007F4A92" w:rsidRPr="00A700C0" w:rsidRDefault="007F4A92" w:rsidP="00EB03FB">
            <w:pPr>
              <w:rPr>
                <w:rFonts w:ascii="Candara" w:eastAsia="Times New Roman" w:hAnsi="Candara" w:cs="DaunPenh"/>
                <w:lang w:val="en-US"/>
              </w:rPr>
            </w:pPr>
            <w:r w:rsidRPr="00A700C0">
              <w:rPr>
                <w:rFonts w:ascii="Candara" w:eastAsia="Times New Roman" w:hAnsi="Candara" w:cs="DaunPenh"/>
                <w:lang w:val="en-US"/>
              </w:rPr>
              <w:t>Work/ life balance</w:t>
            </w:r>
          </w:p>
          <w:p w14:paraId="3B68951A" w14:textId="50CAA573" w:rsidR="007F4A92" w:rsidRPr="00A700C0" w:rsidRDefault="007F4A92" w:rsidP="00EB03FB">
            <w:pPr>
              <w:rPr>
                <w:rFonts w:ascii="Candara" w:eastAsia="Times New Roman" w:hAnsi="Candara" w:cs="DaunPenh"/>
                <w:lang w:val="en-US"/>
              </w:rPr>
            </w:pPr>
            <w:r w:rsidRPr="00A700C0">
              <w:rPr>
                <w:rFonts w:ascii="Candara" w:eastAsia="Times New Roman" w:hAnsi="Candara" w:cs="DaunPenh"/>
                <w:lang w:val="en-US"/>
              </w:rPr>
              <w:t>Pastoral aspect of the HT role</w:t>
            </w:r>
          </w:p>
        </w:tc>
        <w:tc>
          <w:tcPr>
            <w:tcW w:w="4111" w:type="dxa"/>
          </w:tcPr>
          <w:p w14:paraId="362CDF63" w14:textId="27508421" w:rsidR="00B572C1" w:rsidRPr="00A700C0" w:rsidRDefault="00B572C1" w:rsidP="00EB03FB">
            <w:pPr>
              <w:rPr>
                <w:rFonts w:ascii="Candara" w:eastAsia="Times New Roman" w:hAnsi="Candara" w:cs="DaunPenh"/>
                <w:lang w:val="en-US"/>
              </w:rPr>
            </w:pPr>
            <w:r w:rsidRPr="00A700C0">
              <w:rPr>
                <w:rFonts w:ascii="Candara" w:eastAsia="Times New Roman" w:hAnsi="Candara" w:cs="DaunPenh"/>
                <w:lang w:val="en-US"/>
              </w:rPr>
              <w:t xml:space="preserve">1   2   3   4   5   </w:t>
            </w:r>
          </w:p>
        </w:tc>
      </w:tr>
    </w:tbl>
    <w:p w14:paraId="0B2331A8" w14:textId="2DDEBE50" w:rsidR="000764B6" w:rsidRPr="00A700C0" w:rsidRDefault="000764B6" w:rsidP="00EB03FB">
      <w:pPr>
        <w:spacing w:after="0" w:line="240" w:lineRule="auto"/>
        <w:rPr>
          <w:rFonts w:ascii="Candara" w:eastAsia="Times New Roman" w:hAnsi="Candara" w:cs="DaunPenh"/>
          <w:b/>
          <w:sz w:val="28"/>
          <w:szCs w:val="28"/>
        </w:rPr>
      </w:pPr>
    </w:p>
    <w:p w14:paraId="4099CF4D" w14:textId="7C600ACC" w:rsidR="00367BF0" w:rsidRPr="00A700C0" w:rsidRDefault="00367BF0" w:rsidP="00EB03FB">
      <w:pPr>
        <w:spacing w:after="0" w:line="240" w:lineRule="auto"/>
        <w:rPr>
          <w:rFonts w:ascii="Candara" w:eastAsia="Times New Roman" w:hAnsi="Candara" w:cs="DaunPenh"/>
          <w:b/>
          <w:sz w:val="28"/>
          <w:szCs w:val="28"/>
        </w:rPr>
      </w:pPr>
    </w:p>
    <w:p w14:paraId="1F37F04B" w14:textId="400A297D" w:rsidR="004528B5" w:rsidRPr="00A700C0" w:rsidRDefault="004528B5" w:rsidP="00EB03FB">
      <w:pPr>
        <w:spacing w:after="0" w:line="240" w:lineRule="auto"/>
        <w:rPr>
          <w:rFonts w:ascii="Candara" w:hAnsi="Candara" w:cs="DaunPenh"/>
        </w:rPr>
      </w:pPr>
    </w:p>
    <w:p w14:paraId="60E67BBF" w14:textId="05263857" w:rsidR="004528B5" w:rsidRPr="00A700C0" w:rsidRDefault="004528B5" w:rsidP="00EB03FB">
      <w:pPr>
        <w:spacing w:after="0" w:line="240" w:lineRule="auto"/>
        <w:rPr>
          <w:rFonts w:ascii="Candara" w:hAnsi="Candara" w:cs="DaunPenh"/>
        </w:rPr>
      </w:pPr>
    </w:p>
    <w:p w14:paraId="71A25D7D" w14:textId="77777777" w:rsidR="008C1DDE" w:rsidRDefault="008C1DDE">
      <w:pPr>
        <w:rPr>
          <w:rFonts w:ascii="Candara" w:hAnsi="Candara" w:cs="DaunPenh"/>
          <w:b/>
          <w:sz w:val="28"/>
          <w:szCs w:val="28"/>
          <w:u w:val="single"/>
        </w:rPr>
      </w:pPr>
      <w:r>
        <w:rPr>
          <w:rFonts w:ascii="Candara" w:hAnsi="Candara" w:cs="DaunPenh"/>
          <w:b/>
          <w:sz w:val="28"/>
          <w:szCs w:val="28"/>
          <w:u w:val="single"/>
        </w:rPr>
        <w:br w:type="page"/>
      </w:r>
    </w:p>
    <w:p w14:paraId="4AA0C0DB" w14:textId="514EDEEF" w:rsidR="00D64B48" w:rsidRPr="0008504D" w:rsidRDefault="008C7353" w:rsidP="0008504D">
      <w:pPr>
        <w:spacing w:after="0" w:line="240" w:lineRule="auto"/>
        <w:jc w:val="right"/>
        <w:rPr>
          <w:rFonts w:ascii="Candara" w:eastAsia="Arial" w:hAnsi="Candara" w:cs="DaunPenh"/>
          <w:b/>
          <w:bCs/>
          <w:color w:val="000000"/>
          <w:sz w:val="32"/>
          <w:szCs w:val="32"/>
        </w:rPr>
      </w:pPr>
      <w:r w:rsidRPr="0008504D">
        <w:rPr>
          <w:rFonts w:ascii="Candara" w:hAnsi="Candara" w:cs="DaunPenh"/>
          <w:b/>
          <w:bCs/>
          <w:noProof/>
          <w:sz w:val="28"/>
          <w:szCs w:val="28"/>
        </w:rPr>
        <w:lastRenderedPageBreak/>
        <mc:AlternateContent>
          <mc:Choice Requires="wpg">
            <w:drawing>
              <wp:anchor distT="0" distB="0" distL="114300" distR="114300" simplePos="0" relativeHeight="251667968" behindDoc="0" locked="0" layoutInCell="1" allowOverlap="1" wp14:anchorId="1A8D0C66" wp14:editId="3FDE0DF8">
                <wp:simplePos x="0" y="0"/>
                <wp:positionH relativeFrom="margin">
                  <wp:align>right</wp:align>
                </wp:positionH>
                <wp:positionV relativeFrom="paragraph">
                  <wp:posOffset>-4169588</wp:posOffset>
                </wp:positionV>
                <wp:extent cx="431164" cy="9293227"/>
                <wp:effectExtent l="7302" t="0" r="53023" b="53022"/>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431164" cy="9293227"/>
                          <a:chOff x="23223" y="482"/>
                          <a:chExt cx="912881" cy="4437112"/>
                        </a:xfrm>
                      </wpg:grpSpPr>
                      <wps:wsp>
                        <wps:cNvPr id="13" name="Straight Connector 13"/>
                        <wps:cNvCnPr/>
                        <wps:spPr>
                          <a:xfrm rot="5400000" flipV="1">
                            <a:off x="-2180223" y="2212191"/>
                            <a:ext cx="4427546" cy="20654"/>
                          </a:xfrm>
                          <a:prstGeom prst="line">
                            <a:avLst/>
                          </a:prstGeom>
                          <a:noFill/>
                          <a:ln w="76200" cap="flat" cmpd="sng" algn="ctr">
                            <a:solidFill>
                              <a:srgbClr val="ED7D31">
                                <a:lumMod val="75000"/>
                              </a:srgbClr>
                            </a:solidFill>
                            <a:prstDash val="solid"/>
                            <a:miter lim="800000"/>
                          </a:ln>
                          <a:effectLst/>
                        </wps:spPr>
                        <wps:bodyPr/>
                      </wps:wsp>
                      <wps:wsp>
                        <wps:cNvPr id="14" name="Rectangle 14"/>
                        <wps:cNvSpPr/>
                        <wps:spPr>
                          <a:xfrm>
                            <a:off x="144016" y="482"/>
                            <a:ext cx="792088" cy="4437112"/>
                          </a:xfrm>
                          <a:prstGeom prst="rect">
                            <a:avLst/>
                          </a:prstGeom>
                          <a:solidFill>
                            <a:srgbClr val="ED7D31">
                              <a:lumMod val="20000"/>
                              <a:lumOff val="80000"/>
                            </a:srgbClr>
                          </a:solidFill>
                          <a:ln w="12700" cap="flat" cmpd="sng" algn="ctr">
                            <a:noFill/>
                            <a:prstDash val="solid"/>
                            <a:miter lim="800000"/>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10E19B8F" id="Group 12" o:spid="_x0000_s1026" style="position:absolute;margin-left:-17.25pt;margin-top:-328.3pt;width:33.95pt;height:731.75pt;rotation:-90;z-index:251667968;mso-position-horizontal:right;mso-position-horizontal-relative:margin;mso-width-relative:margin;mso-height-relative:margin" coordorigin="232,4"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">
                <v:line id="Straight Connector 13" o:spid="_x0000_s1027" style="position:absolute;rotation:-90;flip:y;visibility:visible;mso-wrap-style:square" from="-21803,22122" to="22472,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" strokecolor="#c55a11" strokeweight="6pt">
                  <v:stroke joinstyle="miter"/>
                </v:line>
                <v:rect id="Rectangle 14" o:spid="_x0000_s1028" style="position:absolute;left:1440;top:4;width:7921;height:44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" fillcolor="#fbe5d6" stroked="f" strokeweight="1pt"/>
                <w10:wrap anchorx="margin"/>
              </v:group>
            </w:pict>
          </mc:Fallback>
        </mc:AlternateContent>
      </w:r>
      <w:r w:rsidRPr="0008504D">
        <w:rPr>
          <w:rFonts w:ascii="Candara" w:hAnsi="Candara" w:cs="DaunPenh"/>
          <w:b/>
          <w:bCs/>
          <w:noProof/>
          <w:sz w:val="28"/>
          <w:szCs w:val="28"/>
        </w:rPr>
        <w:t>Appendix 3</w:t>
      </w:r>
    </w:p>
    <w:p w14:paraId="14135BAA" w14:textId="4983688E" w:rsidR="00D64B48" w:rsidRPr="008B5346" w:rsidRDefault="0008504D" w:rsidP="00EB03FB">
      <w:pPr>
        <w:spacing w:after="0" w:line="240" w:lineRule="auto"/>
        <w:ind w:left="44" w:right="1819" w:hanging="10"/>
        <w:rPr>
          <w:rFonts w:ascii="Candara" w:eastAsia="Arial" w:hAnsi="Candara" w:cs="DaunPenh"/>
          <w:b/>
          <w:bCs/>
          <w:color w:val="000000"/>
          <w:sz w:val="34"/>
          <w:szCs w:val="34"/>
        </w:rPr>
      </w:pPr>
      <w:r w:rsidRPr="008B5346">
        <w:rPr>
          <w:rFonts w:ascii="Candara" w:hAnsi="Candara" w:cs="DaunPenh"/>
          <w:noProof/>
        </w:rPr>
        <w:drawing>
          <wp:anchor distT="0" distB="0" distL="114300" distR="114300" simplePos="0" relativeHeight="251677184" behindDoc="0" locked="0" layoutInCell="1" allowOverlap="1" wp14:anchorId="0CCC4E5F" wp14:editId="2450DB52">
            <wp:simplePos x="0" y="0"/>
            <wp:positionH relativeFrom="margin">
              <wp:align>left</wp:align>
            </wp:positionH>
            <wp:positionV relativeFrom="paragraph">
              <wp:posOffset>5715</wp:posOffset>
            </wp:positionV>
            <wp:extent cx="352425" cy="520439"/>
            <wp:effectExtent l="0" t="0" r="0" b="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b="18864"/>
                    <a:stretch/>
                  </pic:blipFill>
                  <pic:spPr bwMode="auto">
                    <a:xfrm>
                      <a:off x="0" y="0"/>
                      <a:ext cx="356677" cy="526719"/>
                    </a:xfrm>
                    <a:prstGeom prst="rect">
                      <a:avLst/>
                    </a:prstGeom>
                    <a:solidFill>
                      <a:srgbClr val="BFBFB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48E88A" w14:textId="77777777" w:rsidR="008C1DDE" w:rsidRDefault="008C1DDE" w:rsidP="00EB03FB">
      <w:pPr>
        <w:spacing w:after="0" w:line="240" w:lineRule="auto"/>
        <w:ind w:left="45" w:right="1820" w:hanging="11"/>
        <w:rPr>
          <w:rFonts w:ascii="Candara" w:eastAsia="Arial" w:hAnsi="Candara" w:cs="DaunPenh"/>
          <w:b/>
          <w:bCs/>
          <w:color w:val="000000"/>
          <w:sz w:val="32"/>
          <w:szCs w:val="32"/>
        </w:rPr>
      </w:pPr>
    </w:p>
    <w:p w14:paraId="4089B542" w14:textId="77777777" w:rsidR="008C7353" w:rsidRPr="0008504D" w:rsidRDefault="008C7353" w:rsidP="00EB03FB">
      <w:pPr>
        <w:spacing w:after="0" w:line="240" w:lineRule="auto"/>
        <w:ind w:left="45" w:right="1820" w:hanging="11"/>
        <w:rPr>
          <w:rFonts w:ascii="Candara" w:eastAsia="Arial" w:hAnsi="Candara" w:cs="DaunPenh"/>
          <w:b/>
          <w:bCs/>
          <w:color w:val="000000"/>
          <w:sz w:val="14"/>
          <w:szCs w:val="14"/>
        </w:rPr>
      </w:pPr>
    </w:p>
    <w:p w14:paraId="45B054E3" w14:textId="7DFB8255" w:rsidR="00D64B48" w:rsidRPr="00A700C0" w:rsidRDefault="00D174DD" w:rsidP="00EB03FB">
      <w:pPr>
        <w:spacing w:after="0" w:line="240" w:lineRule="auto"/>
        <w:ind w:left="45" w:right="1820" w:hanging="11"/>
        <w:rPr>
          <w:rFonts w:ascii="Candara" w:eastAsia="Arial" w:hAnsi="Candara" w:cs="DaunPenh"/>
          <w:b/>
          <w:bCs/>
          <w:color w:val="000000"/>
          <w:sz w:val="32"/>
          <w:szCs w:val="32"/>
        </w:rPr>
      </w:pPr>
      <w:r w:rsidRPr="00A700C0">
        <w:rPr>
          <w:rFonts w:ascii="Candara" w:eastAsia="Arial" w:hAnsi="Candara" w:cs="DaunPenh"/>
          <w:b/>
          <w:bCs/>
          <w:color w:val="000000"/>
          <w:sz w:val="32"/>
          <w:szCs w:val="32"/>
        </w:rPr>
        <w:t>Recruitment of a Headteacher at ******* School</w:t>
      </w:r>
    </w:p>
    <w:p w14:paraId="18B550EC" w14:textId="0912ADF1" w:rsidR="00D64B48" w:rsidRPr="00A700C0" w:rsidRDefault="00D64B48" w:rsidP="00EB03FB">
      <w:pPr>
        <w:spacing w:after="0" w:line="240" w:lineRule="auto"/>
        <w:ind w:left="44" w:right="1819" w:hanging="10"/>
        <w:rPr>
          <w:rFonts w:ascii="Candara" w:eastAsia="Arial" w:hAnsi="Candara" w:cs="DaunPenh"/>
          <w:b/>
          <w:bCs/>
          <w:color w:val="C45911"/>
          <w:sz w:val="28"/>
          <w:szCs w:val="28"/>
        </w:rPr>
      </w:pPr>
      <w:r w:rsidRPr="00A700C0">
        <w:rPr>
          <w:rFonts w:ascii="Candara" w:eastAsia="Arial" w:hAnsi="Candara" w:cs="DaunPenh"/>
          <w:b/>
          <w:bCs/>
          <w:color w:val="C45911"/>
          <w:sz w:val="28"/>
          <w:szCs w:val="28"/>
        </w:rPr>
        <w:t>Observation of an Act of Collective Worship</w:t>
      </w:r>
    </w:p>
    <w:p w14:paraId="7EEE3A02" w14:textId="77777777" w:rsidR="00D64B48" w:rsidRPr="00A700C0" w:rsidRDefault="00D64B48" w:rsidP="00EB03FB">
      <w:pPr>
        <w:spacing w:after="0" w:line="240" w:lineRule="auto"/>
        <w:ind w:left="44" w:right="1819" w:hanging="10"/>
        <w:rPr>
          <w:rFonts w:ascii="Candara" w:eastAsia="Arial" w:hAnsi="Candara" w:cs="DaunPenh"/>
          <w:b/>
          <w:bCs/>
          <w:color w:val="C45911"/>
          <w:sz w:val="10"/>
          <w:szCs w:val="10"/>
        </w:rPr>
      </w:pPr>
    </w:p>
    <w:tbl>
      <w:tblPr>
        <w:tblW w:w="1530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9"/>
      </w:tblGrid>
      <w:tr w:rsidR="00D64B48" w:rsidRPr="008B5346" w14:paraId="37A66828" w14:textId="77777777" w:rsidTr="00C838B4">
        <w:trPr>
          <w:trHeight w:val="310"/>
        </w:trPr>
        <w:tc>
          <w:tcPr>
            <w:tcW w:w="153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345B7C" w14:textId="77777777" w:rsidR="00D64B48" w:rsidRPr="008B5346" w:rsidRDefault="00D64B48" w:rsidP="00EB03FB">
            <w:pPr>
              <w:spacing w:after="0" w:line="240" w:lineRule="auto"/>
              <w:rPr>
                <w:rFonts w:ascii="Candara" w:eastAsia="Times New Roman" w:hAnsi="Candara" w:cs="DaunPenh"/>
                <w:lang w:val="en-US"/>
              </w:rPr>
            </w:pPr>
            <w:r w:rsidRPr="008B5346">
              <w:rPr>
                <w:rFonts w:ascii="Candara" w:eastAsia="Times New Roman" w:hAnsi="Candara" w:cs="DaunPenh"/>
                <w:lang w:val="en-US"/>
              </w:rPr>
              <w:t>a) Theme and content (e.g. appropriate to school context, does it reflect school vision, opportunity to encounter teachings of Jesus/from bible)</w:t>
            </w:r>
          </w:p>
        </w:tc>
      </w:tr>
      <w:tr w:rsidR="00D64B48" w:rsidRPr="008B5346" w14:paraId="621706CF" w14:textId="77777777" w:rsidTr="008B5346">
        <w:trPr>
          <w:trHeight w:val="742"/>
        </w:trPr>
        <w:tc>
          <w:tcPr>
            <w:tcW w:w="15309" w:type="dxa"/>
            <w:tcBorders>
              <w:top w:val="single" w:sz="4" w:space="0" w:color="auto"/>
              <w:left w:val="single" w:sz="4" w:space="0" w:color="auto"/>
              <w:bottom w:val="single" w:sz="4" w:space="0" w:color="auto"/>
              <w:right w:val="single" w:sz="4" w:space="0" w:color="auto"/>
            </w:tcBorders>
          </w:tcPr>
          <w:p w14:paraId="05F6A4A5" w14:textId="77777777" w:rsidR="00D64B48" w:rsidRPr="008B5346" w:rsidRDefault="00D64B48" w:rsidP="00EB03FB">
            <w:pPr>
              <w:spacing w:after="0" w:line="240" w:lineRule="auto"/>
              <w:rPr>
                <w:rFonts w:ascii="Candara" w:eastAsia="Times New Roman" w:hAnsi="Candara" w:cs="DaunPenh"/>
                <w:lang w:val="en-US"/>
              </w:rPr>
            </w:pPr>
          </w:p>
        </w:tc>
      </w:tr>
      <w:tr w:rsidR="00D64B48" w:rsidRPr="008B5346" w14:paraId="7F937102" w14:textId="77777777" w:rsidTr="00C838B4">
        <w:trPr>
          <w:trHeight w:val="284"/>
        </w:trPr>
        <w:tc>
          <w:tcPr>
            <w:tcW w:w="153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6D2E3C" w14:textId="77777777" w:rsidR="00D64B48" w:rsidRPr="008B5346" w:rsidRDefault="00D64B48" w:rsidP="00EB03FB">
            <w:pPr>
              <w:spacing w:after="0" w:line="240" w:lineRule="auto"/>
              <w:rPr>
                <w:rFonts w:ascii="Candara" w:eastAsia="Times New Roman" w:hAnsi="Candara" w:cs="DaunPenh"/>
              </w:rPr>
            </w:pPr>
            <w:r w:rsidRPr="008B5346">
              <w:rPr>
                <w:rFonts w:ascii="Candara" w:eastAsia="Times New Roman" w:hAnsi="Candara" w:cs="DaunPenh"/>
                <w:lang w:val="en-US"/>
              </w:rPr>
              <w:t>b) Atmosphere created (e.g. through movement, music, visual focus, artefacts or objects etc.)</w:t>
            </w:r>
          </w:p>
        </w:tc>
      </w:tr>
      <w:tr w:rsidR="00D64B48" w:rsidRPr="008B5346" w14:paraId="3ECB169F" w14:textId="77777777" w:rsidTr="008B5346">
        <w:trPr>
          <w:trHeight w:val="686"/>
        </w:trPr>
        <w:tc>
          <w:tcPr>
            <w:tcW w:w="15309" w:type="dxa"/>
            <w:tcBorders>
              <w:top w:val="single" w:sz="4" w:space="0" w:color="auto"/>
              <w:left w:val="single" w:sz="4" w:space="0" w:color="auto"/>
              <w:bottom w:val="single" w:sz="4" w:space="0" w:color="auto"/>
              <w:right w:val="single" w:sz="4" w:space="0" w:color="auto"/>
            </w:tcBorders>
          </w:tcPr>
          <w:p w14:paraId="5663694A" w14:textId="77777777" w:rsidR="00D64B48" w:rsidRPr="008B5346" w:rsidRDefault="00D64B48" w:rsidP="00EB03FB">
            <w:pPr>
              <w:spacing w:after="0" w:line="240" w:lineRule="auto"/>
              <w:rPr>
                <w:rFonts w:ascii="Candara" w:eastAsia="Times New Roman" w:hAnsi="Candara" w:cs="DaunPenh"/>
                <w:lang w:val="en-US"/>
              </w:rPr>
            </w:pPr>
          </w:p>
        </w:tc>
      </w:tr>
      <w:tr w:rsidR="00D64B48" w:rsidRPr="008B5346" w14:paraId="0FA626D2" w14:textId="77777777" w:rsidTr="00C838B4">
        <w:trPr>
          <w:trHeight w:val="230"/>
        </w:trPr>
        <w:tc>
          <w:tcPr>
            <w:tcW w:w="153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2FAA55" w14:textId="77777777" w:rsidR="00D64B48" w:rsidRPr="008B5346" w:rsidRDefault="00D64B48" w:rsidP="00EB03FB">
            <w:pPr>
              <w:spacing w:after="0" w:line="240" w:lineRule="auto"/>
              <w:rPr>
                <w:rFonts w:ascii="Candara" w:eastAsia="Times New Roman" w:hAnsi="Candara" w:cs="DaunPenh"/>
              </w:rPr>
            </w:pPr>
            <w:r w:rsidRPr="008B5346">
              <w:rPr>
                <w:rFonts w:ascii="Candara" w:eastAsia="Times New Roman" w:hAnsi="Candara" w:cs="DaunPenh"/>
                <w:lang w:val="en-US"/>
              </w:rPr>
              <w:t>c) Invitational nature (e.g. song lyrics, participation invited not expected, use of language avoids ‘othering’ etc.)</w:t>
            </w:r>
          </w:p>
        </w:tc>
      </w:tr>
      <w:tr w:rsidR="00D64B48" w:rsidRPr="008B5346" w14:paraId="55089229" w14:textId="77777777" w:rsidTr="008B5346">
        <w:trPr>
          <w:trHeight w:val="699"/>
        </w:trPr>
        <w:tc>
          <w:tcPr>
            <w:tcW w:w="15309" w:type="dxa"/>
            <w:tcBorders>
              <w:top w:val="single" w:sz="4" w:space="0" w:color="auto"/>
              <w:left w:val="single" w:sz="4" w:space="0" w:color="auto"/>
              <w:bottom w:val="single" w:sz="4" w:space="0" w:color="auto"/>
              <w:right w:val="single" w:sz="4" w:space="0" w:color="auto"/>
            </w:tcBorders>
          </w:tcPr>
          <w:p w14:paraId="742BF2A5" w14:textId="77777777" w:rsidR="00D64B48" w:rsidRPr="008B5346" w:rsidRDefault="00D64B48" w:rsidP="00EB03FB">
            <w:pPr>
              <w:spacing w:after="0" w:line="240" w:lineRule="auto"/>
              <w:rPr>
                <w:rFonts w:ascii="Candara" w:eastAsia="Times New Roman" w:hAnsi="Candara" w:cs="DaunPenh"/>
                <w:lang w:val="en-US"/>
              </w:rPr>
            </w:pPr>
          </w:p>
        </w:tc>
      </w:tr>
      <w:tr w:rsidR="00D64B48" w:rsidRPr="008B5346" w14:paraId="49675909" w14:textId="77777777" w:rsidTr="00C838B4">
        <w:trPr>
          <w:trHeight w:val="346"/>
        </w:trPr>
        <w:tc>
          <w:tcPr>
            <w:tcW w:w="153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DC103A" w14:textId="77777777" w:rsidR="00D64B48" w:rsidRPr="008B5346" w:rsidRDefault="00D64B48" w:rsidP="00EB03FB">
            <w:pPr>
              <w:spacing w:after="0" w:line="240" w:lineRule="auto"/>
              <w:rPr>
                <w:rFonts w:ascii="Candara" w:eastAsia="Times New Roman" w:hAnsi="Candara" w:cs="DaunPenh"/>
              </w:rPr>
            </w:pPr>
            <w:r w:rsidRPr="008B5346">
              <w:rPr>
                <w:rFonts w:ascii="Candara" w:eastAsia="Times New Roman" w:hAnsi="Candara" w:cs="DaunPenh"/>
                <w:lang w:val="en-US"/>
              </w:rPr>
              <w:t>d) Pupil engagement (e.g. involvement, response, attentiveness, interest, participation, appropriate pitch for age etc.)</w:t>
            </w:r>
          </w:p>
        </w:tc>
      </w:tr>
      <w:tr w:rsidR="00D64B48" w:rsidRPr="008B5346" w14:paraId="620F9B8C" w14:textId="77777777" w:rsidTr="008B5346">
        <w:trPr>
          <w:trHeight w:val="771"/>
        </w:trPr>
        <w:tc>
          <w:tcPr>
            <w:tcW w:w="15309" w:type="dxa"/>
            <w:tcBorders>
              <w:top w:val="single" w:sz="4" w:space="0" w:color="auto"/>
              <w:left w:val="single" w:sz="4" w:space="0" w:color="auto"/>
              <w:bottom w:val="single" w:sz="4" w:space="0" w:color="auto"/>
              <w:right w:val="single" w:sz="4" w:space="0" w:color="auto"/>
            </w:tcBorders>
          </w:tcPr>
          <w:p w14:paraId="1CCF918D" w14:textId="77777777" w:rsidR="00D64B48" w:rsidRPr="008B5346" w:rsidRDefault="00D64B48" w:rsidP="00EB03FB">
            <w:pPr>
              <w:spacing w:after="0" w:line="240" w:lineRule="auto"/>
              <w:rPr>
                <w:rFonts w:ascii="Candara" w:eastAsia="Times New Roman" w:hAnsi="Candara" w:cs="DaunPenh"/>
                <w:lang w:val="en-US"/>
              </w:rPr>
            </w:pPr>
          </w:p>
        </w:tc>
      </w:tr>
      <w:tr w:rsidR="00D64B48" w:rsidRPr="008B5346" w14:paraId="27343DB3" w14:textId="77777777" w:rsidTr="00C838B4">
        <w:trPr>
          <w:trHeight w:val="264"/>
        </w:trPr>
        <w:tc>
          <w:tcPr>
            <w:tcW w:w="153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BCF3516" w14:textId="77777777" w:rsidR="00D64B48" w:rsidRPr="008B5346" w:rsidRDefault="00D64B48" w:rsidP="00EB03FB">
            <w:pPr>
              <w:spacing w:after="0" w:line="240" w:lineRule="auto"/>
              <w:rPr>
                <w:rFonts w:ascii="Candara" w:eastAsia="Times New Roman" w:hAnsi="Candara" w:cs="DaunPenh"/>
                <w:lang w:val="en-US"/>
              </w:rPr>
            </w:pPr>
            <w:r w:rsidRPr="008B5346">
              <w:rPr>
                <w:rFonts w:ascii="Candara" w:eastAsia="Times New Roman" w:hAnsi="Candara" w:cs="DaunPenh"/>
                <w:lang w:val="en-US"/>
              </w:rPr>
              <w:t>e) Staff engagement (e.g. which staff are present, is CW valued by staff, are present engaged?)</w:t>
            </w:r>
          </w:p>
        </w:tc>
      </w:tr>
      <w:tr w:rsidR="00D64B48" w:rsidRPr="008B5346" w14:paraId="32CE7524" w14:textId="77777777" w:rsidTr="008B5346">
        <w:trPr>
          <w:trHeight w:val="701"/>
        </w:trPr>
        <w:tc>
          <w:tcPr>
            <w:tcW w:w="15309" w:type="dxa"/>
            <w:tcBorders>
              <w:top w:val="single" w:sz="4" w:space="0" w:color="auto"/>
              <w:left w:val="single" w:sz="4" w:space="0" w:color="auto"/>
              <w:bottom w:val="single" w:sz="4" w:space="0" w:color="auto"/>
              <w:right w:val="single" w:sz="4" w:space="0" w:color="auto"/>
            </w:tcBorders>
          </w:tcPr>
          <w:p w14:paraId="1A2FB20E" w14:textId="77777777" w:rsidR="00D64B48" w:rsidRPr="008B5346" w:rsidRDefault="00D64B48" w:rsidP="00EB03FB">
            <w:pPr>
              <w:spacing w:after="0" w:line="240" w:lineRule="auto"/>
              <w:rPr>
                <w:rFonts w:ascii="Candara" w:eastAsia="Times New Roman" w:hAnsi="Candara" w:cs="DaunPenh"/>
                <w:lang w:val="en-US"/>
              </w:rPr>
            </w:pPr>
          </w:p>
        </w:tc>
      </w:tr>
      <w:tr w:rsidR="00D64B48" w:rsidRPr="008B5346" w14:paraId="3DAE1804" w14:textId="77777777" w:rsidTr="00C838B4">
        <w:trPr>
          <w:trHeight w:val="252"/>
        </w:trPr>
        <w:tc>
          <w:tcPr>
            <w:tcW w:w="153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570A671" w14:textId="77777777" w:rsidR="00D64B48" w:rsidRPr="008B5346" w:rsidRDefault="00D64B48" w:rsidP="00EB03FB">
            <w:pPr>
              <w:spacing w:after="0" w:line="240" w:lineRule="auto"/>
              <w:rPr>
                <w:rFonts w:ascii="Candara" w:eastAsia="Times New Roman" w:hAnsi="Candara" w:cs="DaunPenh"/>
              </w:rPr>
            </w:pPr>
            <w:r w:rsidRPr="008B5346">
              <w:rPr>
                <w:rFonts w:ascii="Candara" w:eastAsia="Times New Roman" w:hAnsi="Candara" w:cs="DaunPenh"/>
                <w:lang w:val="en-US"/>
              </w:rPr>
              <w:t>e) Opportunities for spiritual development (e.g. time for reflection)</w:t>
            </w:r>
          </w:p>
        </w:tc>
      </w:tr>
      <w:tr w:rsidR="00D64B48" w:rsidRPr="008B5346" w14:paraId="48A70E40" w14:textId="77777777" w:rsidTr="008B5346">
        <w:trPr>
          <w:trHeight w:val="702"/>
        </w:trPr>
        <w:tc>
          <w:tcPr>
            <w:tcW w:w="15309" w:type="dxa"/>
            <w:tcBorders>
              <w:top w:val="single" w:sz="4" w:space="0" w:color="auto"/>
              <w:left w:val="single" w:sz="4" w:space="0" w:color="auto"/>
              <w:bottom w:val="single" w:sz="4" w:space="0" w:color="auto"/>
              <w:right w:val="single" w:sz="4" w:space="0" w:color="auto"/>
            </w:tcBorders>
          </w:tcPr>
          <w:p w14:paraId="5ADC188F" w14:textId="77777777" w:rsidR="00D64B48" w:rsidRPr="008B5346" w:rsidRDefault="00D64B48" w:rsidP="00EB03FB">
            <w:pPr>
              <w:spacing w:after="0" w:line="240" w:lineRule="auto"/>
              <w:rPr>
                <w:rFonts w:ascii="Candara" w:eastAsia="Times New Roman" w:hAnsi="Candara" w:cs="DaunPenh"/>
                <w:lang w:val="en-US"/>
              </w:rPr>
            </w:pPr>
          </w:p>
        </w:tc>
      </w:tr>
      <w:tr w:rsidR="00D64B48" w:rsidRPr="008B5346" w14:paraId="18975960" w14:textId="77777777" w:rsidTr="00C838B4">
        <w:trPr>
          <w:trHeight w:val="354"/>
        </w:trPr>
        <w:tc>
          <w:tcPr>
            <w:tcW w:w="153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DA8118" w14:textId="77777777" w:rsidR="00D64B48" w:rsidRPr="008B5346" w:rsidRDefault="00D64B48" w:rsidP="00EB03FB">
            <w:pPr>
              <w:spacing w:after="0" w:line="240" w:lineRule="auto"/>
              <w:rPr>
                <w:rFonts w:ascii="Candara" w:eastAsia="Times New Roman" w:hAnsi="Candara" w:cs="DaunPenh"/>
              </w:rPr>
            </w:pPr>
            <w:r w:rsidRPr="008B5346">
              <w:rPr>
                <w:rFonts w:ascii="Candara" w:eastAsia="Times New Roman" w:hAnsi="Candara" w:cs="DaunPenh"/>
              </w:rPr>
              <w:t>f) Extent to which pupils are inspired (e.g. ‘buzz’ as pupils leave, motivation to ‘do something’/make a difference or change)</w:t>
            </w:r>
          </w:p>
        </w:tc>
      </w:tr>
      <w:tr w:rsidR="00D64B48" w:rsidRPr="008B5346" w14:paraId="6F17C6D3" w14:textId="77777777" w:rsidTr="008B5346">
        <w:trPr>
          <w:trHeight w:val="632"/>
        </w:trPr>
        <w:tc>
          <w:tcPr>
            <w:tcW w:w="15309" w:type="dxa"/>
            <w:tcBorders>
              <w:top w:val="single" w:sz="4" w:space="0" w:color="auto"/>
              <w:left w:val="single" w:sz="4" w:space="0" w:color="auto"/>
              <w:bottom w:val="single" w:sz="4" w:space="0" w:color="auto"/>
              <w:right w:val="single" w:sz="4" w:space="0" w:color="auto"/>
            </w:tcBorders>
          </w:tcPr>
          <w:p w14:paraId="014C81AF" w14:textId="77777777" w:rsidR="00D64B48" w:rsidRPr="008B5346" w:rsidRDefault="00D64B48" w:rsidP="00EB03FB">
            <w:pPr>
              <w:spacing w:after="0" w:line="240" w:lineRule="auto"/>
              <w:rPr>
                <w:rFonts w:ascii="Candara" w:eastAsia="Times New Roman" w:hAnsi="Candara" w:cs="DaunPenh"/>
              </w:rPr>
            </w:pPr>
          </w:p>
        </w:tc>
      </w:tr>
    </w:tbl>
    <w:p w14:paraId="5023466D" w14:textId="77777777" w:rsidR="002C6906" w:rsidRPr="008B5346" w:rsidRDefault="002C6906" w:rsidP="00EB03FB">
      <w:pPr>
        <w:spacing w:after="0" w:line="240" w:lineRule="auto"/>
        <w:rPr>
          <w:rFonts w:ascii="Candara" w:hAnsi="Candara" w:cs="DaunPenh"/>
          <w:sz w:val="2"/>
          <w:szCs w:val="2"/>
        </w:rPr>
      </w:pPr>
    </w:p>
    <w:p w14:paraId="3C75C627" w14:textId="4AFACA92" w:rsidR="00617A1F" w:rsidRPr="008C1DDE" w:rsidRDefault="00FD7E90" w:rsidP="0008504D">
      <w:pPr>
        <w:spacing w:after="0" w:line="240" w:lineRule="auto"/>
        <w:rPr>
          <w:rFonts w:ascii="Candara" w:hAnsi="Candara" w:cs="DaunPenh"/>
          <w:sz w:val="20"/>
          <w:szCs w:val="20"/>
        </w:rPr>
        <w:sectPr w:rsidR="00617A1F" w:rsidRPr="008C1DDE" w:rsidSect="00C278E5">
          <w:pgSz w:w="16838" w:h="11906" w:orient="landscape"/>
          <w:pgMar w:top="720" w:right="720" w:bottom="720" w:left="720" w:header="709" w:footer="709" w:gutter="0"/>
          <w:cols w:space="708"/>
          <w:docGrid w:linePitch="360"/>
        </w:sectPr>
      </w:pPr>
      <w:r w:rsidRPr="00A700C0">
        <w:rPr>
          <w:rFonts w:ascii="Candara" w:hAnsi="Candara" w:cs="DaunPenh"/>
          <w:sz w:val="20"/>
          <w:szCs w:val="20"/>
        </w:rPr>
        <w:t>S</w:t>
      </w:r>
      <w:r w:rsidR="002C6906" w:rsidRPr="00A700C0">
        <w:rPr>
          <w:rFonts w:ascii="Candara" w:hAnsi="Candara" w:cs="DaunPenh"/>
          <w:sz w:val="20"/>
          <w:szCs w:val="20"/>
        </w:rPr>
        <w:t xml:space="preserve">CORE:  1  2  3  4  </w:t>
      </w:r>
      <w:r w:rsidR="008C1DDE">
        <w:rPr>
          <w:rFonts w:ascii="Candara" w:hAnsi="Candara" w:cs="DaunPenh"/>
          <w:sz w:val="20"/>
          <w:szCs w:val="20"/>
        </w:rPr>
        <w:t>5</w:t>
      </w:r>
      <w:r w:rsidR="00DD23A2" w:rsidRPr="00A700C0">
        <w:rPr>
          <w:rFonts w:ascii="Candara" w:hAnsi="Candara" w:cs="DaunPenh"/>
          <w:b/>
          <w:sz w:val="28"/>
          <w:szCs w:val="28"/>
          <w:u w:val="single"/>
        </w:rPr>
        <w:br w:type="page"/>
      </w:r>
    </w:p>
    <w:p w14:paraId="0C283075" w14:textId="3FFFEB00" w:rsidR="00E7759B" w:rsidRPr="0002293D" w:rsidRDefault="0002293D" w:rsidP="00EB03FB">
      <w:pPr>
        <w:spacing w:after="0" w:line="240" w:lineRule="auto"/>
        <w:jc w:val="right"/>
        <w:rPr>
          <w:rFonts w:ascii="Candara" w:hAnsi="Candara" w:cs="DaunPenh"/>
          <w:b/>
          <w:bCs/>
          <w:color w:val="000000" w:themeColor="text1"/>
          <w:sz w:val="26"/>
          <w:szCs w:val="26"/>
        </w:rPr>
      </w:pPr>
      <w:r>
        <w:rPr>
          <w:rFonts w:ascii="Candara" w:hAnsi="Candara" w:cs="DaunPenh"/>
          <w:b/>
          <w:bCs/>
          <w:color w:val="000000" w:themeColor="text1"/>
          <w:sz w:val="26"/>
          <w:szCs w:val="26"/>
        </w:rPr>
        <w:lastRenderedPageBreak/>
        <w:t>Appendix 4</w:t>
      </w:r>
    </w:p>
    <w:p w14:paraId="2E9848E2" w14:textId="77777777" w:rsidR="00C51925" w:rsidRDefault="00C51925" w:rsidP="00EB03FB">
      <w:pPr>
        <w:spacing w:after="0" w:line="240" w:lineRule="auto"/>
        <w:jc w:val="both"/>
        <w:rPr>
          <w:rFonts w:ascii="Candara" w:hAnsi="Candara" w:cs="DaunPenh"/>
          <w:b/>
          <w:bCs/>
          <w:color w:val="E36C0A" w:themeColor="accent6" w:themeShade="BF"/>
          <w:sz w:val="28"/>
          <w:szCs w:val="28"/>
        </w:rPr>
      </w:pPr>
    </w:p>
    <w:p w14:paraId="7B4F0B34" w14:textId="5A70A5DF" w:rsidR="00DD23A2" w:rsidRPr="00C51925" w:rsidRDefault="00DD23A2" w:rsidP="00EB03FB">
      <w:pPr>
        <w:spacing w:after="0" w:line="240" w:lineRule="auto"/>
        <w:jc w:val="both"/>
        <w:rPr>
          <w:rFonts w:ascii="Candara" w:hAnsi="Candara" w:cs="DaunPenh"/>
          <w:b/>
          <w:bCs/>
          <w:color w:val="E36C0A" w:themeColor="accent6" w:themeShade="BF"/>
          <w:sz w:val="28"/>
          <w:szCs w:val="28"/>
        </w:rPr>
      </w:pPr>
      <w:r w:rsidRPr="00C51925">
        <w:rPr>
          <w:rFonts w:ascii="Candara" w:hAnsi="Candara" w:cs="DaunPenh"/>
          <w:b/>
          <w:bCs/>
          <w:color w:val="E36C0A" w:themeColor="accent6" w:themeShade="BF"/>
          <w:sz w:val="28"/>
          <w:szCs w:val="28"/>
        </w:rPr>
        <w:t>Church of England Vision for Education</w:t>
      </w:r>
      <w:r w:rsidR="0002293D" w:rsidRPr="00C51925">
        <w:rPr>
          <w:rFonts w:ascii="Candara" w:hAnsi="Candara" w:cs="DaunPenh"/>
          <w:b/>
          <w:bCs/>
          <w:color w:val="E36C0A" w:themeColor="accent6" w:themeShade="BF"/>
          <w:sz w:val="28"/>
          <w:szCs w:val="28"/>
        </w:rPr>
        <w:t xml:space="preserve"> in Headteacher Recruitment context</w:t>
      </w:r>
    </w:p>
    <w:p w14:paraId="423EA028" w14:textId="77777777" w:rsidR="008C1DDE" w:rsidRPr="00A700C0" w:rsidRDefault="008C1DDE" w:rsidP="00EB03FB">
      <w:pPr>
        <w:spacing w:after="0" w:line="240" w:lineRule="auto"/>
        <w:jc w:val="both"/>
        <w:rPr>
          <w:rFonts w:ascii="Candara" w:hAnsi="Candara" w:cs="DaunPenh"/>
          <w:color w:val="E36C0A" w:themeColor="accent6" w:themeShade="BF"/>
          <w:sz w:val="26"/>
          <w:szCs w:val="26"/>
        </w:rPr>
      </w:pPr>
    </w:p>
    <w:p w14:paraId="654B765D" w14:textId="77777777" w:rsidR="00DD23A2" w:rsidRPr="00A700C0" w:rsidRDefault="00DD23A2" w:rsidP="00EB03FB">
      <w:pPr>
        <w:pStyle w:val="ListParagraph"/>
        <w:numPr>
          <w:ilvl w:val="0"/>
          <w:numId w:val="34"/>
        </w:numPr>
        <w:spacing w:after="0" w:line="240" w:lineRule="auto"/>
        <w:ind w:left="284" w:hanging="284"/>
        <w:jc w:val="both"/>
        <w:rPr>
          <w:rFonts w:ascii="Candara" w:hAnsi="Candara" w:cs="DaunPenh"/>
          <w:b/>
        </w:rPr>
      </w:pPr>
      <w:r w:rsidRPr="00A700C0">
        <w:rPr>
          <w:rFonts w:ascii="Candara" w:hAnsi="Candara" w:cs="DaunPenh"/>
          <w:b/>
        </w:rPr>
        <w:t>Educating for Wisdom, Knowledge and Skills</w:t>
      </w:r>
    </w:p>
    <w:p w14:paraId="7B73FBCD" w14:textId="77777777" w:rsidR="008C1DDE" w:rsidRDefault="008C1DDE" w:rsidP="00EB03FB">
      <w:pPr>
        <w:spacing w:after="0" w:line="240" w:lineRule="auto"/>
        <w:jc w:val="both"/>
        <w:rPr>
          <w:rFonts w:ascii="Candara" w:hAnsi="Candara" w:cs="DaunPenh"/>
        </w:rPr>
      </w:pPr>
    </w:p>
    <w:p w14:paraId="1B08CD04" w14:textId="73F7909E" w:rsidR="00DD23A2" w:rsidRDefault="00DD23A2" w:rsidP="00EB03FB">
      <w:pPr>
        <w:spacing w:after="0" w:line="240" w:lineRule="auto"/>
        <w:jc w:val="both"/>
        <w:rPr>
          <w:rFonts w:ascii="Candara" w:hAnsi="Candara" w:cs="DaunPenh"/>
        </w:rPr>
      </w:pPr>
      <w:r w:rsidRPr="00A700C0">
        <w:rPr>
          <w:rFonts w:ascii="Candara" w:hAnsi="Candara" w:cs="DaunPenh"/>
        </w:rPr>
        <w:t xml:space="preserve">The Headteacher will: </w:t>
      </w:r>
    </w:p>
    <w:p w14:paraId="786D0CF0" w14:textId="77777777" w:rsidR="008C1DDE" w:rsidRPr="00A700C0" w:rsidRDefault="008C1DDE" w:rsidP="00EB03FB">
      <w:pPr>
        <w:spacing w:after="0" w:line="240" w:lineRule="auto"/>
        <w:jc w:val="both"/>
        <w:rPr>
          <w:rFonts w:ascii="Candara" w:hAnsi="Candara" w:cs="DaunPenh"/>
          <w:color w:val="FF0000"/>
        </w:rPr>
      </w:pPr>
    </w:p>
    <w:p w14:paraId="3BADD644" w14:textId="77777777" w:rsidR="00DD23A2" w:rsidRPr="00A700C0" w:rsidRDefault="00DD23A2" w:rsidP="00EB03FB">
      <w:pPr>
        <w:pStyle w:val="ListParagraph"/>
        <w:numPr>
          <w:ilvl w:val="0"/>
          <w:numId w:val="6"/>
        </w:numPr>
        <w:spacing w:after="0" w:line="240" w:lineRule="auto"/>
        <w:jc w:val="both"/>
        <w:rPr>
          <w:rFonts w:ascii="Candara" w:hAnsi="Candara" w:cs="DaunPenh"/>
        </w:rPr>
      </w:pPr>
      <w:r w:rsidRPr="00A700C0">
        <w:rPr>
          <w:rFonts w:ascii="Candara" w:hAnsi="Candara" w:cs="DaunPenh"/>
        </w:rPr>
        <w:t>Hold and articulate clear Christian values and purpose in accordance with the distinctive nature of a church school, focussing on providing ‘wisdom, knowledge and truth’.</w:t>
      </w:r>
    </w:p>
    <w:p w14:paraId="1701B0F1" w14:textId="77777777" w:rsidR="00DD23A2" w:rsidRPr="00A700C0" w:rsidRDefault="00DD23A2" w:rsidP="00EB03FB">
      <w:pPr>
        <w:pStyle w:val="ListParagraph"/>
        <w:numPr>
          <w:ilvl w:val="0"/>
          <w:numId w:val="6"/>
        </w:numPr>
        <w:spacing w:after="0" w:line="240" w:lineRule="auto"/>
        <w:jc w:val="both"/>
        <w:rPr>
          <w:rFonts w:ascii="Candara" w:hAnsi="Candara" w:cs="DaunPenh"/>
        </w:rPr>
      </w:pPr>
      <w:r w:rsidRPr="00A700C0">
        <w:rPr>
          <w:rFonts w:ascii="Candara" w:hAnsi="Candara" w:cs="DaunPenh"/>
        </w:rPr>
        <w:t>Lead by example – with integrity, creativity, resilience, and clarity – drawing on their own scholarship, expertise and skills, and that of those around them.</w:t>
      </w:r>
    </w:p>
    <w:p w14:paraId="36EDD6E8" w14:textId="77777777" w:rsidR="00DD23A2" w:rsidRPr="00A700C0" w:rsidRDefault="00DD23A2" w:rsidP="00EB03FB">
      <w:pPr>
        <w:pStyle w:val="ListParagraph"/>
        <w:numPr>
          <w:ilvl w:val="0"/>
          <w:numId w:val="6"/>
        </w:numPr>
        <w:spacing w:after="0" w:line="240" w:lineRule="auto"/>
        <w:jc w:val="both"/>
        <w:rPr>
          <w:rFonts w:ascii="Candara" w:hAnsi="Candara" w:cs="DaunPenh"/>
        </w:rPr>
      </w:pPr>
      <w:r w:rsidRPr="00A700C0">
        <w:rPr>
          <w:rFonts w:ascii="Candara" w:eastAsia="Times New Roman" w:hAnsi="Candara" w:cs="DaunPenh"/>
          <w:color w:val="000000"/>
          <w:lang w:val="en-US"/>
        </w:rPr>
        <w:t xml:space="preserve">Sustain wide, current knowledge and understanding of education and school </w:t>
      </w:r>
      <w:r w:rsidRPr="00A700C0">
        <w:rPr>
          <w:rFonts w:ascii="Candara" w:eastAsia="Times New Roman" w:hAnsi="Candara" w:cs="DaunPenh"/>
          <w:lang w:val="en-US"/>
        </w:rPr>
        <w:t>systems locally, nationally and globally including the continuing role of schools with a religious character, and pursue continuous professional development.</w:t>
      </w:r>
    </w:p>
    <w:p w14:paraId="5D5A5573" w14:textId="77777777" w:rsidR="00DD23A2" w:rsidRPr="00A700C0" w:rsidRDefault="00DD23A2" w:rsidP="00EB03FB">
      <w:pPr>
        <w:pStyle w:val="ListParagraph"/>
        <w:numPr>
          <w:ilvl w:val="0"/>
          <w:numId w:val="6"/>
        </w:numPr>
        <w:spacing w:after="0" w:line="240" w:lineRule="auto"/>
        <w:jc w:val="both"/>
        <w:rPr>
          <w:rFonts w:ascii="Candara" w:hAnsi="Candara" w:cs="DaunPenh"/>
        </w:rPr>
      </w:pPr>
      <w:r w:rsidRPr="00A700C0">
        <w:rPr>
          <w:rFonts w:ascii="Candara" w:eastAsia="Times New Roman" w:hAnsi="Candara" w:cs="DaunPenh"/>
          <w:lang w:val="en-US"/>
        </w:rPr>
        <w:t xml:space="preserve">Work with political and financial astuteness, within a clear set of principles centered on the school’s Christian vision and distinctive Christian character and values, </w:t>
      </w:r>
      <w:r w:rsidRPr="00A700C0">
        <w:rPr>
          <w:rFonts w:ascii="Candara" w:eastAsia="Times New Roman" w:hAnsi="Candara" w:cs="DaunPenh"/>
          <w:color w:val="000000"/>
          <w:lang w:val="en-US"/>
        </w:rPr>
        <w:t>ably translating local and national policy into the school’s context.</w:t>
      </w:r>
    </w:p>
    <w:p w14:paraId="6D8D0E71" w14:textId="3501A8F2" w:rsidR="00DD23A2" w:rsidRPr="00A700C0" w:rsidRDefault="00DD23A2" w:rsidP="00EB03FB">
      <w:pPr>
        <w:pStyle w:val="ListParagraph"/>
        <w:numPr>
          <w:ilvl w:val="0"/>
          <w:numId w:val="6"/>
        </w:numPr>
        <w:spacing w:after="0" w:line="240" w:lineRule="auto"/>
        <w:jc w:val="both"/>
        <w:rPr>
          <w:rFonts w:ascii="Candara" w:hAnsi="Candara" w:cs="DaunPenh"/>
        </w:rPr>
      </w:pPr>
      <w:r w:rsidRPr="00A700C0">
        <w:rPr>
          <w:rFonts w:ascii="Candara" w:eastAsia="Times New Roman" w:hAnsi="Candara" w:cs="DaunPenh"/>
          <w:color w:val="000000"/>
          <w:lang w:val="en-US"/>
        </w:rPr>
        <w:t xml:space="preserve">Communicate compellingly the school’s </w:t>
      </w:r>
      <w:r w:rsidRPr="00A700C0">
        <w:rPr>
          <w:rFonts w:ascii="Candara" w:eastAsia="Times New Roman" w:hAnsi="Candara" w:cs="DaunPenh"/>
          <w:lang w:val="en-US"/>
        </w:rPr>
        <w:t>Christian vision and drive the strategic leadership, ensuring all have the skills needed</w:t>
      </w:r>
      <w:r w:rsidR="002500ED">
        <w:rPr>
          <w:rFonts w:ascii="Candara" w:eastAsia="Times New Roman" w:hAnsi="Candara" w:cs="DaunPenh"/>
          <w:lang w:val="en-US"/>
        </w:rPr>
        <w:t xml:space="preserve"> to succeed</w:t>
      </w:r>
      <w:r w:rsidRPr="00A700C0">
        <w:rPr>
          <w:rFonts w:ascii="Candara" w:eastAsia="Times New Roman" w:hAnsi="Candara" w:cs="DaunPenh"/>
          <w:lang w:val="en-US"/>
        </w:rPr>
        <w:t>.</w:t>
      </w:r>
    </w:p>
    <w:p w14:paraId="576FF3F2" w14:textId="77777777" w:rsidR="00DD23A2" w:rsidRPr="00A700C0" w:rsidRDefault="00DD23A2" w:rsidP="00EB03FB">
      <w:pPr>
        <w:pStyle w:val="ListParagraph"/>
        <w:numPr>
          <w:ilvl w:val="0"/>
          <w:numId w:val="6"/>
        </w:numPr>
        <w:spacing w:after="0" w:line="240" w:lineRule="auto"/>
        <w:jc w:val="both"/>
        <w:rPr>
          <w:rFonts w:ascii="Candara" w:hAnsi="Candara" w:cs="DaunPenh"/>
        </w:rPr>
      </w:pPr>
      <w:r w:rsidRPr="00A700C0">
        <w:rPr>
          <w:rFonts w:ascii="Candara" w:hAnsi="Candara" w:cs="DaunPenh"/>
        </w:rPr>
        <w:t>Inspire and lead the school as a worshipping community, which demonstrates the Christian vision and Christian values in everyday work and practice.</w:t>
      </w:r>
    </w:p>
    <w:p w14:paraId="7CEE5E28" w14:textId="13A967A7" w:rsidR="00DD23A2" w:rsidRPr="00A700C0" w:rsidRDefault="00DD23A2" w:rsidP="00EB03FB">
      <w:pPr>
        <w:pStyle w:val="ListParagraph"/>
        <w:numPr>
          <w:ilvl w:val="0"/>
          <w:numId w:val="6"/>
        </w:numPr>
        <w:spacing w:after="0" w:line="240" w:lineRule="auto"/>
        <w:jc w:val="both"/>
        <w:rPr>
          <w:rFonts w:ascii="Candara" w:hAnsi="Candara" w:cs="DaunPenh"/>
        </w:rPr>
      </w:pPr>
      <w:r w:rsidRPr="00A700C0">
        <w:rPr>
          <w:rFonts w:ascii="Candara" w:hAnsi="Candara" w:cs="DaunPenh"/>
        </w:rPr>
        <w:t xml:space="preserve">Regularly review </w:t>
      </w:r>
      <w:r w:rsidR="002500ED">
        <w:rPr>
          <w:rFonts w:ascii="Candara" w:hAnsi="Candara" w:cs="DaunPenh"/>
        </w:rPr>
        <w:t xml:space="preserve">their </w:t>
      </w:r>
      <w:r w:rsidRPr="00A700C0">
        <w:rPr>
          <w:rFonts w:ascii="Candara" w:hAnsi="Candara" w:cs="DaunPenh"/>
        </w:rPr>
        <w:t xml:space="preserve">own practice, set personal targets and take responsibility for </w:t>
      </w:r>
      <w:r w:rsidR="002500ED">
        <w:rPr>
          <w:rFonts w:ascii="Candara" w:hAnsi="Candara" w:cs="DaunPenh"/>
        </w:rPr>
        <w:t xml:space="preserve">their </w:t>
      </w:r>
      <w:r w:rsidRPr="00A700C0">
        <w:rPr>
          <w:rFonts w:ascii="Candara" w:hAnsi="Candara" w:cs="DaunPenh"/>
        </w:rPr>
        <w:t xml:space="preserve">own personal and spiritual development. </w:t>
      </w:r>
    </w:p>
    <w:p w14:paraId="762EBF2D" w14:textId="77777777" w:rsidR="00DD23A2" w:rsidRPr="00A700C0" w:rsidRDefault="00DD23A2" w:rsidP="00EB03FB">
      <w:pPr>
        <w:pStyle w:val="ListParagraph"/>
        <w:numPr>
          <w:ilvl w:val="0"/>
          <w:numId w:val="6"/>
        </w:numPr>
        <w:spacing w:after="0" w:line="240" w:lineRule="auto"/>
        <w:jc w:val="both"/>
        <w:rPr>
          <w:rFonts w:ascii="Candara" w:hAnsi="Candara" w:cs="DaunPenh"/>
        </w:rPr>
      </w:pPr>
      <w:r w:rsidRPr="00A700C0">
        <w:rPr>
          <w:rFonts w:ascii="Candara" w:hAnsi="Candara" w:cs="DaunPenh"/>
        </w:rPr>
        <w:t>Ensure that Religious Education and Collective Worship are central to the life and teaching of the school and set a high personal example in these aspects.</w:t>
      </w:r>
      <w:r w:rsidRPr="00A700C0">
        <w:rPr>
          <w:rFonts w:ascii="Candara" w:eastAsia="Times New Roman" w:hAnsi="Candara" w:cs="DaunPenh"/>
          <w:lang w:val="en-US"/>
        </w:rPr>
        <w:t xml:space="preserve"> </w:t>
      </w:r>
    </w:p>
    <w:p w14:paraId="7A692944" w14:textId="77777777" w:rsidR="00DD23A2" w:rsidRPr="00A700C0" w:rsidRDefault="00DD23A2" w:rsidP="00EB03FB">
      <w:pPr>
        <w:pStyle w:val="ListParagraph"/>
        <w:numPr>
          <w:ilvl w:val="0"/>
          <w:numId w:val="6"/>
        </w:numPr>
        <w:spacing w:after="0" w:line="240" w:lineRule="auto"/>
        <w:jc w:val="both"/>
        <w:rPr>
          <w:rFonts w:ascii="Candara" w:hAnsi="Candara" w:cs="DaunPenh"/>
        </w:rPr>
      </w:pPr>
      <w:r w:rsidRPr="00A700C0">
        <w:rPr>
          <w:rFonts w:ascii="Candara" w:hAnsi="Candara" w:cs="DaunPenh"/>
        </w:rPr>
        <w:t xml:space="preserve">Provide for the daily act of Collective Worship in accordance with the school's Trust Deed in consultation with the governing body  </w:t>
      </w:r>
    </w:p>
    <w:p w14:paraId="2F6102BA" w14:textId="77777777" w:rsidR="00DD23A2" w:rsidRPr="00A700C0" w:rsidRDefault="00DD23A2" w:rsidP="00EB03FB">
      <w:pPr>
        <w:pStyle w:val="ListParagraph"/>
        <w:widowControl w:val="0"/>
        <w:numPr>
          <w:ilvl w:val="0"/>
          <w:numId w:val="6"/>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eastAsia="Times New Roman" w:hAnsi="Candara" w:cs="DaunPenh"/>
          <w:color w:val="000000"/>
          <w:lang w:val="en-US"/>
        </w:rPr>
        <w:t>Model entrepreneurial and innovative approaches to school improvement, leadership and governance.</w:t>
      </w:r>
    </w:p>
    <w:p w14:paraId="37B25823" w14:textId="77777777" w:rsidR="00DD23A2" w:rsidRPr="00A700C0" w:rsidRDefault="00DD23A2" w:rsidP="00EB03FB">
      <w:pPr>
        <w:pStyle w:val="ListParagraph"/>
        <w:widowControl w:val="0"/>
        <w:autoSpaceDE w:val="0"/>
        <w:autoSpaceDN w:val="0"/>
        <w:adjustRightInd w:val="0"/>
        <w:spacing w:after="0" w:line="240" w:lineRule="auto"/>
        <w:jc w:val="both"/>
        <w:rPr>
          <w:rFonts w:ascii="Candara" w:eastAsia="Times New Roman" w:hAnsi="Candara" w:cs="DaunPenh"/>
          <w:color w:val="000000"/>
          <w:lang w:val="en-US"/>
        </w:rPr>
      </w:pPr>
    </w:p>
    <w:p w14:paraId="4FEC03E4" w14:textId="77777777" w:rsidR="00DD23A2" w:rsidRDefault="00DD23A2" w:rsidP="00EB03FB">
      <w:pPr>
        <w:pStyle w:val="ListParagraph"/>
        <w:numPr>
          <w:ilvl w:val="0"/>
          <w:numId w:val="34"/>
        </w:numPr>
        <w:spacing w:after="0" w:line="240" w:lineRule="auto"/>
        <w:ind w:left="284" w:hanging="284"/>
        <w:jc w:val="both"/>
        <w:rPr>
          <w:rFonts w:ascii="Candara" w:hAnsi="Candara" w:cs="DaunPenh"/>
          <w:b/>
        </w:rPr>
      </w:pPr>
      <w:r w:rsidRPr="00A700C0">
        <w:rPr>
          <w:rFonts w:ascii="Candara" w:hAnsi="Candara" w:cs="DaunPenh"/>
          <w:b/>
        </w:rPr>
        <w:t>Educating for Hope and Aspiration</w:t>
      </w:r>
    </w:p>
    <w:p w14:paraId="0B638076" w14:textId="77777777" w:rsidR="008C1DDE" w:rsidRPr="00A700C0" w:rsidRDefault="008C1DDE" w:rsidP="008C1DDE">
      <w:pPr>
        <w:pStyle w:val="ListParagraph"/>
        <w:spacing w:after="0" w:line="240" w:lineRule="auto"/>
        <w:ind w:left="284"/>
        <w:jc w:val="both"/>
        <w:rPr>
          <w:rFonts w:ascii="Candara" w:hAnsi="Candara" w:cs="DaunPenh"/>
          <w:b/>
        </w:rPr>
      </w:pPr>
    </w:p>
    <w:p w14:paraId="2C5E1F1E" w14:textId="77777777" w:rsidR="00DD23A2" w:rsidRDefault="00DD23A2" w:rsidP="00EB03FB">
      <w:pPr>
        <w:spacing w:after="0" w:line="240" w:lineRule="auto"/>
        <w:jc w:val="both"/>
        <w:rPr>
          <w:rFonts w:ascii="Candara" w:hAnsi="Candara" w:cs="DaunPenh"/>
        </w:rPr>
      </w:pPr>
      <w:r w:rsidRPr="00A700C0">
        <w:rPr>
          <w:rFonts w:ascii="Candara" w:hAnsi="Candara" w:cs="DaunPenh"/>
        </w:rPr>
        <w:t>The Headteacher will:</w:t>
      </w:r>
    </w:p>
    <w:p w14:paraId="688EF778" w14:textId="77777777" w:rsidR="008C1DDE" w:rsidRPr="00A700C0" w:rsidRDefault="008C1DDE" w:rsidP="00EB03FB">
      <w:pPr>
        <w:spacing w:after="0" w:line="240" w:lineRule="auto"/>
        <w:jc w:val="both"/>
        <w:rPr>
          <w:rFonts w:ascii="Candara" w:hAnsi="Candara" w:cs="DaunPenh"/>
        </w:rPr>
      </w:pPr>
    </w:p>
    <w:p w14:paraId="31DC7AD8" w14:textId="77777777" w:rsidR="00DD23A2" w:rsidRPr="00A700C0" w:rsidRDefault="00DD23A2" w:rsidP="00EB03FB">
      <w:pPr>
        <w:pStyle w:val="ListParagraph"/>
        <w:numPr>
          <w:ilvl w:val="0"/>
          <w:numId w:val="7"/>
        </w:numPr>
        <w:spacing w:after="0" w:line="240" w:lineRule="auto"/>
        <w:jc w:val="both"/>
        <w:rPr>
          <w:rFonts w:ascii="Candara" w:hAnsi="Candara" w:cs="DaunPenh"/>
        </w:rPr>
      </w:pPr>
      <w:r w:rsidRPr="00A700C0">
        <w:rPr>
          <w:rFonts w:ascii="Candara" w:hAnsi="Candara" w:cs="DaunPenh"/>
        </w:rPr>
        <w:t xml:space="preserve">Build a culture that recognises the worth of each individual whilst encouraging all to stretch themselves spiritually, morally, imaginatively and actively, to aspire to be the best they can be.  </w:t>
      </w:r>
    </w:p>
    <w:p w14:paraId="72618C1A" w14:textId="77777777" w:rsidR="00DD23A2" w:rsidRPr="00A700C0" w:rsidRDefault="00DD23A2" w:rsidP="00EB03FB">
      <w:pPr>
        <w:pStyle w:val="ListParagraph"/>
        <w:numPr>
          <w:ilvl w:val="0"/>
          <w:numId w:val="7"/>
        </w:numPr>
        <w:spacing w:after="0" w:line="240" w:lineRule="auto"/>
        <w:jc w:val="both"/>
        <w:rPr>
          <w:rFonts w:ascii="Candara" w:hAnsi="Candara" w:cs="DaunPenh"/>
        </w:rPr>
      </w:pPr>
      <w:r w:rsidRPr="00A700C0">
        <w:rPr>
          <w:rFonts w:ascii="Candara" w:hAnsi="Candara" w:cs="DaunPenh"/>
        </w:rPr>
        <w:t>Pay particular attention to supporting the disadvantaged to achieve their God-given potential.</w:t>
      </w:r>
    </w:p>
    <w:p w14:paraId="2348C745" w14:textId="77777777" w:rsidR="00DD23A2" w:rsidRPr="00A700C0" w:rsidRDefault="00DD23A2" w:rsidP="00EB03FB">
      <w:pPr>
        <w:pStyle w:val="ListParagraph"/>
        <w:numPr>
          <w:ilvl w:val="0"/>
          <w:numId w:val="7"/>
        </w:numPr>
        <w:spacing w:after="0" w:line="240" w:lineRule="auto"/>
        <w:jc w:val="both"/>
        <w:rPr>
          <w:rFonts w:ascii="Candara" w:hAnsi="Candara" w:cs="DaunPenh"/>
        </w:rPr>
      </w:pPr>
      <w:r w:rsidRPr="00A700C0">
        <w:rPr>
          <w:rFonts w:ascii="Candara" w:eastAsia="Times New Roman" w:hAnsi="Candara" w:cs="DaunPenh"/>
          <w:lang w:val="en-US"/>
        </w:rPr>
        <w:t>Instill a strong sense of accountability in staff for the impact of their work on pupils’ outcomes, hopes and aspirations.</w:t>
      </w:r>
    </w:p>
    <w:p w14:paraId="3A11656D" w14:textId="77777777" w:rsidR="00DD23A2" w:rsidRPr="00A700C0" w:rsidRDefault="00DD23A2" w:rsidP="00EB03FB">
      <w:pPr>
        <w:pStyle w:val="ListParagraph"/>
        <w:numPr>
          <w:ilvl w:val="0"/>
          <w:numId w:val="7"/>
        </w:numPr>
        <w:spacing w:after="0" w:line="240" w:lineRule="auto"/>
        <w:jc w:val="both"/>
        <w:rPr>
          <w:rFonts w:ascii="Candara" w:hAnsi="Candara" w:cs="DaunPenh"/>
        </w:rPr>
      </w:pPr>
      <w:r w:rsidRPr="00A700C0">
        <w:rPr>
          <w:rFonts w:ascii="Candara" w:eastAsia="Times New Roman" w:hAnsi="Candara" w:cs="DaunPenh"/>
          <w:lang w:val="en-US"/>
        </w:rPr>
        <w:t>Secure excellent teaching through an analytical understanding of the core features of successful classroom practice and curriculum design as well as how pupils learn, leading to rich curriculum opportunities and pupils’ well-being that reflect the school’s distinctive Christian ethos and values.</w:t>
      </w:r>
    </w:p>
    <w:p w14:paraId="486CEBC0" w14:textId="77777777" w:rsidR="00DD23A2" w:rsidRPr="00A700C0" w:rsidRDefault="00DD23A2" w:rsidP="00EB03FB">
      <w:pPr>
        <w:pStyle w:val="ListParagraph"/>
        <w:numPr>
          <w:ilvl w:val="0"/>
          <w:numId w:val="7"/>
        </w:numPr>
        <w:spacing w:after="0" w:line="240" w:lineRule="auto"/>
        <w:jc w:val="both"/>
        <w:rPr>
          <w:rFonts w:ascii="Candara" w:hAnsi="Candara" w:cs="DaunPenh"/>
        </w:rPr>
      </w:pPr>
      <w:r w:rsidRPr="00A700C0">
        <w:rPr>
          <w:rFonts w:ascii="Candara" w:eastAsia="Times New Roman" w:hAnsi="Candara" w:cs="DaunPenh"/>
          <w:color w:val="000000"/>
          <w:lang w:val="en-US"/>
        </w:rPr>
        <w:t>Establish an educational culture that reflects hope and aspiration in which ‘open classrooms’ are a basis for sharing best practice within and between schools, drawing on and conducting relevant research and robust data analysis.</w:t>
      </w:r>
    </w:p>
    <w:p w14:paraId="159D06D6" w14:textId="77777777" w:rsidR="00DD23A2" w:rsidRPr="00A700C0" w:rsidRDefault="00DD23A2" w:rsidP="00EB03FB">
      <w:pPr>
        <w:pStyle w:val="ListParagraph"/>
        <w:numPr>
          <w:ilvl w:val="0"/>
          <w:numId w:val="7"/>
        </w:numPr>
        <w:spacing w:after="0" w:line="240" w:lineRule="auto"/>
        <w:jc w:val="both"/>
        <w:rPr>
          <w:rFonts w:ascii="Candara" w:hAnsi="Candara" w:cs="DaunPenh"/>
        </w:rPr>
      </w:pPr>
      <w:r w:rsidRPr="00A700C0">
        <w:rPr>
          <w:rFonts w:ascii="Candara" w:eastAsia="Times New Roman" w:hAnsi="Candara" w:cs="DaunPenh"/>
          <w:color w:val="000000"/>
          <w:lang w:val="en-US"/>
        </w:rPr>
        <w:t>Identify emerging talents, coaching current and aspiring leaders in a climate where excellence is the standard, leading to clear succession planning.</w:t>
      </w:r>
    </w:p>
    <w:p w14:paraId="441BEA4D" w14:textId="77777777" w:rsidR="00DD23A2" w:rsidRPr="00A700C0" w:rsidRDefault="00DD23A2" w:rsidP="00EB03FB">
      <w:pPr>
        <w:pStyle w:val="ListParagraph"/>
        <w:numPr>
          <w:ilvl w:val="0"/>
          <w:numId w:val="7"/>
        </w:numPr>
        <w:spacing w:after="0" w:line="240" w:lineRule="auto"/>
        <w:jc w:val="both"/>
        <w:rPr>
          <w:rFonts w:ascii="Candara" w:hAnsi="Candara" w:cs="DaunPenh"/>
        </w:rPr>
      </w:pPr>
      <w:r w:rsidRPr="00A700C0">
        <w:rPr>
          <w:rFonts w:ascii="Candara" w:hAnsi="Candara" w:cs="DaunPenh"/>
        </w:rPr>
        <w:t xml:space="preserve">Demonstrate a personal ‘reservoir of hope’ </w:t>
      </w:r>
      <w:r w:rsidRPr="00A700C0">
        <w:rPr>
          <w:rFonts w:ascii="Candara" w:eastAsia="Times New Roman" w:hAnsi="Candara" w:cs="DaunPenh"/>
          <w:lang w:val="en-US"/>
        </w:rPr>
        <w:t>through perseverance, patience, openness and celebration.</w:t>
      </w:r>
    </w:p>
    <w:p w14:paraId="7DF86C67" w14:textId="2330DD05" w:rsidR="00C51925" w:rsidRDefault="00C51925">
      <w:pPr>
        <w:rPr>
          <w:rFonts w:ascii="Candara" w:hAnsi="Candara" w:cs="DaunPenh"/>
        </w:rPr>
      </w:pPr>
      <w:r>
        <w:rPr>
          <w:rFonts w:ascii="Candara" w:hAnsi="Candara" w:cs="DaunPenh"/>
        </w:rPr>
        <w:br w:type="page"/>
      </w:r>
    </w:p>
    <w:p w14:paraId="249BD745" w14:textId="77777777" w:rsidR="00DD23A2" w:rsidRPr="00A700C0" w:rsidRDefault="00DD23A2" w:rsidP="00EB03FB">
      <w:pPr>
        <w:pStyle w:val="ListParagraph"/>
        <w:spacing w:after="0" w:line="240" w:lineRule="auto"/>
        <w:jc w:val="both"/>
        <w:rPr>
          <w:rFonts w:ascii="Candara" w:hAnsi="Candara" w:cs="DaunPenh"/>
        </w:rPr>
      </w:pPr>
    </w:p>
    <w:p w14:paraId="3E63A2DB" w14:textId="77777777" w:rsidR="00DD23A2" w:rsidRDefault="00DD23A2" w:rsidP="00EB03FB">
      <w:pPr>
        <w:pStyle w:val="ListParagraph"/>
        <w:numPr>
          <w:ilvl w:val="0"/>
          <w:numId w:val="34"/>
        </w:numPr>
        <w:spacing w:after="0" w:line="240" w:lineRule="auto"/>
        <w:ind w:left="284" w:hanging="284"/>
        <w:jc w:val="both"/>
        <w:rPr>
          <w:rFonts w:ascii="Candara" w:hAnsi="Candara" w:cs="DaunPenh"/>
          <w:b/>
        </w:rPr>
      </w:pPr>
      <w:r w:rsidRPr="00A700C0">
        <w:rPr>
          <w:rFonts w:ascii="Candara" w:hAnsi="Candara" w:cs="DaunPenh"/>
          <w:b/>
        </w:rPr>
        <w:t>Educating for Community and Living Well Together</w:t>
      </w:r>
    </w:p>
    <w:p w14:paraId="72F2D639" w14:textId="77777777" w:rsidR="008C1DDE" w:rsidRPr="00A700C0" w:rsidRDefault="008C1DDE" w:rsidP="008C1DDE">
      <w:pPr>
        <w:pStyle w:val="ListParagraph"/>
        <w:spacing w:after="0" w:line="240" w:lineRule="auto"/>
        <w:ind w:left="284"/>
        <w:jc w:val="both"/>
        <w:rPr>
          <w:rFonts w:ascii="Candara" w:hAnsi="Candara" w:cs="DaunPenh"/>
          <w:b/>
        </w:rPr>
      </w:pPr>
    </w:p>
    <w:p w14:paraId="0F6B73B8" w14:textId="77777777" w:rsidR="00DD23A2" w:rsidRDefault="00DD23A2" w:rsidP="00EB03FB">
      <w:pPr>
        <w:spacing w:after="0" w:line="240" w:lineRule="auto"/>
        <w:jc w:val="both"/>
        <w:rPr>
          <w:rFonts w:ascii="Candara" w:hAnsi="Candara" w:cs="DaunPenh"/>
        </w:rPr>
      </w:pPr>
      <w:r w:rsidRPr="00A700C0">
        <w:rPr>
          <w:rFonts w:ascii="Candara" w:hAnsi="Candara" w:cs="DaunPenh"/>
        </w:rPr>
        <w:t>The Headteacher will:</w:t>
      </w:r>
    </w:p>
    <w:p w14:paraId="14B82516" w14:textId="77777777" w:rsidR="008C1DDE" w:rsidRPr="00A700C0" w:rsidRDefault="008C1DDE" w:rsidP="00EB03FB">
      <w:pPr>
        <w:spacing w:after="0" w:line="240" w:lineRule="auto"/>
        <w:jc w:val="both"/>
        <w:rPr>
          <w:rFonts w:ascii="Candara" w:hAnsi="Candara" w:cs="DaunPenh"/>
        </w:rPr>
      </w:pPr>
    </w:p>
    <w:p w14:paraId="28430A40"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lang w:val="en-US"/>
        </w:rPr>
      </w:pPr>
      <w:r w:rsidRPr="00A700C0">
        <w:rPr>
          <w:rFonts w:ascii="Candara" w:hAnsi="Candara" w:cs="DaunPenh"/>
        </w:rPr>
        <w:t>Work cooperatively with pupils, staff, governors, parents, the church and other members of the community to achieve the school’s Christian vision creating a ‘hospitable community’.</w:t>
      </w:r>
    </w:p>
    <w:p w14:paraId="2EECF9C4"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lang w:val="en-US"/>
        </w:rPr>
      </w:pPr>
      <w:r w:rsidRPr="00A700C0">
        <w:rPr>
          <w:rFonts w:ascii="Candara" w:hAnsi="Candara" w:cs="DaunPenh"/>
        </w:rPr>
        <w:t>Seek opportunities to invite parents/ carers, members of the Church family, community, businesses or other organisations into the school to enhance and enrich the school and its value to the wider community.</w:t>
      </w:r>
    </w:p>
    <w:p w14:paraId="543696BD"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lang w:val="en-US"/>
        </w:rPr>
      </w:pPr>
      <w:r w:rsidRPr="00A700C0">
        <w:rPr>
          <w:rFonts w:ascii="Candara" w:hAnsi="Candara" w:cs="DaunPenh"/>
        </w:rPr>
        <w:t>Contribute to the development of the education system by, for example, sharing effective practice with schools, working in partnership with others to promote innovation.</w:t>
      </w:r>
    </w:p>
    <w:p w14:paraId="6CEBAE83" w14:textId="77777777" w:rsidR="00DD23A2" w:rsidRPr="00A700C0" w:rsidRDefault="00DD23A2" w:rsidP="00EB03FB">
      <w:pPr>
        <w:pStyle w:val="ListParagraph"/>
        <w:numPr>
          <w:ilvl w:val="0"/>
          <w:numId w:val="8"/>
        </w:numPr>
        <w:spacing w:after="0" w:line="240" w:lineRule="auto"/>
        <w:jc w:val="both"/>
        <w:rPr>
          <w:rFonts w:ascii="Candara" w:hAnsi="Candara" w:cs="DaunPenh"/>
          <w:color w:val="1F497D" w:themeColor="text2"/>
        </w:rPr>
      </w:pPr>
      <w:r w:rsidRPr="00A700C0">
        <w:rPr>
          <w:rFonts w:ascii="Candara" w:eastAsia="Times New Roman" w:hAnsi="Candara" w:cs="DaunPenh"/>
          <w:color w:val="000000"/>
          <w:lang w:val="en-US"/>
        </w:rPr>
        <w:t xml:space="preserve">Create a community within which all staff are motivated and supported to develop their own skills and subject knowledge, and to support each other demonstrating the </w:t>
      </w:r>
      <w:r w:rsidRPr="00A700C0">
        <w:rPr>
          <w:rFonts w:ascii="Candara" w:eastAsia="Times New Roman" w:hAnsi="Candara" w:cs="DaunPenh"/>
          <w:lang w:val="en-US"/>
        </w:rPr>
        <w:t>school’s Christian values</w:t>
      </w:r>
      <w:r w:rsidRPr="00A700C0">
        <w:rPr>
          <w:rFonts w:ascii="Candara" w:eastAsia="Times New Roman" w:hAnsi="Candara" w:cs="DaunPenh"/>
          <w:color w:val="000000"/>
          <w:lang w:val="en-US"/>
        </w:rPr>
        <w:t>.</w:t>
      </w:r>
      <w:r w:rsidRPr="00A700C0">
        <w:rPr>
          <w:rFonts w:ascii="Candara" w:hAnsi="Candara" w:cs="DaunPenh"/>
          <w:i/>
        </w:rPr>
        <w:t xml:space="preserve"> </w:t>
      </w:r>
    </w:p>
    <w:p w14:paraId="2892CAC2"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hAnsi="Candara" w:cs="DaunPenh"/>
        </w:rPr>
        <w:t>Promote, build and sustain creative partnerships with the church and Christian communities that foster the spiritual development and emotional wellbeing of the children.</w:t>
      </w:r>
    </w:p>
    <w:p w14:paraId="22792EFF"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hAnsi="Candara" w:cs="DaunPenh"/>
        </w:rPr>
        <w:t>Create and promote positive strategies for challenging prejudice and dealing with harassment in a Christian manner.</w:t>
      </w:r>
    </w:p>
    <w:p w14:paraId="1E0CC129"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eastAsia="Times New Roman" w:hAnsi="Candara" w:cs="DaunPenh"/>
          <w:lang w:val="en-US"/>
        </w:rPr>
        <w:t xml:space="preserve">Consistent with the School’s Christian vision provide a safe, calm and well-ordered environment for all pupils and staff, </w:t>
      </w:r>
      <w:r w:rsidRPr="00A700C0">
        <w:rPr>
          <w:rFonts w:ascii="Candara" w:eastAsia="Times New Roman" w:hAnsi="Candara" w:cs="DaunPenh"/>
          <w:color w:val="000000"/>
          <w:lang w:val="en-US"/>
        </w:rPr>
        <w:t>focused on safeguarding pupils and developing their exemplary behaviour in school and in the wider society.</w:t>
      </w:r>
    </w:p>
    <w:p w14:paraId="6A5AF12C"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eastAsia="Times New Roman" w:hAnsi="Candara" w:cs="DaunPenh"/>
          <w:color w:val="000000"/>
          <w:lang w:val="en-US"/>
        </w:rPr>
        <w:t>Welcome strong governance and actively support the governing body to understand its role and deliver its functions effectively, paying attention to the school’s distinctive Christian character, in particular its functions to set school strategy and hold the Headteacher to account for pupil, staff and financial performance.</w:t>
      </w:r>
    </w:p>
    <w:p w14:paraId="3DE3166D"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eastAsia="Times New Roman" w:hAnsi="Candara" w:cs="DaunPenh"/>
          <w:color w:val="000000"/>
          <w:lang w:val="en-US"/>
        </w:rPr>
        <w:t xml:space="preserve">Exercise strategic, curriculum-led financial planning to ensure the equitable deployment of budgets and resources, in the best interests of pupils’ achievements, </w:t>
      </w:r>
      <w:r w:rsidRPr="00A700C0">
        <w:rPr>
          <w:rFonts w:ascii="Candara" w:eastAsia="Times New Roman" w:hAnsi="Candara" w:cs="DaunPenh"/>
          <w:lang w:val="en-US"/>
        </w:rPr>
        <w:t xml:space="preserve">the development of the whole child spiritually, emotionally and morally, and </w:t>
      </w:r>
      <w:r w:rsidRPr="00A700C0">
        <w:rPr>
          <w:rFonts w:ascii="Candara" w:eastAsia="Times New Roman" w:hAnsi="Candara" w:cs="DaunPenh"/>
          <w:color w:val="000000"/>
          <w:lang w:val="en-US"/>
        </w:rPr>
        <w:t>the school’s sustainability.</w:t>
      </w:r>
    </w:p>
    <w:p w14:paraId="4BE02D96"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eastAsia="Times New Roman" w:hAnsi="Candara" w:cs="DaunPenh"/>
          <w:color w:val="000000"/>
          <w:lang w:val="en-US"/>
        </w:rPr>
        <w:t>Recognise the value of all staff, through distributed leadership, forging teams of colleagues who have distinct roles and responsibilities and hold each other to account for their decision making.</w:t>
      </w:r>
    </w:p>
    <w:p w14:paraId="7241B319" w14:textId="77777777" w:rsidR="00DD23A2" w:rsidRPr="00A700C0" w:rsidRDefault="00DD23A2" w:rsidP="00EB03FB">
      <w:pPr>
        <w:pStyle w:val="ListParagraph"/>
        <w:widowControl w:val="0"/>
        <w:numPr>
          <w:ilvl w:val="0"/>
          <w:numId w:val="8"/>
        </w:numPr>
        <w:autoSpaceDE w:val="0"/>
        <w:autoSpaceDN w:val="0"/>
        <w:adjustRightInd w:val="0"/>
        <w:spacing w:after="0" w:line="240" w:lineRule="auto"/>
        <w:jc w:val="both"/>
        <w:rPr>
          <w:rFonts w:ascii="Candara" w:eastAsia="Times New Roman" w:hAnsi="Candara" w:cs="DaunPenh"/>
          <w:lang w:val="en-US"/>
        </w:rPr>
      </w:pPr>
      <w:r w:rsidRPr="00A700C0">
        <w:rPr>
          <w:rFonts w:ascii="Candara" w:hAnsi="Candara" w:cs="DaunPenh"/>
        </w:rPr>
        <w:t>Recruit members of staff who are able and willing to contribute to the Christian ethos of the school, retaining and deploying them appropriately and managing their workload to achieve the vision and goals of the school.</w:t>
      </w:r>
    </w:p>
    <w:p w14:paraId="5D80BD97" w14:textId="77777777" w:rsidR="00DD23A2" w:rsidRPr="00A700C0" w:rsidRDefault="00DD23A2" w:rsidP="00EB03FB">
      <w:pPr>
        <w:pStyle w:val="ListParagraph"/>
        <w:spacing w:after="0" w:line="240" w:lineRule="auto"/>
        <w:jc w:val="both"/>
        <w:rPr>
          <w:rFonts w:ascii="Candara" w:eastAsia="Times New Roman" w:hAnsi="Candara" w:cs="DaunPenh"/>
          <w:i/>
          <w:color w:val="1F497D" w:themeColor="text2"/>
          <w:lang w:val="en-US"/>
        </w:rPr>
      </w:pPr>
    </w:p>
    <w:p w14:paraId="2EF63F45" w14:textId="77777777" w:rsidR="00DD23A2" w:rsidRDefault="00DD23A2" w:rsidP="00EB03FB">
      <w:pPr>
        <w:pStyle w:val="ListParagraph"/>
        <w:numPr>
          <w:ilvl w:val="0"/>
          <w:numId w:val="34"/>
        </w:numPr>
        <w:spacing w:after="0" w:line="240" w:lineRule="auto"/>
        <w:ind w:left="284" w:hanging="284"/>
        <w:jc w:val="both"/>
        <w:rPr>
          <w:rFonts w:ascii="Candara" w:hAnsi="Candara" w:cs="DaunPenh"/>
          <w:b/>
        </w:rPr>
      </w:pPr>
      <w:r w:rsidRPr="00A700C0">
        <w:rPr>
          <w:rFonts w:ascii="Candara" w:hAnsi="Candara" w:cs="DaunPenh"/>
          <w:b/>
        </w:rPr>
        <w:t>Educating for Dignity and Respect</w:t>
      </w:r>
    </w:p>
    <w:p w14:paraId="0588ED2F" w14:textId="77777777" w:rsidR="008C1DDE" w:rsidRPr="00A700C0" w:rsidRDefault="008C1DDE" w:rsidP="008C1DDE">
      <w:pPr>
        <w:pStyle w:val="ListParagraph"/>
        <w:spacing w:after="0" w:line="240" w:lineRule="auto"/>
        <w:ind w:left="284"/>
        <w:jc w:val="both"/>
        <w:rPr>
          <w:rFonts w:ascii="Candara" w:hAnsi="Candara" w:cs="DaunPenh"/>
          <w:b/>
        </w:rPr>
      </w:pPr>
    </w:p>
    <w:p w14:paraId="37E605BF" w14:textId="77777777" w:rsidR="00DD23A2" w:rsidRDefault="00DD23A2" w:rsidP="00EB03FB">
      <w:pPr>
        <w:spacing w:after="0" w:line="240" w:lineRule="auto"/>
        <w:jc w:val="both"/>
        <w:rPr>
          <w:rFonts w:ascii="Candara" w:hAnsi="Candara" w:cs="DaunPenh"/>
        </w:rPr>
      </w:pPr>
      <w:r w:rsidRPr="00A700C0">
        <w:rPr>
          <w:rFonts w:ascii="Candara" w:hAnsi="Candara" w:cs="DaunPenh"/>
        </w:rPr>
        <w:t>The Headteacher will:</w:t>
      </w:r>
    </w:p>
    <w:p w14:paraId="61CD44C0" w14:textId="77777777" w:rsidR="008C1DDE" w:rsidRPr="00A700C0" w:rsidRDefault="008C1DDE" w:rsidP="00EB03FB">
      <w:pPr>
        <w:spacing w:after="0" w:line="240" w:lineRule="auto"/>
        <w:jc w:val="both"/>
        <w:rPr>
          <w:rFonts w:ascii="Candara" w:hAnsi="Candara" w:cs="DaunPenh"/>
        </w:rPr>
      </w:pPr>
    </w:p>
    <w:p w14:paraId="0E773566" w14:textId="77777777" w:rsidR="00DD23A2" w:rsidRPr="00A700C0" w:rsidRDefault="00DD23A2" w:rsidP="00EB03FB">
      <w:pPr>
        <w:pStyle w:val="ListParagraph"/>
        <w:widowControl w:val="0"/>
        <w:numPr>
          <w:ilvl w:val="0"/>
          <w:numId w:val="16"/>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eastAsia="Times New Roman" w:hAnsi="Candara" w:cs="DaunPenh"/>
          <w:color w:val="000000"/>
          <w:lang w:val="en-US"/>
        </w:rPr>
        <w:t>Develop effective relationships with fellow professionals and colleagues in other public services to improve academic and social outcomes for all pupils, in particular those disadvantaged pupils.</w:t>
      </w:r>
    </w:p>
    <w:p w14:paraId="0E4848B3" w14:textId="77777777" w:rsidR="00DD23A2" w:rsidRPr="00A700C0" w:rsidRDefault="00DD23A2" w:rsidP="00EB03FB">
      <w:pPr>
        <w:pStyle w:val="ListParagraph"/>
        <w:numPr>
          <w:ilvl w:val="0"/>
          <w:numId w:val="16"/>
        </w:numPr>
        <w:spacing w:after="0" w:line="240" w:lineRule="auto"/>
        <w:jc w:val="both"/>
        <w:rPr>
          <w:rFonts w:ascii="Candara" w:eastAsia="Times New Roman" w:hAnsi="Candara" w:cs="DaunPenh"/>
          <w:color w:val="000000"/>
          <w:lang w:val="en-US"/>
        </w:rPr>
      </w:pPr>
      <w:r w:rsidRPr="00A700C0">
        <w:rPr>
          <w:rFonts w:ascii="Candara" w:hAnsi="Candara" w:cs="DaunPenh"/>
        </w:rPr>
        <w:t>Treat people fairly, equitably and with dignity and respect to create and maintain a positive school culture promoting the ‘ultimate worth’ of each individual in which there is no fear of failure.</w:t>
      </w:r>
    </w:p>
    <w:p w14:paraId="0619A8D0" w14:textId="77777777" w:rsidR="00DD23A2" w:rsidRPr="00A700C0" w:rsidRDefault="00DD23A2" w:rsidP="00EB03FB">
      <w:pPr>
        <w:pStyle w:val="ListParagraph"/>
        <w:widowControl w:val="0"/>
        <w:numPr>
          <w:ilvl w:val="0"/>
          <w:numId w:val="16"/>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eastAsia="Times New Roman" w:hAnsi="Candara" w:cs="DaunPenh"/>
          <w:color w:val="000000"/>
          <w:lang w:val="en-US"/>
        </w:rPr>
        <w:t xml:space="preserve">Establish rigorous, fair and transparent systems and measures for managing the performance of all staff </w:t>
      </w:r>
      <w:r w:rsidRPr="00A700C0">
        <w:rPr>
          <w:rFonts w:ascii="Candara" w:eastAsia="Times New Roman" w:hAnsi="Candara" w:cs="DaunPenh"/>
          <w:lang w:val="en-US"/>
        </w:rPr>
        <w:t xml:space="preserve">which reflect the Christian identity of the school, </w:t>
      </w:r>
      <w:r w:rsidRPr="00A700C0">
        <w:rPr>
          <w:rFonts w:ascii="Candara" w:eastAsia="Times New Roman" w:hAnsi="Candara" w:cs="DaunPenh"/>
          <w:color w:val="000000"/>
          <w:lang w:val="en-US"/>
        </w:rPr>
        <w:t xml:space="preserve">addressing any under-performance whilst supporting staff to improve and valuing excellent practice. </w:t>
      </w:r>
    </w:p>
    <w:p w14:paraId="216DE65E" w14:textId="77777777" w:rsidR="00DD23A2" w:rsidRPr="00A700C0" w:rsidRDefault="00DD23A2" w:rsidP="00EB03FB">
      <w:pPr>
        <w:pStyle w:val="ListParagraph"/>
        <w:widowControl w:val="0"/>
        <w:numPr>
          <w:ilvl w:val="0"/>
          <w:numId w:val="16"/>
        </w:numPr>
        <w:autoSpaceDE w:val="0"/>
        <w:autoSpaceDN w:val="0"/>
        <w:adjustRightInd w:val="0"/>
        <w:spacing w:after="0" w:line="240" w:lineRule="auto"/>
        <w:jc w:val="both"/>
        <w:rPr>
          <w:rFonts w:ascii="Candara" w:eastAsia="Times New Roman" w:hAnsi="Candara" w:cs="DaunPenh"/>
          <w:color w:val="000000"/>
          <w:lang w:val="en-US"/>
        </w:rPr>
      </w:pPr>
      <w:r w:rsidRPr="00A700C0">
        <w:rPr>
          <w:rFonts w:ascii="Candara" w:eastAsia="Times New Roman" w:hAnsi="Candara" w:cs="DaunPenh"/>
          <w:lang w:val="en-US"/>
        </w:rPr>
        <w:t>Shape the current and future quality of the teaching profession through high quality training and sustained professional development for all staff which also actively promotes and reflects the distinctive nature of Church of England schools.</w:t>
      </w:r>
    </w:p>
    <w:p w14:paraId="056A6EFA" w14:textId="6E2C3579" w:rsidR="00FF22DB" w:rsidRPr="00A700C0" w:rsidRDefault="00DD23A2" w:rsidP="008B5346">
      <w:pPr>
        <w:pStyle w:val="ListParagraph"/>
        <w:spacing w:after="0" w:line="240" w:lineRule="auto"/>
      </w:pPr>
      <w:r w:rsidRPr="00A700C0">
        <w:rPr>
          <w:rFonts w:ascii="Candara" w:eastAsia="Times New Roman" w:hAnsi="Candara" w:cs="DaunPenh"/>
          <w:color w:val="000000"/>
          <w:lang w:val="en-US"/>
        </w:rPr>
        <w:t>Inspire and influence others, within and beyond the school, to believe education can be one of the greatest blessings in young people’s lives. In particular</w:t>
      </w:r>
      <w:r w:rsidRPr="00A700C0">
        <w:rPr>
          <w:rFonts w:ascii="Candara" w:hAnsi="Candara" w:cs="DaunPenh"/>
        </w:rPr>
        <w:t xml:space="preserve"> to work within the school and Church community to translate the Christian vision into agreed objectives and operational plans which will promote and sustain school improvement.</w:t>
      </w:r>
    </w:p>
    <w:sectPr w:rsidR="00FF22DB" w:rsidRPr="00A700C0" w:rsidSect="008B534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D0B2" w14:textId="77777777" w:rsidR="00813F14" w:rsidRDefault="00813F14" w:rsidP="00393686">
      <w:pPr>
        <w:spacing w:after="0" w:line="240" w:lineRule="auto"/>
      </w:pPr>
      <w:r>
        <w:separator/>
      </w:r>
    </w:p>
  </w:endnote>
  <w:endnote w:type="continuationSeparator" w:id="0">
    <w:p w14:paraId="12ADFF5E" w14:textId="77777777" w:rsidR="00813F14" w:rsidRDefault="00813F14" w:rsidP="00393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076821"/>
      <w:docPartObj>
        <w:docPartGallery w:val="Page Numbers (Bottom of Page)"/>
        <w:docPartUnique/>
      </w:docPartObj>
    </w:sdtPr>
    <w:sdtEndPr>
      <w:rPr>
        <w:noProof/>
      </w:rPr>
    </w:sdtEndPr>
    <w:sdtContent>
      <w:p w14:paraId="69ED8E4E" w14:textId="7D9FBC5E" w:rsidR="00A97DBC" w:rsidRDefault="00A97DBC">
        <w:pPr>
          <w:pStyle w:val="Footer"/>
          <w:jc w:val="right"/>
        </w:pPr>
        <w:r>
          <w:fldChar w:fldCharType="begin"/>
        </w:r>
        <w:r>
          <w:instrText xml:space="preserve"> PAGE   \* MERGEFORMAT </w:instrText>
        </w:r>
        <w:r>
          <w:fldChar w:fldCharType="separate"/>
        </w:r>
        <w:r w:rsidR="00C46482">
          <w:rPr>
            <w:noProof/>
          </w:rPr>
          <w:t>13</w:t>
        </w:r>
        <w:r>
          <w:rPr>
            <w:noProof/>
          </w:rPr>
          <w:fldChar w:fldCharType="end"/>
        </w:r>
      </w:p>
    </w:sdtContent>
  </w:sdt>
  <w:p w14:paraId="50C05D81" w14:textId="57E9D469" w:rsidR="00A97DBC" w:rsidRPr="0062754C" w:rsidRDefault="00A97DBC" w:rsidP="00627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2151" w14:textId="77777777" w:rsidR="00813F14" w:rsidRDefault="00813F14" w:rsidP="00393686">
      <w:pPr>
        <w:spacing w:after="0" w:line="240" w:lineRule="auto"/>
      </w:pPr>
      <w:r>
        <w:separator/>
      </w:r>
    </w:p>
  </w:footnote>
  <w:footnote w:type="continuationSeparator" w:id="0">
    <w:p w14:paraId="5ABA71DC" w14:textId="77777777" w:rsidR="00813F14" w:rsidRDefault="00813F14" w:rsidP="00393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5E8F" w14:textId="0A342309" w:rsidR="00A97DBC" w:rsidRDefault="00A97DBC" w:rsidP="0062754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CDAD" w14:textId="061A9B4F" w:rsidR="00A97DBC" w:rsidRDefault="00A97DBC" w:rsidP="004C39CF">
    <w:pPr>
      <w:pStyle w:val="Header"/>
      <w:jc w:val="right"/>
    </w:pPr>
    <w:r w:rsidRPr="00147503">
      <w:rPr>
        <w:rFonts w:ascii="Candara" w:hAnsi="Candara"/>
        <w:noProof/>
        <w:lang w:eastAsia="en-GB"/>
      </w:rPr>
      <w:drawing>
        <wp:anchor distT="0" distB="0" distL="114300" distR="114300" simplePos="0" relativeHeight="251658240" behindDoc="0" locked="0" layoutInCell="1" allowOverlap="1" wp14:anchorId="6ACF7F99" wp14:editId="26353C82">
          <wp:simplePos x="0" y="0"/>
          <wp:positionH relativeFrom="margin">
            <wp:posOffset>2352675</wp:posOffset>
          </wp:positionH>
          <wp:positionV relativeFrom="paragraph">
            <wp:posOffset>-2468880</wp:posOffset>
          </wp:positionV>
          <wp:extent cx="523240" cy="95250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r w:rsidRPr="00147503">
      <w:rPr>
        <w:rFonts w:ascii="Candara" w:hAnsi="Candara"/>
        <w:noProof/>
        <w:lang w:eastAsia="en-GB"/>
      </w:rPr>
      <w:drawing>
        <wp:anchor distT="0" distB="0" distL="114300" distR="114300" simplePos="0" relativeHeight="251657216" behindDoc="0" locked="0" layoutInCell="1" allowOverlap="1" wp14:anchorId="6C0A2638" wp14:editId="27E374B0">
          <wp:simplePos x="0" y="0"/>
          <wp:positionH relativeFrom="margin">
            <wp:posOffset>2200275</wp:posOffset>
          </wp:positionH>
          <wp:positionV relativeFrom="paragraph">
            <wp:posOffset>-2621280</wp:posOffset>
          </wp:positionV>
          <wp:extent cx="523240" cy="95250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r w:rsidRPr="00147503">
      <w:rPr>
        <w:rFonts w:ascii="Candara" w:hAnsi="Candara"/>
        <w:noProof/>
        <w:lang w:eastAsia="en-GB"/>
      </w:rPr>
      <w:drawing>
        <wp:anchor distT="0" distB="0" distL="114300" distR="114300" simplePos="0" relativeHeight="251656192" behindDoc="0" locked="0" layoutInCell="1" allowOverlap="1" wp14:anchorId="3AF40E63" wp14:editId="5F889EE5">
          <wp:simplePos x="0" y="0"/>
          <wp:positionH relativeFrom="margin">
            <wp:posOffset>2133600</wp:posOffset>
          </wp:positionH>
          <wp:positionV relativeFrom="paragraph">
            <wp:posOffset>-2659380</wp:posOffset>
          </wp:positionV>
          <wp:extent cx="523240" cy="95250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23240" cy="952500"/>
                  </a:xfrm>
                  <a:prstGeom prst="rect">
                    <a:avLst/>
                  </a:prstGeom>
                  <a:solidFill>
                    <a:schemeClr val="bg1">
                      <a:lumMod val="75000"/>
                    </a:scheme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972"/>
    <w:multiLevelType w:val="hybridMultilevel"/>
    <w:tmpl w:val="DF98540C"/>
    <w:lvl w:ilvl="0" w:tplc="1B84E64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404BD"/>
    <w:multiLevelType w:val="hybridMultilevel"/>
    <w:tmpl w:val="D5246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C5FC7"/>
    <w:multiLevelType w:val="hybridMultilevel"/>
    <w:tmpl w:val="5218F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15695"/>
    <w:multiLevelType w:val="hybridMultilevel"/>
    <w:tmpl w:val="6E8EE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43399"/>
    <w:multiLevelType w:val="hybridMultilevel"/>
    <w:tmpl w:val="6616D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F7F49"/>
    <w:multiLevelType w:val="hybridMultilevel"/>
    <w:tmpl w:val="E4C8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716D7"/>
    <w:multiLevelType w:val="hybridMultilevel"/>
    <w:tmpl w:val="E926E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91F4A"/>
    <w:multiLevelType w:val="hybridMultilevel"/>
    <w:tmpl w:val="FEFE1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D2E80"/>
    <w:multiLevelType w:val="hybridMultilevel"/>
    <w:tmpl w:val="F76EF8C8"/>
    <w:lvl w:ilvl="0" w:tplc="1B84E64E">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756E17"/>
    <w:multiLevelType w:val="hybridMultilevel"/>
    <w:tmpl w:val="5C56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A06BAC"/>
    <w:multiLevelType w:val="hybridMultilevel"/>
    <w:tmpl w:val="AE42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C5104"/>
    <w:multiLevelType w:val="hybridMultilevel"/>
    <w:tmpl w:val="7CC62042"/>
    <w:lvl w:ilvl="0" w:tplc="0809000B">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271B7B80"/>
    <w:multiLevelType w:val="hybridMultilevel"/>
    <w:tmpl w:val="48625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B34206"/>
    <w:multiLevelType w:val="hybridMultilevel"/>
    <w:tmpl w:val="3B5C87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672DAC"/>
    <w:multiLevelType w:val="hybridMultilevel"/>
    <w:tmpl w:val="BA32B7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8548E3"/>
    <w:multiLevelType w:val="hybridMultilevel"/>
    <w:tmpl w:val="E886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A7E59"/>
    <w:multiLevelType w:val="hybridMultilevel"/>
    <w:tmpl w:val="F000C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46F20"/>
    <w:multiLevelType w:val="hybridMultilevel"/>
    <w:tmpl w:val="9072DC3E"/>
    <w:lvl w:ilvl="0" w:tplc="C12C2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467CC"/>
    <w:multiLevelType w:val="hybridMultilevel"/>
    <w:tmpl w:val="737024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F4463"/>
    <w:multiLevelType w:val="hybridMultilevel"/>
    <w:tmpl w:val="79EE3E24"/>
    <w:lvl w:ilvl="0" w:tplc="1B84E64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475BB"/>
    <w:multiLevelType w:val="hybridMultilevel"/>
    <w:tmpl w:val="65364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C2069D"/>
    <w:multiLevelType w:val="hybridMultilevel"/>
    <w:tmpl w:val="BB30D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EB1C08"/>
    <w:multiLevelType w:val="hybridMultilevel"/>
    <w:tmpl w:val="0516A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CA743D"/>
    <w:multiLevelType w:val="hybridMultilevel"/>
    <w:tmpl w:val="2E3C36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B4C9D"/>
    <w:multiLevelType w:val="multilevel"/>
    <w:tmpl w:val="D8B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F30B6A"/>
    <w:multiLevelType w:val="hybridMultilevel"/>
    <w:tmpl w:val="99F83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315838"/>
    <w:multiLevelType w:val="hybridMultilevel"/>
    <w:tmpl w:val="2FF89F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6B2AC8"/>
    <w:multiLevelType w:val="hybridMultilevel"/>
    <w:tmpl w:val="D79AA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ED3DD9"/>
    <w:multiLevelType w:val="hybridMultilevel"/>
    <w:tmpl w:val="0200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FB4E9D"/>
    <w:multiLevelType w:val="hybridMultilevel"/>
    <w:tmpl w:val="5394B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816C0F"/>
    <w:multiLevelType w:val="multilevel"/>
    <w:tmpl w:val="B6183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302962"/>
    <w:multiLevelType w:val="hybridMultilevel"/>
    <w:tmpl w:val="A4FA7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645322CF"/>
    <w:multiLevelType w:val="hybridMultilevel"/>
    <w:tmpl w:val="2DFE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9727DD"/>
    <w:multiLevelType w:val="hybridMultilevel"/>
    <w:tmpl w:val="8182C5DA"/>
    <w:lvl w:ilvl="0" w:tplc="1B84E64E">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7C66BAF"/>
    <w:multiLevelType w:val="hybridMultilevel"/>
    <w:tmpl w:val="E2BC0708"/>
    <w:lvl w:ilvl="0" w:tplc="1B84E64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EE355C"/>
    <w:multiLevelType w:val="hybridMultilevel"/>
    <w:tmpl w:val="6C8230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5E5823"/>
    <w:multiLevelType w:val="multilevel"/>
    <w:tmpl w:val="FF64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9D2E82"/>
    <w:multiLevelType w:val="hybridMultilevel"/>
    <w:tmpl w:val="DC86A866"/>
    <w:lvl w:ilvl="0" w:tplc="0809000B">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1084186646">
    <w:abstractNumId w:val="15"/>
  </w:num>
  <w:num w:numId="2" w16cid:durableId="93941500">
    <w:abstractNumId w:val="21"/>
  </w:num>
  <w:num w:numId="3" w16cid:durableId="1033001307">
    <w:abstractNumId w:val="2"/>
  </w:num>
  <w:num w:numId="4" w16cid:durableId="1064641819">
    <w:abstractNumId w:val="22"/>
  </w:num>
  <w:num w:numId="5" w16cid:durableId="1371220868">
    <w:abstractNumId w:val="4"/>
  </w:num>
  <w:num w:numId="6" w16cid:durableId="830027832">
    <w:abstractNumId w:val="12"/>
  </w:num>
  <w:num w:numId="7" w16cid:durableId="1492721734">
    <w:abstractNumId w:val="1"/>
  </w:num>
  <w:num w:numId="8" w16cid:durableId="718865146">
    <w:abstractNumId w:val="16"/>
  </w:num>
  <w:num w:numId="9" w16cid:durableId="761995579">
    <w:abstractNumId w:val="33"/>
  </w:num>
  <w:num w:numId="10" w16cid:durableId="20937231">
    <w:abstractNumId w:val="8"/>
  </w:num>
  <w:num w:numId="11" w16cid:durableId="503857791">
    <w:abstractNumId w:val="32"/>
  </w:num>
  <w:num w:numId="12" w16cid:durableId="1207569867">
    <w:abstractNumId w:val="26"/>
  </w:num>
  <w:num w:numId="13" w16cid:durableId="2061395526">
    <w:abstractNumId w:val="18"/>
  </w:num>
  <w:num w:numId="14" w16cid:durableId="2025477490">
    <w:abstractNumId w:val="13"/>
  </w:num>
  <w:num w:numId="15" w16cid:durableId="699359560">
    <w:abstractNumId w:val="35"/>
  </w:num>
  <w:num w:numId="16" w16cid:durableId="7027022">
    <w:abstractNumId w:val="6"/>
  </w:num>
  <w:num w:numId="17" w16cid:durableId="1789617949">
    <w:abstractNumId w:val="23"/>
  </w:num>
  <w:num w:numId="18" w16cid:durableId="549415538">
    <w:abstractNumId w:val="19"/>
  </w:num>
  <w:num w:numId="19" w16cid:durableId="1526282723">
    <w:abstractNumId w:val="0"/>
  </w:num>
  <w:num w:numId="20" w16cid:durableId="263653574">
    <w:abstractNumId w:val="34"/>
  </w:num>
  <w:num w:numId="21" w16cid:durableId="432213694">
    <w:abstractNumId w:val="14"/>
  </w:num>
  <w:num w:numId="22" w16cid:durableId="265381440">
    <w:abstractNumId w:val="3"/>
  </w:num>
  <w:num w:numId="23" w16cid:durableId="386879720">
    <w:abstractNumId w:val="28"/>
  </w:num>
  <w:num w:numId="24" w16cid:durableId="1205485210">
    <w:abstractNumId w:val="7"/>
  </w:num>
  <w:num w:numId="25" w16cid:durableId="1371110474">
    <w:abstractNumId w:val="20"/>
  </w:num>
  <w:num w:numId="26" w16cid:durableId="328682588">
    <w:abstractNumId w:val="10"/>
  </w:num>
  <w:num w:numId="27" w16cid:durableId="1668753268">
    <w:abstractNumId w:val="29"/>
  </w:num>
  <w:num w:numId="28" w16cid:durableId="1144664941">
    <w:abstractNumId w:val="9"/>
  </w:num>
  <w:num w:numId="29" w16cid:durableId="558437590">
    <w:abstractNumId w:val="25"/>
  </w:num>
  <w:num w:numId="30" w16cid:durableId="1997802237">
    <w:abstractNumId w:val="5"/>
  </w:num>
  <w:num w:numId="31" w16cid:durableId="1394154341">
    <w:abstractNumId w:val="24"/>
  </w:num>
  <w:num w:numId="32" w16cid:durableId="649165588">
    <w:abstractNumId w:val="36"/>
  </w:num>
  <w:num w:numId="33" w16cid:durableId="1240750720">
    <w:abstractNumId w:val="30"/>
  </w:num>
  <w:num w:numId="34" w16cid:durableId="2097435640">
    <w:abstractNumId w:val="27"/>
  </w:num>
  <w:num w:numId="35" w16cid:durableId="1907109716">
    <w:abstractNumId w:val="17"/>
  </w:num>
  <w:num w:numId="36" w16cid:durableId="15473126">
    <w:abstractNumId w:val="11"/>
  </w:num>
  <w:num w:numId="37" w16cid:durableId="942342313">
    <w:abstractNumId w:val="37"/>
  </w:num>
  <w:num w:numId="38" w16cid:durableId="1374773523">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686"/>
    <w:rsid w:val="000013E0"/>
    <w:rsid w:val="0000385F"/>
    <w:rsid w:val="00005E52"/>
    <w:rsid w:val="00012DC4"/>
    <w:rsid w:val="000140EE"/>
    <w:rsid w:val="00014F89"/>
    <w:rsid w:val="000200BC"/>
    <w:rsid w:val="000201D9"/>
    <w:rsid w:val="0002293D"/>
    <w:rsid w:val="00023472"/>
    <w:rsid w:val="000254FF"/>
    <w:rsid w:val="00025CEC"/>
    <w:rsid w:val="00026FC7"/>
    <w:rsid w:val="000276C1"/>
    <w:rsid w:val="000315A1"/>
    <w:rsid w:val="000432E8"/>
    <w:rsid w:val="000452C7"/>
    <w:rsid w:val="0004579A"/>
    <w:rsid w:val="0004720A"/>
    <w:rsid w:val="000523A5"/>
    <w:rsid w:val="00053151"/>
    <w:rsid w:val="00055B9E"/>
    <w:rsid w:val="0005616A"/>
    <w:rsid w:val="00062188"/>
    <w:rsid w:val="00065F38"/>
    <w:rsid w:val="00067599"/>
    <w:rsid w:val="00067D04"/>
    <w:rsid w:val="00070BBE"/>
    <w:rsid w:val="000714DF"/>
    <w:rsid w:val="00074527"/>
    <w:rsid w:val="000764B6"/>
    <w:rsid w:val="000816EE"/>
    <w:rsid w:val="0008504D"/>
    <w:rsid w:val="000861AB"/>
    <w:rsid w:val="0009163C"/>
    <w:rsid w:val="00095842"/>
    <w:rsid w:val="00097F72"/>
    <w:rsid w:val="000A67D0"/>
    <w:rsid w:val="000B428A"/>
    <w:rsid w:val="000B4B61"/>
    <w:rsid w:val="000B5D37"/>
    <w:rsid w:val="000C37DC"/>
    <w:rsid w:val="000C40A9"/>
    <w:rsid w:val="000C4260"/>
    <w:rsid w:val="000C573D"/>
    <w:rsid w:val="000C5FFE"/>
    <w:rsid w:val="000C66A5"/>
    <w:rsid w:val="000C6951"/>
    <w:rsid w:val="000D05A9"/>
    <w:rsid w:val="000E01CA"/>
    <w:rsid w:val="000E4BA7"/>
    <w:rsid w:val="000E5266"/>
    <w:rsid w:val="000E568B"/>
    <w:rsid w:val="000E58EB"/>
    <w:rsid w:val="000F08B5"/>
    <w:rsid w:val="000F2F9C"/>
    <w:rsid w:val="000F3584"/>
    <w:rsid w:val="000F3C8C"/>
    <w:rsid w:val="000F4124"/>
    <w:rsid w:val="000F4851"/>
    <w:rsid w:val="000F7F8B"/>
    <w:rsid w:val="00110FE0"/>
    <w:rsid w:val="00111A58"/>
    <w:rsid w:val="00112657"/>
    <w:rsid w:val="00120641"/>
    <w:rsid w:val="00121519"/>
    <w:rsid w:val="00126BF7"/>
    <w:rsid w:val="0013099A"/>
    <w:rsid w:val="001312CF"/>
    <w:rsid w:val="001360C4"/>
    <w:rsid w:val="0013633A"/>
    <w:rsid w:val="0014462E"/>
    <w:rsid w:val="00146004"/>
    <w:rsid w:val="001500D5"/>
    <w:rsid w:val="00150BE1"/>
    <w:rsid w:val="00152CD5"/>
    <w:rsid w:val="0015350D"/>
    <w:rsid w:val="0015521B"/>
    <w:rsid w:val="00163D3C"/>
    <w:rsid w:val="0016435A"/>
    <w:rsid w:val="00166DFE"/>
    <w:rsid w:val="00170C7F"/>
    <w:rsid w:val="00171F50"/>
    <w:rsid w:val="00180A2F"/>
    <w:rsid w:val="00186E2D"/>
    <w:rsid w:val="001870E2"/>
    <w:rsid w:val="001902A1"/>
    <w:rsid w:val="00192683"/>
    <w:rsid w:val="001A254D"/>
    <w:rsid w:val="001A735F"/>
    <w:rsid w:val="001B007D"/>
    <w:rsid w:val="001B656B"/>
    <w:rsid w:val="001C151A"/>
    <w:rsid w:val="001C3890"/>
    <w:rsid w:val="001D12A3"/>
    <w:rsid w:val="001D1458"/>
    <w:rsid w:val="001D1C44"/>
    <w:rsid w:val="001D3E54"/>
    <w:rsid w:val="001D5631"/>
    <w:rsid w:val="001D624F"/>
    <w:rsid w:val="001E2CCA"/>
    <w:rsid w:val="001E71B9"/>
    <w:rsid w:val="002068BE"/>
    <w:rsid w:val="00211EB8"/>
    <w:rsid w:val="00213E62"/>
    <w:rsid w:val="00214EFB"/>
    <w:rsid w:val="0021647B"/>
    <w:rsid w:val="002214CD"/>
    <w:rsid w:val="002222F8"/>
    <w:rsid w:val="002277EE"/>
    <w:rsid w:val="0023063E"/>
    <w:rsid w:val="00233403"/>
    <w:rsid w:val="00235DBF"/>
    <w:rsid w:val="00236BE8"/>
    <w:rsid w:val="0023798A"/>
    <w:rsid w:val="002404F6"/>
    <w:rsid w:val="002414EC"/>
    <w:rsid w:val="002418D9"/>
    <w:rsid w:val="002431C6"/>
    <w:rsid w:val="0024740E"/>
    <w:rsid w:val="002500ED"/>
    <w:rsid w:val="002546F6"/>
    <w:rsid w:val="002552F1"/>
    <w:rsid w:val="00255E94"/>
    <w:rsid w:val="00261939"/>
    <w:rsid w:val="00261EA0"/>
    <w:rsid w:val="00263BC1"/>
    <w:rsid w:val="002702E4"/>
    <w:rsid w:val="002705D8"/>
    <w:rsid w:val="00282783"/>
    <w:rsid w:val="00283B79"/>
    <w:rsid w:val="00284ACE"/>
    <w:rsid w:val="00291F6D"/>
    <w:rsid w:val="00292F0A"/>
    <w:rsid w:val="002B16EB"/>
    <w:rsid w:val="002B25B4"/>
    <w:rsid w:val="002B7455"/>
    <w:rsid w:val="002C0FC9"/>
    <w:rsid w:val="002C4477"/>
    <w:rsid w:val="002C6906"/>
    <w:rsid w:val="002C7ACA"/>
    <w:rsid w:val="002D08BC"/>
    <w:rsid w:val="002E04E6"/>
    <w:rsid w:val="002E14AE"/>
    <w:rsid w:val="002E16C5"/>
    <w:rsid w:val="002E55DD"/>
    <w:rsid w:val="002E7961"/>
    <w:rsid w:val="002F0A52"/>
    <w:rsid w:val="00300DCF"/>
    <w:rsid w:val="00304D6C"/>
    <w:rsid w:val="0030550F"/>
    <w:rsid w:val="00310A89"/>
    <w:rsid w:val="00320FF5"/>
    <w:rsid w:val="00325D45"/>
    <w:rsid w:val="003326F3"/>
    <w:rsid w:val="00334014"/>
    <w:rsid w:val="003342C2"/>
    <w:rsid w:val="00337E54"/>
    <w:rsid w:val="003446C3"/>
    <w:rsid w:val="0035219D"/>
    <w:rsid w:val="0036070C"/>
    <w:rsid w:val="0036070D"/>
    <w:rsid w:val="00363B4F"/>
    <w:rsid w:val="00366ECE"/>
    <w:rsid w:val="003677D4"/>
    <w:rsid w:val="00367BF0"/>
    <w:rsid w:val="003706D8"/>
    <w:rsid w:val="00370A17"/>
    <w:rsid w:val="0037195C"/>
    <w:rsid w:val="00377257"/>
    <w:rsid w:val="0038508A"/>
    <w:rsid w:val="00386192"/>
    <w:rsid w:val="0039339D"/>
    <w:rsid w:val="00393686"/>
    <w:rsid w:val="00394F9D"/>
    <w:rsid w:val="0039759B"/>
    <w:rsid w:val="00397D07"/>
    <w:rsid w:val="003A43E6"/>
    <w:rsid w:val="003B08D1"/>
    <w:rsid w:val="003B16C4"/>
    <w:rsid w:val="003B48B1"/>
    <w:rsid w:val="003B74D3"/>
    <w:rsid w:val="003C0527"/>
    <w:rsid w:val="003D7906"/>
    <w:rsid w:val="003F1D26"/>
    <w:rsid w:val="003F45CC"/>
    <w:rsid w:val="00410F83"/>
    <w:rsid w:val="00412BBD"/>
    <w:rsid w:val="004133C8"/>
    <w:rsid w:val="004143D9"/>
    <w:rsid w:val="00414E7B"/>
    <w:rsid w:val="004273F1"/>
    <w:rsid w:val="004330B3"/>
    <w:rsid w:val="004338EC"/>
    <w:rsid w:val="004359A0"/>
    <w:rsid w:val="00437BB8"/>
    <w:rsid w:val="00445E9A"/>
    <w:rsid w:val="004528B5"/>
    <w:rsid w:val="00455119"/>
    <w:rsid w:val="00460AB1"/>
    <w:rsid w:val="0046151E"/>
    <w:rsid w:val="00461A48"/>
    <w:rsid w:val="004629CF"/>
    <w:rsid w:val="00463EE1"/>
    <w:rsid w:val="004723D8"/>
    <w:rsid w:val="00472D7F"/>
    <w:rsid w:val="0047444C"/>
    <w:rsid w:val="00475ECB"/>
    <w:rsid w:val="00476100"/>
    <w:rsid w:val="0049164F"/>
    <w:rsid w:val="0049412D"/>
    <w:rsid w:val="004A019C"/>
    <w:rsid w:val="004A6CBB"/>
    <w:rsid w:val="004B20A0"/>
    <w:rsid w:val="004B27C0"/>
    <w:rsid w:val="004C39CF"/>
    <w:rsid w:val="004D0469"/>
    <w:rsid w:val="004D075B"/>
    <w:rsid w:val="004E68C3"/>
    <w:rsid w:val="004E6A1D"/>
    <w:rsid w:val="004F49BD"/>
    <w:rsid w:val="004F75F7"/>
    <w:rsid w:val="004F76BA"/>
    <w:rsid w:val="004F7B50"/>
    <w:rsid w:val="00502274"/>
    <w:rsid w:val="005132AB"/>
    <w:rsid w:val="005138D6"/>
    <w:rsid w:val="00513BB7"/>
    <w:rsid w:val="00521F12"/>
    <w:rsid w:val="00523696"/>
    <w:rsid w:val="00523B73"/>
    <w:rsid w:val="00527371"/>
    <w:rsid w:val="00532E21"/>
    <w:rsid w:val="00540ADF"/>
    <w:rsid w:val="005411CB"/>
    <w:rsid w:val="005431A6"/>
    <w:rsid w:val="00543A57"/>
    <w:rsid w:val="005449C7"/>
    <w:rsid w:val="005466F3"/>
    <w:rsid w:val="005468AF"/>
    <w:rsid w:val="00553D38"/>
    <w:rsid w:val="00560263"/>
    <w:rsid w:val="00562A07"/>
    <w:rsid w:val="00563B52"/>
    <w:rsid w:val="005654DD"/>
    <w:rsid w:val="00570C8B"/>
    <w:rsid w:val="00573256"/>
    <w:rsid w:val="00575874"/>
    <w:rsid w:val="005762FC"/>
    <w:rsid w:val="00580807"/>
    <w:rsid w:val="00585BB8"/>
    <w:rsid w:val="005863E5"/>
    <w:rsid w:val="0058799B"/>
    <w:rsid w:val="00590E62"/>
    <w:rsid w:val="00591A78"/>
    <w:rsid w:val="00592907"/>
    <w:rsid w:val="005A2B05"/>
    <w:rsid w:val="005A646D"/>
    <w:rsid w:val="005A724C"/>
    <w:rsid w:val="005B3CBA"/>
    <w:rsid w:val="005B7971"/>
    <w:rsid w:val="005C1E9D"/>
    <w:rsid w:val="005C4A66"/>
    <w:rsid w:val="005C5156"/>
    <w:rsid w:val="005C726E"/>
    <w:rsid w:val="005D16B5"/>
    <w:rsid w:val="005D1C16"/>
    <w:rsid w:val="005D6CE8"/>
    <w:rsid w:val="005E0D9B"/>
    <w:rsid w:val="005E3FA3"/>
    <w:rsid w:val="005E3FC1"/>
    <w:rsid w:val="005E6652"/>
    <w:rsid w:val="005F045B"/>
    <w:rsid w:val="005F07EB"/>
    <w:rsid w:val="005F7AFE"/>
    <w:rsid w:val="006000D8"/>
    <w:rsid w:val="00601D1B"/>
    <w:rsid w:val="00610494"/>
    <w:rsid w:val="00617A1F"/>
    <w:rsid w:val="0062280E"/>
    <w:rsid w:val="00623A1B"/>
    <w:rsid w:val="0062754C"/>
    <w:rsid w:val="006316DD"/>
    <w:rsid w:val="00636B4C"/>
    <w:rsid w:val="00643DC0"/>
    <w:rsid w:val="00644621"/>
    <w:rsid w:val="006504D7"/>
    <w:rsid w:val="00661247"/>
    <w:rsid w:val="006628C7"/>
    <w:rsid w:val="006634A0"/>
    <w:rsid w:val="006653DC"/>
    <w:rsid w:val="0067357A"/>
    <w:rsid w:val="0067640B"/>
    <w:rsid w:val="0068022F"/>
    <w:rsid w:val="00680F45"/>
    <w:rsid w:val="00682462"/>
    <w:rsid w:val="00682A37"/>
    <w:rsid w:val="0068799B"/>
    <w:rsid w:val="00687B7B"/>
    <w:rsid w:val="00697863"/>
    <w:rsid w:val="006A2253"/>
    <w:rsid w:val="006B7143"/>
    <w:rsid w:val="006C24CE"/>
    <w:rsid w:val="006C3B01"/>
    <w:rsid w:val="006D55EF"/>
    <w:rsid w:val="006D74F9"/>
    <w:rsid w:val="006E0CBC"/>
    <w:rsid w:val="006E454B"/>
    <w:rsid w:val="006E4D7C"/>
    <w:rsid w:val="006E51C1"/>
    <w:rsid w:val="006F51CD"/>
    <w:rsid w:val="007024C4"/>
    <w:rsid w:val="007051A9"/>
    <w:rsid w:val="00706AA5"/>
    <w:rsid w:val="00714731"/>
    <w:rsid w:val="0071625A"/>
    <w:rsid w:val="007172E2"/>
    <w:rsid w:val="00725DB0"/>
    <w:rsid w:val="0072656C"/>
    <w:rsid w:val="00741FE5"/>
    <w:rsid w:val="00746BB0"/>
    <w:rsid w:val="00747792"/>
    <w:rsid w:val="007555D3"/>
    <w:rsid w:val="00757EDE"/>
    <w:rsid w:val="0076244E"/>
    <w:rsid w:val="00763B73"/>
    <w:rsid w:val="0076582C"/>
    <w:rsid w:val="007666CE"/>
    <w:rsid w:val="00767AE3"/>
    <w:rsid w:val="007712A3"/>
    <w:rsid w:val="00780627"/>
    <w:rsid w:val="00782701"/>
    <w:rsid w:val="00783C4E"/>
    <w:rsid w:val="00787A44"/>
    <w:rsid w:val="00791C17"/>
    <w:rsid w:val="00792C6B"/>
    <w:rsid w:val="00796925"/>
    <w:rsid w:val="007976D3"/>
    <w:rsid w:val="007A1238"/>
    <w:rsid w:val="007A54CB"/>
    <w:rsid w:val="007A74DF"/>
    <w:rsid w:val="007C04B3"/>
    <w:rsid w:val="007C49F3"/>
    <w:rsid w:val="007C4F2E"/>
    <w:rsid w:val="007C5D94"/>
    <w:rsid w:val="007D733E"/>
    <w:rsid w:val="007E2008"/>
    <w:rsid w:val="007E3E61"/>
    <w:rsid w:val="007F4A92"/>
    <w:rsid w:val="007F569C"/>
    <w:rsid w:val="00806A56"/>
    <w:rsid w:val="00813F14"/>
    <w:rsid w:val="00815494"/>
    <w:rsid w:val="008244DF"/>
    <w:rsid w:val="00830EE5"/>
    <w:rsid w:val="008371E7"/>
    <w:rsid w:val="00842376"/>
    <w:rsid w:val="008426FE"/>
    <w:rsid w:val="008444D7"/>
    <w:rsid w:val="0084719A"/>
    <w:rsid w:val="008476B3"/>
    <w:rsid w:val="00847720"/>
    <w:rsid w:val="0085221B"/>
    <w:rsid w:val="00852C1A"/>
    <w:rsid w:val="0085537B"/>
    <w:rsid w:val="00856A1C"/>
    <w:rsid w:val="008617E1"/>
    <w:rsid w:val="0086555F"/>
    <w:rsid w:val="008746E6"/>
    <w:rsid w:val="00874EC5"/>
    <w:rsid w:val="008757D2"/>
    <w:rsid w:val="008800B3"/>
    <w:rsid w:val="00882E6D"/>
    <w:rsid w:val="00884087"/>
    <w:rsid w:val="00885224"/>
    <w:rsid w:val="00886885"/>
    <w:rsid w:val="00892F2B"/>
    <w:rsid w:val="00897F89"/>
    <w:rsid w:val="008A0305"/>
    <w:rsid w:val="008A1645"/>
    <w:rsid w:val="008A171D"/>
    <w:rsid w:val="008A522B"/>
    <w:rsid w:val="008A6A2E"/>
    <w:rsid w:val="008B22C2"/>
    <w:rsid w:val="008B5346"/>
    <w:rsid w:val="008C0675"/>
    <w:rsid w:val="008C1DDE"/>
    <w:rsid w:val="008C33A7"/>
    <w:rsid w:val="008C722F"/>
    <w:rsid w:val="008C7353"/>
    <w:rsid w:val="008C7FF2"/>
    <w:rsid w:val="008D7B20"/>
    <w:rsid w:val="008E1D84"/>
    <w:rsid w:val="008E6333"/>
    <w:rsid w:val="008E6479"/>
    <w:rsid w:val="009106D3"/>
    <w:rsid w:val="0092458C"/>
    <w:rsid w:val="0092623C"/>
    <w:rsid w:val="00935501"/>
    <w:rsid w:val="00937EB0"/>
    <w:rsid w:val="0094133C"/>
    <w:rsid w:val="00942ABE"/>
    <w:rsid w:val="00942E14"/>
    <w:rsid w:val="0094401B"/>
    <w:rsid w:val="00951BC4"/>
    <w:rsid w:val="00953281"/>
    <w:rsid w:val="00954D57"/>
    <w:rsid w:val="00957546"/>
    <w:rsid w:val="009623E6"/>
    <w:rsid w:val="009628AE"/>
    <w:rsid w:val="0096728D"/>
    <w:rsid w:val="00973B32"/>
    <w:rsid w:val="00977D01"/>
    <w:rsid w:val="0098249A"/>
    <w:rsid w:val="00983E44"/>
    <w:rsid w:val="00985E24"/>
    <w:rsid w:val="0098730C"/>
    <w:rsid w:val="009910E5"/>
    <w:rsid w:val="00997C28"/>
    <w:rsid w:val="009A2341"/>
    <w:rsid w:val="009A3D51"/>
    <w:rsid w:val="009B0F6A"/>
    <w:rsid w:val="009B43D7"/>
    <w:rsid w:val="009B7165"/>
    <w:rsid w:val="009C06DA"/>
    <w:rsid w:val="009C4417"/>
    <w:rsid w:val="009E1695"/>
    <w:rsid w:val="009E2F6D"/>
    <w:rsid w:val="009E40EE"/>
    <w:rsid w:val="009E5CE9"/>
    <w:rsid w:val="009F0216"/>
    <w:rsid w:val="009F0D5D"/>
    <w:rsid w:val="009F1067"/>
    <w:rsid w:val="009F5AF1"/>
    <w:rsid w:val="009F65AD"/>
    <w:rsid w:val="00A00D05"/>
    <w:rsid w:val="00A02A96"/>
    <w:rsid w:val="00A04DC7"/>
    <w:rsid w:val="00A04F13"/>
    <w:rsid w:val="00A073ED"/>
    <w:rsid w:val="00A14687"/>
    <w:rsid w:val="00A20970"/>
    <w:rsid w:val="00A22201"/>
    <w:rsid w:val="00A2538A"/>
    <w:rsid w:val="00A27B4F"/>
    <w:rsid w:val="00A332E7"/>
    <w:rsid w:val="00A34CE8"/>
    <w:rsid w:val="00A3644A"/>
    <w:rsid w:val="00A3735D"/>
    <w:rsid w:val="00A47FD6"/>
    <w:rsid w:val="00A50041"/>
    <w:rsid w:val="00A5014E"/>
    <w:rsid w:val="00A51E1C"/>
    <w:rsid w:val="00A542A0"/>
    <w:rsid w:val="00A550E7"/>
    <w:rsid w:val="00A57A1E"/>
    <w:rsid w:val="00A60C13"/>
    <w:rsid w:val="00A64CE7"/>
    <w:rsid w:val="00A700C0"/>
    <w:rsid w:val="00A723B8"/>
    <w:rsid w:val="00A74889"/>
    <w:rsid w:val="00A80412"/>
    <w:rsid w:val="00A82BEB"/>
    <w:rsid w:val="00A84DE5"/>
    <w:rsid w:val="00A862B1"/>
    <w:rsid w:val="00A8772E"/>
    <w:rsid w:val="00A91DF7"/>
    <w:rsid w:val="00A97DBC"/>
    <w:rsid w:val="00AA2D45"/>
    <w:rsid w:val="00AA2EE1"/>
    <w:rsid w:val="00AA3191"/>
    <w:rsid w:val="00AB3DD0"/>
    <w:rsid w:val="00AC1579"/>
    <w:rsid w:val="00AC2FE6"/>
    <w:rsid w:val="00AC31F9"/>
    <w:rsid w:val="00AC5486"/>
    <w:rsid w:val="00AC74B9"/>
    <w:rsid w:val="00AD2526"/>
    <w:rsid w:val="00AD2BE5"/>
    <w:rsid w:val="00AE3F46"/>
    <w:rsid w:val="00AE4366"/>
    <w:rsid w:val="00AE56B6"/>
    <w:rsid w:val="00AE6873"/>
    <w:rsid w:val="00AF309C"/>
    <w:rsid w:val="00B17600"/>
    <w:rsid w:val="00B17A86"/>
    <w:rsid w:val="00B22F2A"/>
    <w:rsid w:val="00B25CAD"/>
    <w:rsid w:val="00B27BDB"/>
    <w:rsid w:val="00B3355B"/>
    <w:rsid w:val="00B35B03"/>
    <w:rsid w:val="00B36D87"/>
    <w:rsid w:val="00B43BE3"/>
    <w:rsid w:val="00B44441"/>
    <w:rsid w:val="00B4764B"/>
    <w:rsid w:val="00B5292B"/>
    <w:rsid w:val="00B56DB2"/>
    <w:rsid w:val="00B571A3"/>
    <w:rsid w:val="00B572C1"/>
    <w:rsid w:val="00B634C3"/>
    <w:rsid w:val="00B6366D"/>
    <w:rsid w:val="00B63C4B"/>
    <w:rsid w:val="00B64319"/>
    <w:rsid w:val="00B703E2"/>
    <w:rsid w:val="00B7746D"/>
    <w:rsid w:val="00B82D0F"/>
    <w:rsid w:val="00B85554"/>
    <w:rsid w:val="00B870C4"/>
    <w:rsid w:val="00B91891"/>
    <w:rsid w:val="00B93866"/>
    <w:rsid w:val="00B94773"/>
    <w:rsid w:val="00BA44F6"/>
    <w:rsid w:val="00BA72D4"/>
    <w:rsid w:val="00BC240F"/>
    <w:rsid w:val="00BC5865"/>
    <w:rsid w:val="00BD1EAD"/>
    <w:rsid w:val="00BD4F25"/>
    <w:rsid w:val="00BE0205"/>
    <w:rsid w:val="00BE48CD"/>
    <w:rsid w:val="00BE7427"/>
    <w:rsid w:val="00BF03DA"/>
    <w:rsid w:val="00BF16DF"/>
    <w:rsid w:val="00BF1BC7"/>
    <w:rsid w:val="00BF6764"/>
    <w:rsid w:val="00C04094"/>
    <w:rsid w:val="00C05E93"/>
    <w:rsid w:val="00C125B8"/>
    <w:rsid w:val="00C23414"/>
    <w:rsid w:val="00C249DF"/>
    <w:rsid w:val="00C2593E"/>
    <w:rsid w:val="00C278E5"/>
    <w:rsid w:val="00C3249E"/>
    <w:rsid w:val="00C33818"/>
    <w:rsid w:val="00C42525"/>
    <w:rsid w:val="00C44A08"/>
    <w:rsid w:val="00C46482"/>
    <w:rsid w:val="00C46C88"/>
    <w:rsid w:val="00C501DC"/>
    <w:rsid w:val="00C51925"/>
    <w:rsid w:val="00C546C6"/>
    <w:rsid w:val="00C54A01"/>
    <w:rsid w:val="00C560D9"/>
    <w:rsid w:val="00C61FA1"/>
    <w:rsid w:val="00C7531E"/>
    <w:rsid w:val="00C76968"/>
    <w:rsid w:val="00C84BD7"/>
    <w:rsid w:val="00C85862"/>
    <w:rsid w:val="00C86B08"/>
    <w:rsid w:val="00C87CC1"/>
    <w:rsid w:val="00C93A98"/>
    <w:rsid w:val="00C96C12"/>
    <w:rsid w:val="00C97135"/>
    <w:rsid w:val="00C97AF6"/>
    <w:rsid w:val="00CA1E50"/>
    <w:rsid w:val="00CA5752"/>
    <w:rsid w:val="00CB080C"/>
    <w:rsid w:val="00CB27A9"/>
    <w:rsid w:val="00CB6B5E"/>
    <w:rsid w:val="00CC26B6"/>
    <w:rsid w:val="00CC29CD"/>
    <w:rsid w:val="00CC3C29"/>
    <w:rsid w:val="00CD1C6C"/>
    <w:rsid w:val="00CD43D4"/>
    <w:rsid w:val="00CE2BC1"/>
    <w:rsid w:val="00CE4084"/>
    <w:rsid w:val="00CE46B1"/>
    <w:rsid w:val="00CE5126"/>
    <w:rsid w:val="00CE55BC"/>
    <w:rsid w:val="00CE72C3"/>
    <w:rsid w:val="00CF0B48"/>
    <w:rsid w:val="00CF0BB6"/>
    <w:rsid w:val="00CF2F7A"/>
    <w:rsid w:val="00D0070C"/>
    <w:rsid w:val="00D00AF2"/>
    <w:rsid w:val="00D00BA8"/>
    <w:rsid w:val="00D00D2F"/>
    <w:rsid w:val="00D020E1"/>
    <w:rsid w:val="00D1653C"/>
    <w:rsid w:val="00D174DD"/>
    <w:rsid w:val="00D21FF8"/>
    <w:rsid w:val="00D24156"/>
    <w:rsid w:val="00D273F1"/>
    <w:rsid w:val="00D273FE"/>
    <w:rsid w:val="00D325C1"/>
    <w:rsid w:val="00D4349C"/>
    <w:rsid w:val="00D43D0B"/>
    <w:rsid w:val="00D451BB"/>
    <w:rsid w:val="00D51DF7"/>
    <w:rsid w:val="00D5319F"/>
    <w:rsid w:val="00D5715D"/>
    <w:rsid w:val="00D5744A"/>
    <w:rsid w:val="00D603A9"/>
    <w:rsid w:val="00D64B48"/>
    <w:rsid w:val="00D67129"/>
    <w:rsid w:val="00D81E48"/>
    <w:rsid w:val="00D8245D"/>
    <w:rsid w:val="00D83E98"/>
    <w:rsid w:val="00D8736B"/>
    <w:rsid w:val="00D87AEF"/>
    <w:rsid w:val="00D91DB7"/>
    <w:rsid w:val="00D95B19"/>
    <w:rsid w:val="00D96650"/>
    <w:rsid w:val="00DA3231"/>
    <w:rsid w:val="00DA34D2"/>
    <w:rsid w:val="00DB0C82"/>
    <w:rsid w:val="00DB110B"/>
    <w:rsid w:val="00DB1971"/>
    <w:rsid w:val="00DC31A5"/>
    <w:rsid w:val="00DD23A2"/>
    <w:rsid w:val="00DE0F11"/>
    <w:rsid w:val="00DE2014"/>
    <w:rsid w:val="00DE3629"/>
    <w:rsid w:val="00DE36C5"/>
    <w:rsid w:val="00DE39D8"/>
    <w:rsid w:val="00DE4D35"/>
    <w:rsid w:val="00DF1756"/>
    <w:rsid w:val="00E0294E"/>
    <w:rsid w:val="00E04D9D"/>
    <w:rsid w:val="00E067FF"/>
    <w:rsid w:val="00E07359"/>
    <w:rsid w:val="00E1099A"/>
    <w:rsid w:val="00E11012"/>
    <w:rsid w:val="00E112F9"/>
    <w:rsid w:val="00E14198"/>
    <w:rsid w:val="00E209CF"/>
    <w:rsid w:val="00E270CF"/>
    <w:rsid w:val="00E32CA9"/>
    <w:rsid w:val="00E4245F"/>
    <w:rsid w:val="00E44153"/>
    <w:rsid w:val="00E47FB3"/>
    <w:rsid w:val="00E547B8"/>
    <w:rsid w:val="00E5773F"/>
    <w:rsid w:val="00E63B95"/>
    <w:rsid w:val="00E7759B"/>
    <w:rsid w:val="00E8131C"/>
    <w:rsid w:val="00E819CE"/>
    <w:rsid w:val="00E91AF6"/>
    <w:rsid w:val="00E929D0"/>
    <w:rsid w:val="00E97071"/>
    <w:rsid w:val="00EA2DA1"/>
    <w:rsid w:val="00EA7C72"/>
    <w:rsid w:val="00EB03FB"/>
    <w:rsid w:val="00EB0B6D"/>
    <w:rsid w:val="00EB4E64"/>
    <w:rsid w:val="00EB61D0"/>
    <w:rsid w:val="00EB63C1"/>
    <w:rsid w:val="00EB7604"/>
    <w:rsid w:val="00EB7A4E"/>
    <w:rsid w:val="00EC0363"/>
    <w:rsid w:val="00EC0643"/>
    <w:rsid w:val="00EC513D"/>
    <w:rsid w:val="00ED3E44"/>
    <w:rsid w:val="00ED523A"/>
    <w:rsid w:val="00EE1E10"/>
    <w:rsid w:val="00EE39B9"/>
    <w:rsid w:val="00EE6DF4"/>
    <w:rsid w:val="00EF632D"/>
    <w:rsid w:val="00F0181C"/>
    <w:rsid w:val="00F03BF7"/>
    <w:rsid w:val="00F20F10"/>
    <w:rsid w:val="00F21EF2"/>
    <w:rsid w:val="00F22ABF"/>
    <w:rsid w:val="00F2726A"/>
    <w:rsid w:val="00F3483B"/>
    <w:rsid w:val="00F3608B"/>
    <w:rsid w:val="00F369DE"/>
    <w:rsid w:val="00F417B3"/>
    <w:rsid w:val="00F50D60"/>
    <w:rsid w:val="00F5394A"/>
    <w:rsid w:val="00F6159A"/>
    <w:rsid w:val="00F6199E"/>
    <w:rsid w:val="00F61E78"/>
    <w:rsid w:val="00F62510"/>
    <w:rsid w:val="00F71686"/>
    <w:rsid w:val="00F80B54"/>
    <w:rsid w:val="00F8160E"/>
    <w:rsid w:val="00F84AC0"/>
    <w:rsid w:val="00F874E7"/>
    <w:rsid w:val="00F9136A"/>
    <w:rsid w:val="00F921D0"/>
    <w:rsid w:val="00F93D8E"/>
    <w:rsid w:val="00FA2C70"/>
    <w:rsid w:val="00FA3C29"/>
    <w:rsid w:val="00FA5053"/>
    <w:rsid w:val="00FA5C6B"/>
    <w:rsid w:val="00FB20FC"/>
    <w:rsid w:val="00FB3A63"/>
    <w:rsid w:val="00FC0764"/>
    <w:rsid w:val="00FC2B39"/>
    <w:rsid w:val="00FC4652"/>
    <w:rsid w:val="00FD1302"/>
    <w:rsid w:val="00FD7E90"/>
    <w:rsid w:val="00FE07AD"/>
    <w:rsid w:val="00FE6B67"/>
    <w:rsid w:val="00FF22DB"/>
    <w:rsid w:val="00FF2868"/>
    <w:rsid w:val="00FF2F8F"/>
    <w:rsid w:val="00FF6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F6E4C"/>
  <w15:docId w15:val="{F218165D-C075-4655-8396-31F6019A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277E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86"/>
    <w:rPr>
      <w:rFonts w:ascii="Tahoma" w:hAnsi="Tahoma" w:cs="Tahoma"/>
      <w:sz w:val="16"/>
      <w:szCs w:val="16"/>
    </w:rPr>
  </w:style>
  <w:style w:type="paragraph" w:styleId="Header">
    <w:name w:val="header"/>
    <w:basedOn w:val="Normal"/>
    <w:link w:val="HeaderChar"/>
    <w:uiPriority w:val="99"/>
    <w:unhideWhenUsed/>
    <w:rsid w:val="003936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686"/>
  </w:style>
  <w:style w:type="paragraph" w:styleId="Footer">
    <w:name w:val="footer"/>
    <w:basedOn w:val="Normal"/>
    <w:link w:val="FooterChar"/>
    <w:uiPriority w:val="99"/>
    <w:unhideWhenUsed/>
    <w:rsid w:val="003936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686"/>
  </w:style>
  <w:style w:type="paragraph" w:styleId="ListParagraph">
    <w:name w:val="List Paragraph"/>
    <w:basedOn w:val="Normal"/>
    <w:uiPriority w:val="34"/>
    <w:qFormat/>
    <w:rsid w:val="00D5319F"/>
    <w:pPr>
      <w:ind w:left="720"/>
      <w:contextualSpacing/>
    </w:pPr>
  </w:style>
  <w:style w:type="character" w:styleId="Hyperlink">
    <w:name w:val="Hyperlink"/>
    <w:basedOn w:val="DefaultParagraphFont"/>
    <w:uiPriority w:val="99"/>
    <w:unhideWhenUsed/>
    <w:rsid w:val="00D5319F"/>
    <w:rPr>
      <w:color w:val="0000FF" w:themeColor="hyperlink"/>
      <w:u w:val="single"/>
    </w:rPr>
  </w:style>
  <w:style w:type="table" w:styleId="TableGrid">
    <w:name w:val="Table Grid"/>
    <w:basedOn w:val="TableNormal"/>
    <w:rsid w:val="00031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315A1"/>
    <w:pPr>
      <w:spacing w:after="0" w:line="24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0315A1"/>
    <w:rPr>
      <w:rFonts w:ascii="Times New Roman" w:eastAsia="Times New Roman" w:hAnsi="Times New Roman" w:cs="Times New Roman"/>
      <w:sz w:val="20"/>
      <w:szCs w:val="20"/>
    </w:rPr>
  </w:style>
  <w:style w:type="paragraph" w:styleId="BodyText3">
    <w:name w:val="Body Text 3"/>
    <w:basedOn w:val="Normal"/>
    <w:link w:val="BodyText3Char"/>
    <w:rsid w:val="000315A1"/>
    <w:pPr>
      <w:spacing w:after="0" w:line="240" w:lineRule="auto"/>
    </w:pPr>
    <w:rPr>
      <w:rFonts w:ascii="Times New Roman" w:eastAsia="Times New Roman" w:hAnsi="Times New Roman" w:cs="Times New Roman"/>
      <w:sz w:val="18"/>
      <w:szCs w:val="20"/>
    </w:rPr>
  </w:style>
  <w:style w:type="character" w:customStyle="1" w:styleId="BodyText3Char">
    <w:name w:val="Body Text 3 Char"/>
    <w:basedOn w:val="DefaultParagraphFont"/>
    <w:link w:val="BodyText3"/>
    <w:rsid w:val="000315A1"/>
    <w:rPr>
      <w:rFonts w:ascii="Times New Roman" w:eastAsia="Times New Roman" w:hAnsi="Times New Roman" w:cs="Times New Roman"/>
      <w:sz w:val="18"/>
      <w:szCs w:val="20"/>
    </w:rPr>
  </w:style>
  <w:style w:type="character" w:styleId="CommentReference">
    <w:name w:val="annotation reference"/>
    <w:basedOn w:val="DefaultParagraphFont"/>
    <w:uiPriority w:val="99"/>
    <w:semiHidden/>
    <w:unhideWhenUsed/>
    <w:rsid w:val="0037195C"/>
    <w:rPr>
      <w:sz w:val="16"/>
      <w:szCs w:val="16"/>
    </w:rPr>
  </w:style>
  <w:style w:type="paragraph" w:styleId="CommentText">
    <w:name w:val="annotation text"/>
    <w:basedOn w:val="Normal"/>
    <w:link w:val="CommentTextChar"/>
    <w:uiPriority w:val="99"/>
    <w:unhideWhenUsed/>
    <w:rsid w:val="0037195C"/>
    <w:pPr>
      <w:spacing w:line="240" w:lineRule="auto"/>
    </w:pPr>
    <w:rPr>
      <w:sz w:val="20"/>
      <w:szCs w:val="20"/>
    </w:rPr>
  </w:style>
  <w:style w:type="character" w:customStyle="1" w:styleId="CommentTextChar">
    <w:name w:val="Comment Text Char"/>
    <w:basedOn w:val="DefaultParagraphFont"/>
    <w:link w:val="CommentText"/>
    <w:uiPriority w:val="99"/>
    <w:rsid w:val="0037195C"/>
    <w:rPr>
      <w:sz w:val="20"/>
      <w:szCs w:val="20"/>
    </w:rPr>
  </w:style>
  <w:style w:type="paragraph" w:styleId="CommentSubject">
    <w:name w:val="annotation subject"/>
    <w:basedOn w:val="CommentText"/>
    <w:next w:val="CommentText"/>
    <w:link w:val="CommentSubjectChar"/>
    <w:uiPriority w:val="99"/>
    <w:semiHidden/>
    <w:unhideWhenUsed/>
    <w:rsid w:val="0037195C"/>
    <w:rPr>
      <w:b/>
      <w:bCs/>
    </w:rPr>
  </w:style>
  <w:style w:type="character" w:customStyle="1" w:styleId="CommentSubjectChar">
    <w:name w:val="Comment Subject Char"/>
    <w:basedOn w:val="CommentTextChar"/>
    <w:link w:val="CommentSubject"/>
    <w:uiPriority w:val="99"/>
    <w:semiHidden/>
    <w:rsid w:val="0037195C"/>
    <w:rPr>
      <w:b/>
      <w:bCs/>
      <w:sz w:val="20"/>
      <w:szCs w:val="20"/>
    </w:rPr>
  </w:style>
  <w:style w:type="table" w:customStyle="1" w:styleId="TableGrid1">
    <w:name w:val="Table Grid1"/>
    <w:basedOn w:val="TableNormal"/>
    <w:next w:val="TableGrid"/>
    <w:uiPriority w:val="59"/>
    <w:rsid w:val="00472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C39CF"/>
    <w:rPr>
      <w:color w:val="800080" w:themeColor="followedHyperlink"/>
      <w:u w:val="single"/>
    </w:rPr>
  </w:style>
  <w:style w:type="character" w:customStyle="1" w:styleId="UnresolvedMention1">
    <w:name w:val="Unresolved Mention1"/>
    <w:basedOn w:val="DefaultParagraphFont"/>
    <w:uiPriority w:val="99"/>
    <w:semiHidden/>
    <w:unhideWhenUsed/>
    <w:rsid w:val="004C39CF"/>
    <w:rPr>
      <w:color w:val="605E5C"/>
      <w:shd w:val="clear" w:color="auto" w:fill="E1DFDD"/>
    </w:rPr>
  </w:style>
  <w:style w:type="character" w:customStyle="1" w:styleId="Heading4Char">
    <w:name w:val="Heading 4 Char"/>
    <w:basedOn w:val="DefaultParagraphFont"/>
    <w:link w:val="Heading4"/>
    <w:uiPriority w:val="9"/>
    <w:rsid w:val="002277EE"/>
    <w:rPr>
      <w:rFonts w:ascii="Times New Roman" w:eastAsia="Times New Roman" w:hAnsi="Times New Roman" w:cs="Times New Roman"/>
      <w:b/>
      <w:bCs/>
      <w:sz w:val="24"/>
      <w:szCs w:val="24"/>
      <w:lang w:eastAsia="en-GB"/>
    </w:rPr>
  </w:style>
  <w:style w:type="paragraph" w:customStyle="1" w:styleId="pf0">
    <w:name w:val="pf0"/>
    <w:basedOn w:val="Normal"/>
    <w:rsid w:val="00852C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52C1A"/>
    <w:rPr>
      <w:rFonts w:ascii="Segoe UI" w:hAnsi="Segoe UI" w:cs="Segoe UI" w:hint="default"/>
      <w:sz w:val="18"/>
      <w:szCs w:val="18"/>
    </w:rPr>
  </w:style>
  <w:style w:type="paragraph" w:styleId="Revision">
    <w:name w:val="Revision"/>
    <w:hidden/>
    <w:uiPriority w:val="99"/>
    <w:semiHidden/>
    <w:rsid w:val="00D24156"/>
    <w:pPr>
      <w:spacing w:after="0" w:line="240" w:lineRule="auto"/>
    </w:pPr>
  </w:style>
  <w:style w:type="character" w:styleId="UnresolvedMention">
    <w:name w:val="Unresolved Mention"/>
    <w:basedOn w:val="DefaultParagraphFont"/>
    <w:uiPriority w:val="99"/>
    <w:semiHidden/>
    <w:unhideWhenUsed/>
    <w:rsid w:val="00A02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428557">
      <w:bodyDiv w:val="1"/>
      <w:marLeft w:val="0"/>
      <w:marRight w:val="0"/>
      <w:marTop w:val="0"/>
      <w:marBottom w:val="0"/>
      <w:divBdr>
        <w:top w:val="none" w:sz="0" w:space="0" w:color="auto"/>
        <w:left w:val="none" w:sz="0" w:space="0" w:color="auto"/>
        <w:bottom w:val="none" w:sz="0" w:space="0" w:color="auto"/>
        <w:right w:val="none" w:sz="0" w:space="0" w:color="auto"/>
      </w:divBdr>
    </w:div>
    <w:div w:id="152806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chool-teachers-pay-and-conditio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ational-standards-of-excellence-for-headteachers/headteachers-standards-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churchofengland.org/sites/default/files/2021-05/Collective%20Worship%20Guidance%2018052021.pdf"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teachers-standar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97F4D1E6208B4D9D384AA41E7AD8ED" ma:contentTypeVersion="16" ma:contentTypeDescription="Create a new document." ma:contentTypeScope="" ma:versionID="70b676a05470141fa52314b650fbabf3">
  <xsd:schema xmlns:xsd="http://www.w3.org/2001/XMLSchema" xmlns:xs="http://www.w3.org/2001/XMLSchema" xmlns:p="http://schemas.microsoft.com/office/2006/metadata/properties" xmlns:ns2="dc45f87b-5114-47bc-9d64-e53932726484" xmlns:ns3="b37bfc93-2f00-48d4-b026-03f3f1cf38ba" targetNamespace="http://schemas.microsoft.com/office/2006/metadata/properties" ma:root="true" ma:fieldsID="ebf801b3302bde868d3af888590221b2" ns2:_="" ns3:_="">
    <xsd:import namespace="dc45f87b-5114-47bc-9d64-e53932726484"/>
    <xsd:import namespace="b37bfc93-2f00-48d4-b026-03f3f1cf38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5f87b-5114-47bc-9d64-e53932726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b075e35-9f34-4bed-8e2d-a2a4d94c7b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7bfc93-2f00-48d4-b026-03f3f1cf38b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027573-a4ee-4257-99b3-5993debd0a49}" ma:internalName="TaxCatchAll" ma:showField="CatchAllData" ma:web="b37bfc93-2f00-48d4-b026-03f3f1cf3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c45f87b-5114-47bc-9d64-e53932726484">
      <Terms xmlns="http://schemas.microsoft.com/office/infopath/2007/PartnerControls"/>
    </lcf76f155ced4ddcb4097134ff3c332f>
    <TaxCatchAll xmlns="b37bfc93-2f00-48d4-b026-03f3f1cf38ba" xsi:nil="true"/>
  </documentManagement>
</p:properties>
</file>

<file path=customXml/itemProps1.xml><?xml version="1.0" encoding="utf-8"?>
<ds:datastoreItem xmlns:ds="http://schemas.openxmlformats.org/officeDocument/2006/customXml" ds:itemID="{9DE09695-658F-4C70-8912-2FC64E7F28E1}">
  <ds:schemaRefs>
    <ds:schemaRef ds:uri="http://schemas.microsoft.com/sharepoint/v3/contenttype/forms"/>
  </ds:schemaRefs>
</ds:datastoreItem>
</file>

<file path=customXml/itemProps2.xml><?xml version="1.0" encoding="utf-8"?>
<ds:datastoreItem xmlns:ds="http://schemas.openxmlformats.org/officeDocument/2006/customXml" ds:itemID="{2C5AD6B3-A303-444C-B559-947950ACA6D4}"/>
</file>

<file path=customXml/itemProps3.xml><?xml version="1.0" encoding="utf-8"?>
<ds:datastoreItem xmlns:ds="http://schemas.openxmlformats.org/officeDocument/2006/customXml" ds:itemID="{A5EE8960-52C5-4D77-9A16-335091FB61E1}">
  <ds:schemaRefs>
    <ds:schemaRef ds:uri="http://schemas.openxmlformats.org/officeDocument/2006/bibliography"/>
  </ds:schemaRefs>
</ds:datastoreItem>
</file>

<file path=customXml/itemProps4.xml><?xml version="1.0" encoding="utf-8"?>
<ds:datastoreItem xmlns:ds="http://schemas.openxmlformats.org/officeDocument/2006/customXml" ds:itemID="{C1E85CF3-0A02-4226-B045-A6575BE24A3A}">
  <ds:schemaRefs>
    <ds:schemaRef ds:uri="http://schemas.microsoft.com/office/2006/metadata/properties"/>
    <ds:schemaRef ds:uri="http://schemas.microsoft.com/office/infopath/2007/PartnerControls"/>
    <ds:schemaRef ds:uri="dc45f87b-5114-47bc-9d64-e53932726484"/>
    <ds:schemaRef ds:uri="b37bfc93-2f00-48d4-b026-03f3f1cf38b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Smith</dc:creator>
  <cp:lastModifiedBy>Charlotte Tudway</cp:lastModifiedBy>
  <cp:revision>20</cp:revision>
  <cp:lastPrinted>2021-05-28T09:33:00Z</cp:lastPrinted>
  <dcterms:created xsi:type="dcterms:W3CDTF">2022-09-10T10:51:00Z</dcterms:created>
  <dcterms:modified xsi:type="dcterms:W3CDTF">2022-09-10T11:04:00Z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0x010100E4FABDA494F80144BBF693EC0DDCF2BD</vt:lpwstr>
  </property>
  <property fmtid="{D5CDD505-2E9C-101B-9397-08002B2CF9AE}" pid="3" name="MediaServiceImageTags">
    <vt:lpwstr/>
  </property>
</Properties>
</file>