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D2" w:rsidRDefault="000B4656">
      <w:pPr>
        <w:rPr>
          <w:u w:val="single"/>
        </w:rPr>
      </w:pPr>
      <w:r w:rsidRPr="000B4656">
        <w:rPr>
          <w:u w:val="single"/>
        </w:rPr>
        <w:t>Leadership Flowchart</w:t>
      </w:r>
    </w:p>
    <w:p w:rsidR="000B4656" w:rsidRPr="000B4656" w:rsidRDefault="000B4656">
      <w:pPr>
        <w:rPr>
          <w:u w:val="single"/>
        </w:rPr>
      </w:pPr>
    </w:p>
    <w:p w:rsidR="000B4656" w:rsidRDefault="000B4656" w:rsidP="000B4656">
      <w:pPr>
        <w:spacing w:after="200" w:line="240" w:lineRule="auto"/>
        <w:jc w:val="both"/>
        <w:rPr>
          <w:rFonts w:ascii="Calibri" w:hAnsi="Calibri" w:cs="Calibri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1294765</wp:posOffset>
                </wp:positionH>
                <wp:positionV relativeFrom="paragraph">
                  <wp:posOffset>2270760</wp:posOffset>
                </wp:positionV>
                <wp:extent cx="3038475" cy="433070"/>
                <wp:effectExtent l="0" t="0" r="28575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85C0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656" w:rsidRDefault="000B4656" w:rsidP="000B4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This is a 90-minute session.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95pt;margin-top:178.8pt;width:239.25pt;height:34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4ZBQgIAAH0EAAAOAAAAZHJzL2Uyb0RvYy54bWysVNuO0zAQfUfiHyy/06Rpu22jpqulSxHS&#10;cpF2+QDHcRoL2xNst0n5esZOupRFvCDyYHnG4+Mzc2ayue21IidhnQRT0OkkpUQYDpU0h4J+fdq/&#10;WVHiPDMVU2BEQc/C0dvt61ebrs1FBg2oSliCIMblXVvQxvs2TxLHG6GZm0ArDB7WYDXzaNpDUlnW&#10;IbpWSZamN0kHtmotcOEceu+HQ7qN+HUtuP9c1054ogqK3HxcbVzLsCbbDcsPlrWN5CMN9g8sNJMG&#10;H32GumeekaOVf0BpyS04qP2Eg06griUXMQfMZpq+yOaxYa2IuWBxXPtcJvf/YPmn0xdLZFXQjBLD&#10;NEr0JHpP3kJPslCdrnU5Bj22GOZ7dKPKMVPXPgD/5oiBXcPMQdxZC10jWIXspuFmcnV1wHEBpOw+&#10;QoXPsKOHCNTXVofSYTEIoqNK52dlAhWOzlk6W82XC0o4ns1ns3QZpUtYfrndWuffC9AkbApqUfmI&#10;zk4Pzgc2LL+EhMccKFntpVLRsIdypyw5MeySffxiAi/ClCFdQdeLbDEU4K8Q691qsUtjkDpqTHdA&#10;vknxGzoO3diXg3t+cSNFNzCJdH+jqKXHOVFSF3QV4kecUO93popd7JlUwx6BlBkFCDUfqu/7sh8F&#10;LaE6oxQWhnnA+cVNA/YHJR3OQkHd9yOzghL1waCc6+l8HoYnGvPFMkPDXp+U1yfMcIQqqKdk2O58&#10;HLhQaQN3KHstoyKhPwYmI1fs8Zj5OI9hiK7tGPXrr7H9CQAA//8DAFBLAwQUAAYACAAAACEAeja3&#10;5OIAAAALAQAADwAAAGRycy9kb3ducmV2LnhtbEyPwU7DMBBE70j8g7VI3KhD2qZpyKZCSBxAqAot&#10;3N3YTQLxOsRO6/x9zQmOq3maeZtvvO7YSQ22NYRwP4uAKaqMbKlG+Ng/36XArBMkRWdIIUzKwqa4&#10;vspFJs2Z3tVp52oWSshmAqFxrs84t1WjtLAz0ysK2dEMWrhwDjWXgziHct3xOIoSrkVLYaERvXpq&#10;VPW9GzWCtf7o1y9fb6/mZ9TTdltOn2WJeHvjHx+AOeXdHwy/+kEdiuB0MCNJyzqEOJqvA4owX64S&#10;YIFI0ngB7ICwiJcp8CLn/38oLgAAAP//AwBQSwECLQAUAAYACAAAACEAtoM4kv4AAADhAQAAEwAA&#10;AAAAAAAAAAAAAAAAAAAAW0NvbnRlbnRfVHlwZXNdLnhtbFBLAQItABQABgAIAAAAIQA4/SH/1gAA&#10;AJQBAAALAAAAAAAAAAAAAAAAAC8BAABfcmVscy8ucmVsc1BLAQItABQABgAIAAAAIQATr4ZBQgIA&#10;AH0EAAAOAAAAAAAAAAAAAAAAAC4CAABkcnMvZTJvRG9jLnhtbFBLAQItABQABgAIAAAAIQB6Nrfk&#10;4gAAAAsBAAAPAAAAAAAAAAAAAAAAAJwEAABkcnMvZG93bnJldi54bWxQSwUGAAAAAAQABADzAAAA&#10;qwUAAAAA&#10;" strokecolor="#c4b6d9">
                <v:textbox>
                  <w:txbxContent>
                    <w:p w:rsidR="000B4656" w:rsidRDefault="000B4656" w:rsidP="000B4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This is a 90-minute session.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1275715</wp:posOffset>
                </wp:positionH>
                <wp:positionV relativeFrom="paragraph">
                  <wp:posOffset>1116330</wp:posOffset>
                </wp:positionV>
                <wp:extent cx="3095625" cy="1014095"/>
                <wp:effectExtent l="0" t="0" r="28575" b="1460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85C0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656" w:rsidRDefault="000B4656" w:rsidP="000B4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Delegates are sent their workbook 2 weeks before the first session to enable them time to read and complete the work. </w:t>
                            </w:r>
                          </w:p>
                          <w:p w:rsidR="000B4656" w:rsidRDefault="000B4656" w:rsidP="000B4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The completed workbook must then be returned at least 4 working days before Session 1.</w:t>
                            </w:r>
                          </w:p>
                          <w:p w:rsidR="000B4656" w:rsidRDefault="000B4656" w:rsidP="000B46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100.45pt;margin-top:87.9pt;width:243.75pt;height:7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dsQwIAAIcEAAAOAAAAZHJzL2Uyb0RvYy54bWysVNuO0zAQfUfiHyy/0yTdtrRR09XSpQhp&#10;uUi7fIDjOI2F7Qm226R8PWMn7XZB4gGRB8szHp85M8eT9W2vFTkK6ySYgmaTlBJhOFTS7Av67Wn3&#10;ZkmJ88xUTIERBT0JR283r1+tuzYXU2hAVcISBDEu79qCNt63eZI43gjN3ARaYfCwBquZR9Puk8qy&#10;DtG1SqZpukg6sFVrgQvn0Hs/HNJNxK9rwf2XunbCE1VQ5ObjauNahjXZrFm+t6xtJB9psH9goZk0&#10;mPQCdc88Iwcr/4DSkltwUPsJB51AXUsuYg1YTZb+Vs1jw1oRa8HmuPbSJvf/YPnn41dLZFXQmykl&#10;hmnU6En0nryDnqAL+9O1LsewxxYDfY9+1DnW6toH4N8dMbBtmNmLO2uhawSrkF8WbiZXVwccF0DK&#10;7hNUmIcdPESgvrY6NA/bQRAddTpdtAlcODpv0tV8MZ1TwvEsS7MZ2jEHy8/XW+v8BwGahE1BLYof&#10;4dnxwflAh+XnkJDNgZLVTioVDbsvt8qSI8OHsovfiP4iTBnSFXQ1RyJ/h1htl/NtGoPUQWO9A/Ii&#10;xS8Asxzd+DQH9+zsRopuYBLpvsitpcdRUVIXdBniR5zQ8PemipieSTXsEUiZUYHQ9KH9vi/7KHaU&#10;J6hTQnVCSSwMk4GTjJsG7E9KOpyKgrofB2YFJeqjQVlX2WwWxigas/nbKRr2+qS8PmGGI1RBPSXD&#10;duvj6IXyDdyh/LWMwjwzGSnja48NGCczjNO1HaOe/x+bXwAAAP//AwBQSwMEFAAGAAgAAAAhAHhq&#10;KUrgAAAACwEAAA8AAABkcnMvZG93bnJldi54bWxMj0FPg0AQhe8m/ofNmHizi1ZaiiyNMfGgMQ22&#10;et+yU0DZWWSXFv59x5MeJ+/lm+9l69G24oi9bxwpuJ1FIJBKZxqqFHzsnm8SED5oMrp1hAom9LDO&#10;Ly8ynRp3onc8bkMlGEI+1QrqELpUSl/WaLWfuQ6Js4PrrQ589pU0vT4x3LbyLooW0uqG+EOtO3yq&#10;sfzeDlaB9+NhXL18vb26n8FOm00xfRaFUtdX4+MDiIBj+CvDrz6rQ85OezeQ8aJVwPQVVzlYxryB&#10;G4skuQexVzCfxzHIPJP/N+RnAAAA//8DAFBLAQItABQABgAIAAAAIQC2gziS/gAAAOEBAAATAAAA&#10;AAAAAAAAAAAAAAAAAABbQ29udGVudF9UeXBlc10ueG1sUEsBAi0AFAAGAAgAAAAhADj9If/WAAAA&#10;lAEAAAsAAAAAAAAAAAAAAAAALwEAAF9yZWxzLy5yZWxzUEsBAi0AFAAGAAgAAAAhADoqt2xDAgAA&#10;hwQAAA4AAAAAAAAAAAAAAAAALgIAAGRycy9lMm9Eb2MueG1sUEsBAi0AFAAGAAgAAAAhAHhqKUrg&#10;AAAACwEAAA8AAAAAAAAAAAAAAAAAnQQAAGRycy9kb3ducmV2LnhtbFBLBQYAAAAABAAEAPMAAACq&#10;BQAAAAA=&#10;" strokecolor="#c4b6d9">
                <v:textbox>
                  <w:txbxContent>
                    <w:p w:rsidR="000B4656" w:rsidRDefault="000B4656" w:rsidP="000B4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Delegates are sent their workbook 2 weeks before the first session to enable them time to read and complete the work. </w:t>
                      </w:r>
                    </w:p>
                    <w:p w:rsidR="000B4656" w:rsidRDefault="000B4656" w:rsidP="000B4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The completed workbook must then be returned at least 4 working days before Session 1.</w:t>
                      </w:r>
                    </w:p>
                    <w:p w:rsidR="000B4656" w:rsidRDefault="000B4656" w:rsidP="000B465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1309370</wp:posOffset>
                </wp:positionH>
                <wp:positionV relativeFrom="paragraph">
                  <wp:posOffset>328295</wp:posOffset>
                </wp:positionV>
                <wp:extent cx="3052445" cy="604520"/>
                <wp:effectExtent l="0" t="0" r="14605" b="2413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656" w:rsidRDefault="000B4656" w:rsidP="000B4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The facilitator will arrange the session dates for the module. It will need to be clear that this is 1 course with 2 sessions.</w:t>
                            </w:r>
                          </w:p>
                          <w:p w:rsidR="000B4656" w:rsidRDefault="000B4656" w:rsidP="000B46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103.1pt;margin-top:25.85pt;width:240.35pt;height:47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cnSAIAAIsEAAAOAAAAZHJzL2Uyb0RvYy54bWysVNtu2zAMfR+wfxD0vthx7aw14hRdugwD&#10;ugvQ7gNkWY6FSaInKbGzry8lJ1m6vg3zgyBR5BF5Dunl7agV2QvrJJiKzmcpJcJwaKTZVvTH0+bd&#10;NSXOM9MwBUZU9CAcvV29fbMc+lJk0IFqhCUIYlw59BXtvO/LJHG8E5q5GfTC4GULVjOPR7tNGssG&#10;RNcqydJ0kQxgm94CF86h9X66pKuI37aC+29t64QnqqKYm4+rjWsd1mS1ZOXWsr6T/JgG+4csNJMG&#10;Hz1D3TPPyM7KV1BacgsOWj/joBNoW8lFrAGrmad/VfPYsV7EWpAc159pcv8Pln/df7dENhW9mlNi&#10;mEaNnsToyQcYCZqQn6F3Jbo99ujoR7SjzrFW1z8A/+mIgXXHzFbcWQtDJ1iD+cXI5CJ0wnEBpB6+&#10;QIPvsJ2HCDS2VgfykA6C6KjT4axNyIWj8SotsjwvKOF4t0jzIoviJaw8RffW+U8CNAmbilrUPqKz&#10;/YPzWAe6nlzCYw6UbDZSqXiw23qtLNkz7JNN/ELpGPLCTRkyVPSmyIqJgBcQoWXFGYRxLoyf/NRO&#10;Y8UT+CLFb2o7NGNzTub8ZA5PnpBeJ6Clx3FRUlf0OkQckQLpH00Tm9kzqaY9QimDGEGFQPwkgR/r&#10;MQqencStoTmgLBam6cBpxk0H9jclA05GRd2vHbOCEvXZoLQ38zwPoxQPefEehSD28qa+vGGGI1RF&#10;PSXTdu3j+AXWDdxhC7QyqhOynDI5powdHwk4TmcYqctz9PrzD1k9AwAA//8DAFBLAwQUAAYACAAA&#10;ACEATFzalt0AAAAKAQAADwAAAGRycy9kb3ducmV2LnhtbEyPTU/DMAyG70j8h8hI3FjSboStNJ0Q&#10;EhJXNr6OXmPaak1SNelW/j3mBDdbfvT6ecvt7HpxojF2wRvIFgoE+TrYzjcGXvdPN2sQMaG32AdP&#10;Br4pwra6vCixsOHsX+i0S43gEB8LNNCmNBRSxrolh3ERBvJ8+wqjw8Tr2Eg74pnDXS9zpbR02Hn+&#10;0OJAjy3Vx93kDKx0/2lrdcTpffOcLd1bXNqPaMz11fxwDyLRnP5g+NVndajY6RAmb6PoDeRK54wa&#10;uM3uQDCg13oD4sDkigdZlfJ/heoHAAD//wMAUEsBAi0AFAAGAAgAAAAhALaDOJL+AAAA4QEAABMA&#10;AAAAAAAAAAAAAAAAAAAAAFtDb250ZW50X1R5cGVzXS54bWxQSwECLQAUAAYACAAAACEAOP0h/9YA&#10;AACUAQAACwAAAAAAAAAAAAAAAAAvAQAAX3JlbHMvLnJlbHNQSwECLQAUAAYACAAAACEAAYxHJ0gC&#10;AACLBAAADgAAAAAAAAAAAAAAAAAuAgAAZHJzL2Uyb0RvYy54bWxQSwECLQAUAAYACAAAACEATFza&#10;lt0AAAAKAQAADwAAAAAAAAAAAAAAAACiBAAAZHJzL2Rvd25yZXYueG1sUEsFBgAAAAAEAAQA8wAA&#10;AKwFAAAAAA==&#10;" strokecolor="#92cddc [1944]">
                <v:textbox>
                  <w:txbxContent>
                    <w:p w:rsidR="000B4656" w:rsidRDefault="000B4656" w:rsidP="000B4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The facilitator will arrange the session dates for the module. It will need to be clear that this is 1 course with 2 sessions.</w:t>
                      </w:r>
                    </w:p>
                    <w:p w:rsidR="000B4656" w:rsidRDefault="000B4656" w:rsidP="000B465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Calibri"/>
          <w:b/>
          <w:lang w:val="en-GB"/>
        </w:rPr>
        <w:t xml:space="preserve"> </w:t>
      </w:r>
    </w:p>
    <w:p w:rsidR="000B4656" w:rsidRDefault="000B4656" w:rsidP="000B4656">
      <w:pPr>
        <w:spacing w:after="200" w:line="240" w:lineRule="auto"/>
        <w:ind w:left="720" w:hanging="720"/>
        <w:jc w:val="both"/>
        <w:rPr>
          <w:rFonts w:ascii="Calibri" w:hAnsi="Calibri" w:cs="Calibri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1295400</wp:posOffset>
                </wp:positionH>
                <wp:positionV relativeFrom="paragraph">
                  <wp:posOffset>2835275</wp:posOffset>
                </wp:positionV>
                <wp:extent cx="3038475" cy="762000"/>
                <wp:effectExtent l="0" t="0" r="28575" b="19050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85C0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656" w:rsidRDefault="000B4656" w:rsidP="000B4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hanging="357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Participants are required to: </w:t>
                            </w:r>
                          </w:p>
                          <w:p w:rsidR="000B4656" w:rsidRDefault="000B4656" w:rsidP="000B465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ind w:hanging="357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reflect on either Psalm 40 or Psalm 91</w:t>
                            </w:r>
                          </w:p>
                          <w:p w:rsidR="000B4656" w:rsidRDefault="000B4656" w:rsidP="000B4656">
                            <w:pPr>
                              <w:pStyle w:val="Title"/>
                              <w:numPr>
                                <w:ilvl w:val="1"/>
                                <w:numId w:val="1"/>
                              </w:numPr>
                              <w:spacing w:after="0"/>
                              <w:ind w:hanging="357"/>
                              <w:jc w:val="both"/>
                              <w:rPr>
                                <w:rStyle w:val="Hyperlink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</w:rPr>
                              <w:t xml:space="preserve">Read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en-GB"/>
                              </w:rPr>
                              <w:t>“Promoting a Safer Church”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0B4656" w:rsidRDefault="000B4656" w:rsidP="000B465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ind w:hanging="357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</w:rPr>
                              <w:t xml:space="preserve">Read the case study.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102pt;margin-top:223.25pt;width:239.25pt;height:6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7eQwIAAIYEAAAOAAAAZHJzL2Uyb0RvYy54bWysVNuO2yAQfa/Uf0C8N3buiRVntc02VaXt&#10;RdrtB2CMY1RgXCCx06/vgJ003aovVfOAYBiOz5wzk81dpxU5CeskmJyORyklwnAopTnk9Ovz/s2K&#10;EueZKZkCI3J6Fo7ebV+/2rRNJiZQgyqFJQhiXNY2Oa29b7IkcbwWmrkRNMLgZQVWM49He0hKy1pE&#10;1yqZpOkiacGWjQUunMPoQ39JtxG/qgT3n6vKCU9UTpGbj6uNaxHWZLth2cGyppZ8oMH+gYVm0uBH&#10;r1APzDNytPIPKC25BQeVH3HQCVSV5CLWgNWM0xfVPNWsEbEWFMc1V5nc/4Pln05fLJFlTqdTSgzT&#10;6NGz6Dx5Cx3BEOrTNi7DtKcGE32HcfQ51uqaR+DfHDGwq5k5iHtroa0FK5HfOLxMbp72OC6AFO1H&#10;KPE77OghAnWV1UE8lIMgOvp0vnoTuHAMTtPparacU8LxbrlA76N5Ccsurxvr/HsBmoRNTi16H9HZ&#10;6dH5wIZll5TwMQdKlnupVDzYQ7FTlpwY9sk+/mIBL9KUIW1O1/PJvBfgrxDr3Wq+S2OSOmost0de&#10;IOuh5zCMndmHZ5cwUnQ9k0j3N4paepwUJXVOVyF/wAl6vzNl7GPPpOr3CKTMYEDQvFffd0XXe33x&#10;tYDyjI5Y6AcDBxk3NdgflLQ4FDl134/MCkrUB4OursezWZiieJjNlxM82Nub4vaGGY5QOfWU9Nud&#10;j5MXBDdwj+5XMhoT2qRnMlDGZo8CDIMZpun2HLN+/X1sfwIAAP//AwBQSwMEFAAGAAgAAAAhAGYx&#10;dengAAAACwEAAA8AAABkcnMvZG93bnJldi54bWxMj0FPg0AQhe8m/ofNmHizi4SSShkaY+JBYxpa&#10;7X0LU0DZXWSXdvn3jie9zcx7efO9fBN0L840us4ahPtFBIJMZevONAgf7893KxDOK1Or3hpCmMnB&#10;pri+ylVW24vZ0XnvG8EhxmUKofV+yKR0VUtauYUdyLB2sqNWntexkfWoLhyuexlHUSq16gx/aNVA&#10;Ty1VX/tJIzgXTuHh5fPt1X5Pet5uy/lQloi3N+FxDcJT8H9m+MVndCiY6WgnUzvRI8RRwl08QpKk&#10;SxDsSFcxD0eEZcoXWeTyf4fiBwAA//8DAFBLAQItABQABgAIAAAAIQC2gziS/gAAAOEBAAATAAAA&#10;AAAAAAAAAAAAAAAAAABbQ29udGVudF9UeXBlc10ueG1sUEsBAi0AFAAGAAgAAAAhADj9If/WAAAA&#10;lAEAAAsAAAAAAAAAAAAAAAAALwEAAF9yZWxzLy5yZWxzUEsBAi0AFAAGAAgAAAAhABGwvt5DAgAA&#10;hgQAAA4AAAAAAAAAAAAAAAAALgIAAGRycy9lMm9Eb2MueG1sUEsBAi0AFAAGAAgAAAAhAGYxdeng&#10;AAAACwEAAA8AAAAAAAAAAAAAAAAAnQQAAGRycy9kb3ducmV2LnhtbFBLBQYAAAAABAAEAPMAAACq&#10;BQAAAAA=&#10;" strokecolor="#c4b6d9">
                <v:textbox>
                  <w:txbxContent>
                    <w:p w:rsidR="000B4656" w:rsidRDefault="000B4656" w:rsidP="000B4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hanging="357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Participants are required to: </w:t>
                      </w:r>
                    </w:p>
                    <w:p w:rsidR="000B4656" w:rsidRDefault="000B4656" w:rsidP="000B465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ind w:hanging="357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reflect on either Psalm 40 or Psalm 91</w:t>
                      </w:r>
                    </w:p>
                    <w:p w:rsidR="000B4656" w:rsidRDefault="000B4656" w:rsidP="000B4656">
                      <w:pPr>
                        <w:pStyle w:val="Title"/>
                        <w:numPr>
                          <w:ilvl w:val="1"/>
                          <w:numId w:val="1"/>
                        </w:numPr>
                        <w:spacing w:after="0"/>
                        <w:ind w:hanging="357"/>
                        <w:jc w:val="both"/>
                        <w:rPr>
                          <w:rStyle w:val="Hyperlink"/>
                          <w:b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</w:rPr>
                        <w:t xml:space="preserve">Read 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en-GB"/>
                        </w:rPr>
                        <w:t>“Promoting a Safer Church”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:rsidR="000B4656" w:rsidRDefault="000B4656" w:rsidP="000B465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ind w:hanging="357"/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</w:rPr>
                        <w:t xml:space="preserve">Read the case study.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88720" cy="5407025"/>
            <wp:effectExtent l="19050" t="38100" r="0" b="22225"/>
            <wp:wrapSquare wrapText="bothSides"/>
            <wp:docPr id="29" name="Diagram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656" w:rsidRDefault="000B4656" w:rsidP="000B4656">
      <w:pPr>
        <w:rPr>
          <w:rFonts w:ascii="Calibri" w:hAnsi="Calibri" w:cs="Calibri"/>
          <w:lang w:val="en-GB"/>
        </w:rPr>
      </w:pPr>
    </w:p>
    <w:p w:rsidR="000B4656" w:rsidRDefault="000B4656" w:rsidP="000B4656">
      <w:pPr>
        <w:spacing w:after="200" w:line="240" w:lineRule="auto"/>
        <w:ind w:left="720" w:hanging="720"/>
        <w:jc w:val="both"/>
        <w:rPr>
          <w:rFonts w:ascii="Calibri" w:hAnsi="Calibri" w:cs="Calibri"/>
          <w:lang w:val="en-GB"/>
        </w:rPr>
      </w:pPr>
    </w:p>
    <w:p w:rsidR="000B4656" w:rsidRDefault="000B4656" w:rsidP="000B4656">
      <w:pPr>
        <w:spacing w:after="200" w:line="240" w:lineRule="auto"/>
        <w:jc w:val="both"/>
        <w:rPr>
          <w:rFonts w:ascii="Calibri" w:hAnsi="Calibri" w:cs="Calibri"/>
          <w:b/>
          <w:sz w:val="28"/>
          <w:szCs w:val="28"/>
          <w:lang w:val="en-GB"/>
        </w:rPr>
      </w:pPr>
    </w:p>
    <w:p w:rsidR="000B4656" w:rsidRDefault="000B4656" w:rsidP="000B4656">
      <w:pPr>
        <w:spacing w:after="200" w:line="240" w:lineRule="auto"/>
        <w:jc w:val="both"/>
        <w:rPr>
          <w:rFonts w:ascii="Calibri" w:hAnsi="Calibri" w:cs="Calibri"/>
          <w:b/>
          <w:sz w:val="28"/>
          <w:szCs w:val="28"/>
          <w:lang w:val="en-GB"/>
        </w:rPr>
      </w:pPr>
    </w:p>
    <w:p w:rsidR="000B4656" w:rsidRDefault="000B4656" w:rsidP="000B4656">
      <w:pPr>
        <w:spacing w:after="200" w:line="240" w:lineRule="auto"/>
        <w:jc w:val="both"/>
        <w:rPr>
          <w:rFonts w:ascii="Calibri" w:hAnsi="Calibri" w:cs="Calibri"/>
          <w:b/>
          <w:sz w:val="28"/>
          <w:szCs w:val="28"/>
          <w:lang w:val="en-GB"/>
        </w:rPr>
      </w:pPr>
    </w:p>
    <w:p w:rsidR="000B4656" w:rsidRDefault="000B4656" w:rsidP="000B4656">
      <w:pPr>
        <w:spacing w:after="200" w:line="240" w:lineRule="auto"/>
        <w:jc w:val="both"/>
        <w:rPr>
          <w:rFonts w:ascii="Calibri" w:hAnsi="Calibri" w:cs="Calibri"/>
          <w:b/>
          <w:sz w:val="28"/>
          <w:szCs w:val="28"/>
          <w:lang w:val="en-GB"/>
        </w:rPr>
      </w:pPr>
    </w:p>
    <w:p w:rsidR="000B4656" w:rsidRDefault="000B4656" w:rsidP="000B4656">
      <w:pPr>
        <w:spacing w:after="200" w:line="240" w:lineRule="auto"/>
        <w:jc w:val="both"/>
        <w:rPr>
          <w:rFonts w:ascii="Calibri" w:hAnsi="Calibri" w:cs="Calibri"/>
          <w:b/>
          <w:sz w:val="28"/>
          <w:szCs w:val="28"/>
          <w:lang w:val="en-GB"/>
        </w:rPr>
      </w:pPr>
    </w:p>
    <w:p w:rsidR="000B4656" w:rsidRDefault="000B4656" w:rsidP="000B4656">
      <w:pPr>
        <w:spacing w:after="200" w:line="240" w:lineRule="auto"/>
        <w:jc w:val="both"/>
        <w:rPr>
          <w:rFonts w:ascii="Calibri" w:hAnsi="Calibri" w:cs="Calibri"/>
          <w:b/>
          <w:sz w:val="28"/>
          <w:szCs w:val="28"/>
          <w:lang w:val="en-GB"/>
        </w:rPr>
      </w:pPr>
    </w:p>
    <w:p w:rsidR="000B4656" w:rsidRDefault="000B4656" w:rsidP="000B4656">
      <w:pPr>
        <w:spacing w:after="200" w:line="240" w:lineRule="auto"/>
        <w:jc w:val="both"/>
        <w:rPr>
          <w:rFonts w:ascii="Calibri" w:hAnsi="Calibri" w:cs="Calibri"/>
          <w:b/>
          <w:sz w:val="28"/>
          <w:szCs w:val="28"/>
          <w:lang w:val="en-GB"/>
        </w:rPr>
      </w:pPr>
    </w:p>
    <w:p w:rsidR="000B4656" w:rsidRDefault="000B4656" w:rsidP="000B4656">
      <w:pPr>
        <w:spacing w:after="200" w:line="240" w:lineRule="auto"/>
        <w:jc w:val="both"/>
        <w:rPr>
          <w:rFonts w:ascii="Calibri" w:hAnsi="Calibri" w:cs="Calibri"/>
          <w:b/>
          <w:sz w:val="28"/>
          <w:szCs w:val="28"/>
          <w:lang w:val="en-GB"/>
        </w:rPr>
      </w:pPr>
    </w:p>
    <w:p w:rsidR="000B4656" w:rsidRDefault="000B4656" w:rsidP="000B4656">
      <w:pPr>
        <w:spacing w:after="200" w:line="240" w:lineRule="auto"/>
        <w:jc w:val="both"/>
        <w:rPr>
          <w:rFonts w:ascii="Calibri" w:hAnsi="Calibri" w:cs="Calibri"/>
          <w:b/>
          <w:sz w:val="28"/>
          <w:szCs w:val="28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1296035</wp:posOffset>
                </wp:positionH>
                <wp:positionV relativeFrom="paragraph">
                  <wp:posOffset>269240</wp:posOffset>
                </wp:positionV>
                <wp:extent cx="3095625" cy="596900"/>
                <wp:effectExtent l="0" t="0" r="28575" b="1270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85C0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656" w:rsidRDefault="000B4656" w:rsidP="000B4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This is a 90-minute session. Ideally this session should be 1-2 weeks apart from Session 1 to leave time for work and personal reflection.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102.05pt;margin-top:21.2pt;width:243.75pt;height:4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2DQwIAAIYEAAAOAAAAZHJzL2Uyb0RvYy54bWysVNuO0zAQfUfiHyy/06TdpjRR09XSpQhp&#10;uUi7fIDjOI2F7Qm226R8/Y6dtpRF4gGRB8szHh+fmTOT1e2gFTkI6ySYkk4nKSXCcKil2ZX029P2&#10;zZIS55mpmQIjSnoUjt6uX79a9V0hZtCCqoUlCGJc0Xclbb3viiRxvBWauQl0wuBhA1Yzj6bdJbVl&#10;PaJrlczSdJH0YOvOAhfOofd+PKTriN80gvsvTeOEJ6qkyM3H1ca1CmuyXrFiZ1nXSn6iwf6BhWbS&#10;4KMXqHvmGdlb+QeUltyCg8ZPOOgEmkZyEXPAbKbpi2weW9aJmAsWx3WXMrn/B8s/H75aIuuS3swp&#10;MUyjRk9i8OQdDARdWJ++cwWGPXYY6Af0o84xV9c9AP/uiIFNy8xO3FkLfStYjfym4WZydXXEcQGk&#10;6j9Bje+wvYcINDRWh+JhOQiio07HizaBC0fnTZpni1lGCcezLF/kaRQvYcX5dmed/yBAk7ApqUXt&#10;Izo7PDgf2LDiHBIec6BkvZVKRcPuqo2y5MCwT7bxiwm8CFOG9CXNM+Txd4h8s8w2aQxSe43pjsiL&#10;FL+x59CNnTm652c3UnQjk0j3N4paepwUJXVJlyH+hBPq/d7UsY89k2rcI5AyJwFCzcfq+6EaotYX&#10;XSuoj6iIhXEwcJBx04L9SUmPQ1FS92PPrKBEfTSoaj6dz8MURWOevZ2hYa9PqusTZjhCldRTMm43&#10;Pk5eKJ2BO1S/kVGY0CYjkxNlbPZYgNNghmm6tmPUr9/H+hkAAP//AwBQSwMEFAAGAAgAAAAhADoW&#10;O37fAAAACgEAAA8AAABkcnMvZG93bnJldi54bWxMj0FPg0AQhe8m/ofNmHizC0iIRZbGmHjQmIZW&#10;vW9hCig7i+zSLv/e8aTHyfvy3jfFJphBnHByvSUF8SoCgVTbpqdWwfvb080dCOc1NXqwhAoWdLAp&#10;Ly8KnTf2TDs87X0ruIRcrhV03o+5lK7u0Gi3siMSZ0c7Ge35nFrZTPrM5WaQSRRl0uieeKHTIz52&#10;WH/tZ6PAuXAM6+fP1xf7PZtlu62Wj6pS6voqPNyD8Bj8Hwy/+qwOJTsd7EyNE4OCJEpjRhWkSQqC&#10;gWwdZyAOTN5mKciykP9fKH8AAAD//wMAUEsBAi0AFAAGAAgAAAAhALaDOJL+AAAA4QEAABMAAAAA&#10;AAAAAAAAAAAAAAAAAFtDb250ZW50X1R5cGVzXS54bWxQSwECLQAUAAYACAAAACEAOP0h/9YAAACU&#10;AQAACwAAAAAAAAAAAAAAAAAvAQAAX3JlbHMvLnJlbHNQSwECLQAUAAYACAAAACEAZEc9g0MCAACG&#10;BAAADgAAAAAAAAAAAAAAAAAuAgAAZHJzL2Uyb0RvYy54bWxQSwECLQAUAAYACAAAACEAOhY7ft8A&#10;AAAKAQAADwAAAAAAAAAAAAAAAACdBAAAZHJzL2Rvd25yZXYueG1sUEsFBgAAAAAEAAQA8wAAAKkF&#10;AAAAAA==&#10;" strokecolor="#c4b6d9">
                <v:textbox>
                  <w:txbxContent>
                    <w:p w:rsidR="000B4656" w:rsidRDefault="000B4656" w:rsidP="000B4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This is a 90-minute session. Ideally this session should be 1-2 weeks apart from Session 1 to leave time for work and personal reflection.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B4656" w:rsidRDefault="000B4656" w:rsidP="000B4656">
      <w:pPr>
        <w:spacing w:after="200" w:line="240" w:lineRule="auto"/>
        <w:jc w:val="both"/>
        <w:rPr>
          <w:rFonts w:ascii="Calibri" w:hAnsi="Calibri" w:cs="Calibri"/>
          <w:b/>
          <w:sz w:val="28"/>
          <w:szCs w:val="28"/>
          <w:lang w:val="en-GB"/>
        </w:rPr>
      </w:pPr>
    </w:p>
    <w:p w:rsidR="000B4656" w:rsidRDefault="000B4656" w:rsidP="000B4656">
      <w:pPr>
        <w:spacing w:after="200" w:line="240" w:lineRule="auto"/>
        <w:jc w:val="both"/>
        <w:rPr>
          <w:rFonts w:ascii="Calibri" w:hAnsi="Calibri" w:cs="Calibri"/>
          <w:b/>
          <w:sz w:val="28"/>
          <w:szCs w:val="28"/>
          <w:lang w:val="en-GB"/>
        </w:rPr>
      </w:pPr>
    </w:p>
    <w:p w:rsidR="000B4656" w:rsidRDefault="000B4656" w:rsidP="000B4656">
      <w:pPr>
        <w:spacing w:after="200" w:line="240" w:lineRule="auto"/>
        <w:jc w:val="both"/>
        <w:rPr>
          <w:rFonts w:ascii="Calibri" w:hAnsi="Calibri" w:cs="Calibri"/>
          <w:b/>
          <w:sz w:val="28"/>
          <w:szCs w:val="28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1295400</wp:posOffset>
                </wp:positionH>
                <wp:positionV relativeFrom="paragraph">
                  <wp:posOffset>234950</wp:posOffset>
                </wp:positionV>
                <wp:extent cx="3095625" cy="518795"/>
                <wp:effectExtent l="0" t="0" r="28575" b="14605"/>
                <wp:wrapSquare wrapText="bothSides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85C0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656" w:rsidRDefault="000B4656" w:rsidP="000B46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This needs to be 3-4 weeks after the course to appropriately evaluate the outcomes of the course.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left:0;text-align:left;margin-left:102pt;margin-top:18.5pt;width:243.75pt;height:40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yeQwIAAIYEAAAOAAAAZHJzL2Uyb0RvYy54bWysVNuO2yAQfa/Uf0C8N3aySTax4qy22aaq&#10;tL1Iu/0AjHGMCgwFEjv9+g44SdOt1IeqfkDMMBzOzJnx6q7XihyE8xJMScejnBJhONTS7Er69Xn7&#10;ZkGJD8zUTIERJT0KT+/Wr1+tOluICbSgauEIghhfdLakbQi2yDLPW6GZH4EVBg8bcJoFNN0uqx3r&#10;EF2rbJLn86wDV1sHXHiP3ofhkK4TftMIHj43jReBqJIit5BWl9Yqrtl6xYqdY7aV/ESD/QMLzaTB&#10;Ry9QDywwsnfyDygtuQMPTRhx0Bk0jeQi5YDZjPMX2Ty1zIqUCxbH20uZ/P+D5Z8OXxyRdUlvZpQY&#10;plGjZ9EH8hZ6gi6sT2d9gWFPFgNDj37UOeXq7SPwb54Y2LTM7MS9c9C1gtXIbxxvZldXBxwfQaru&#10;I9T4DtsHSEB943QsHpaDIDrqdLxoE7lwdN7ky9l8ghw5ns3Gi9tlIpex4nzbOh/eC9AkbkrqUPuE&#10;zg6PPkQ2rDiHxMc8KFlvpVLJcLtqoxw5MOyTbfpSAi/ClCFdSZcz5PF3iOVmMdvkKUjtNaY7IM9z&#10;/IaeQzd25uCent1I0Q9MEt3fKGoZcFKU1CVdxPgTTqz3O1OnPg5MqmGPQMqcBIg1H6of+qpPWl90&#10;raA+oiIOhsHAQcZNC+4HJR0ORUn99z1zghL1waCqy/F0GqcoGdPZ7QQNd31SXZ8wwxGqpIGSYbsJ&#10;afJi6Qzco/qNTMLENhmYnChjs6cCnAYzTtO1naJ+/T7WPwEAAP//AwBQSwMEFAAGAAgAAAAhAOqX&#10;vAvgAAAACgEAAA8AAABkcnMvZG93bnJldi54bWxMj01PwzAMhu9I/IfISNxY2gH7KE0nhMQBhKYy&#10;4J41XltonNKkW/rvMSc4WZYfvX7efBNtJ444+NaRgnSWgECqnGmpVvD+9ni1AuGDJqM7R6hgQg+b&#10;4vws15lxJ3rF4y7UgkPIZ1pBE0KfSemrBq32M9cj8e3gBqsDr0MtzaBPHG47OU+ShbS6Jf7Q6B4f&#10;Gqy+dqNV4H08xPXT58uz+x7ttN2W00dZKnV5Ee/vQASM4Q+GX31Wh4Kd9m4k40WnYJ7ccJeg4HrJ&#10;k4HFOr0FsWcyXS1BFrn8X6H4AQAA//8DAFBLAQItABQABgAIAAAAIQC2gziS/gAAAOEBAAATAAAA&#10;AAAAAAAAAAAAAAAAAABbQ29udGVudF9UeXBlc10ueG1sUEsBAi0AFAAGAAgAAAAhADj9If/WAAAA&#10;lAEAAAsAAAAAAAAAAAAAAAAALwEAAF9yZWxzLy5yZWxzUEsBAi0AFAAGAAgAAAAhAOhUvJ5DAgAA&#10;hgQAAA4AAAAAAAAAAAAAAAAALgIAAGRycy9lMm9Eb2MueG1sUEsBAi0AFAAGAAgAAAAhAOqXvAvg&#10;AAAACgEAAA8AAAAAAAAAAAAAAAAAnQQAAGRycy9kb3ducmV2LnhtbFBLBQYAAAAABAAEAPMAAACq&#10;BQAAAAA=&#10;" strokecolor="#c4b6d9">
                <v:textbox>
                  <w:txbxContent>
                    <w:p w:rsidR="000B4656" w:rsidRDefault="000B4656" w:rsidP="000B46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This needs to be 3-4 weeks after the course to appropriately evaluate the outcomes of the course.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B4656" w:rsidRDefault="000B4656" w:rsidP="000B4656">
      <w:pPr>
        <w:spacing w:after="200" w:line="240" w:lineRule="auto"/>
        <w:jc w:val="both"/>
        <w:rPr>
          <w:rFonts w:ascii="Calibri" w:hAnsi="Calibri" w:cs="Calibri"/>
          <w:b/>
          <w:sz w:val="28"/>
          <w:szCs w:val="28"/>
          <w:lang w:val="en-GB"/>
        </w:rPr>
      </w:pPr>
    </w:p>
    <w:p w:rsidR="000B4656" w:rsidRDefault="000B4656" w:rsidP="000B4656">
      <w:pPr>
        <w:spacing w:after="200" w:line="240" w:lineRule="auto"/>
        <w:jc w:val="both"/>
        <w:rPr>
          <w:rFonts w:ascii="Calibri" w:hAnsi="Calibri" w:cs="Calibri"/>
          <w:b/>
          <w:sz w:val="28"/>
          <w:szCs w:val="28"/>
          <w:lang w:val="en-GB"/>
        </w:rPr>
      </w:pPr>
    </w:p>
    <w:p w:rsidR="000B4656" w:rsidRDefault="000B4656" w:rsidP="000B4656">
      <w:pPr>
        <w:spacing w:after="200" w:line="240" w:lineRule="auto"/>
        <w:jc w:val="both"/>
        <w:rPr>
          <w:rFonts w:ascii="Calibri" w:hAnsi="Calibri" w:cs="Calibri"/>
          <w:b/>
          <w:sz w:val="28"/>
          <w:szCs w:val="28"/>
          <w:lang w:val="en-GB"/>
        </w:rPr>
      </w:pPr>
    </w:p>
    <w:p w:rsidR="000B4656" w:rsidRDefault="000B4656" w:rsidP="000B4656">
      <w:pPr>
        <w:spacing w:after="200" w:line="240" w:lineRule="auto"/>
        <w:jc w:val="both"/>
        <w:rPr>
          <w:rFonts w:ascii="Calibri" w:hAnsi="Calibri" w:cs="Calibri"/>
          <w:b/>
          <w:sz w:val="28"/>
          <w:szCs w:val="28"/>
          <w:lang w:val="en-GB"/>
        </w:rPr>
      </w:pPr>
    </w:p>
    <w:p w:rsidR="000B4656" w:rsidRDefault="000B4656" w:rsidP="000B4656">
      <w:pPr>
        <w:spacing w:after="200" w:line="240" w:lineRule="auto"/>
        <w:jc w:val="both"/>
        <w:rPr>
          <w:rFonts w:ascii="Calibri" w:hAnsi="Calibri" w:cs="Calibri"/>
          <w:b/>
          <w:sz w:val="28"/>
          <w:szCs w:val="28"/>
          <w:lang w:val="en-GB"/>
        </w:rPr>
      </w:pPr>
    </w:p>
    <w:p w:rsidR="000B4656" w:rsidRDefault="000B4656" w:rsidP="000B4656">
      <w:pPr>
        <w:spacing w:after="200" w:line="240" w:lineRule="auto"/>
        <w:jc w:val="both"/>
        <w:rPr>
          <w:rFonts w:ascii="Calibri" w:hAnsi="Calibri" w:cs="Calibri"/>
          <w:b/>
          <w:sz w:val="28"/>
          <w:szCs w:val="28"/>
          <w:lang w:val="en-GB"/>
        </w:rPr>
      </w:pPr>
      <w:bookmarkStart w:id="0" w:name="_GoBack"/>
      <w:bookmarkEnd w:id="0"/>
    </w:p>
    <w:p w:rsidR="000B4656" w:rsidRDefault="000B4656"/>
    <w:p w:rsidR="000B4656" w:rsidRDefault="000B4656"/>
    <w:sectPr w:rsidR="000B4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25128"/>
    <w:multiLevelType w:val="hybridMultilevel"/>
    <w:tmpl w:val="6E900A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06B35"/>
    <w:multiLevelType w:val="hybridMultilevel"/>
    <w:tmpl w:val="2E54A8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56"/>
    <w:rsid w:val="000B4656"/>
    <w:rsid w:val="006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415978E"/>
  <w15:chartTrackingRefBased/>
  <w15:docId w15:val="{CB85140B-5F77-4215-9C82-4EA63330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56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4656"/>
    <w:rPr>
      <w:color w:val="0000FF" w:themeColor="hyperlink"/>
      <w:u w:val="single"/>
    </w:rPr>
  </w:style>
  <w:style w:type="paragraph" w:styleId="Title">
    <w:name w:val="Title"/>
    <w:link w:val="TitleChar"/>
    <w:uiPriority w:val="1"/>
    <w:qFormat/>
    <w:rsid w:val="000B4656"/>
    <w:pPr>
      <w:spacing w:after="36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20"/>
      <w:szCs w:val="120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0B4656"/>
    <w:rPr>
      <w:rFonts w:asciiTheme="majorHAnsi" w:eastAsiaTheme="majorEastAsia" w:hAnsiTheme="majorHAnsi" w:cstheme="majorBidi"/>
      <w:spacing w:val="-10"/>
      <w:kern w:val="28"/>
      <w:sz w:val="120"/>
      <w:szCs w:val="120"/>
      <w:lang w:val="en-US"/>
    </w:rPr>
  </w:style>
  <w:style w:type="paragraph" w:styleId="ListParagraph">
    <w:name w:val="List Paragraph"/>
    <w:basedOn w:val="Normal"/>
    <w:uiPriority w:val="99"/>
    <w:qFormat/>
    <w:rsid w:val="000B4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D8F06E-826F-491B-B40F-0D4F27CC49BE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308B4B6-AE92-47B5-AB7F-83459C39BB7B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endParaRPr lang="en-GB" sz="1100" b="1">
            <a:latin typeface="Calibri" panose="020F0502020204030204" pitchFamily="34" charset="0"/>
            <a:cs typeface="Calibri" panose="020F0502020204030204" pitchFamily="34" charset="0"/>
          </a:endParaRPr>
        </a:p>
        <a:p>
          <a:r>
            <a:rPr lang="en-GB" sz="1100" b="1">
              <a:latin typeface="Calibri" panose="020F0502020204030204" pitchFamily="34" charset="0"/>
              <a:cs typeface="Calibri" panose="020F0502020204030204" pitchFamily="34" charset="0"/>
            </a:rPr>
            <a:t>Facilitator arranges the course </a:t>
          </a:r>
        </a:p>
        <a:p>
          <a:r>
            <a:rPr lang="en-GB" sz="1100" b="1">
              <a:latin typeface="Calibri" panose="020F0502020204030204" pitchFamily="34" charset="0"/>
              <a:cs typeface="Calibri" panose="020F0502020204030204" pitchFamily="34" charset="0"/>
            </a:rPr>
            <a:t> </a:t>
          </a:r>
        </a:p>
      </dgm:t>
    </dgm:pt>
    <dgm:pt modelId="{44D3F56F-7FC2-4B94-BAB3-F66B002C6127}" type="parTrans" cxnId="{D41D1833-365B-4157-B258-839B977D9B31}">
      <dgm:prSet/>
      <dgm:spPr/>
      <dgm:t>
        <a:bodyPr/>
        <a:lstStyle/>
        <a:p>
          <a:endParaRPr lang="en-GB"/>
        </a:p>
      </dgm:t>
    </dgm:pt>
    <dgm:pt modelId="{3B1FF3D2-B7F6-437C-B856-02B3826427B8}" type="sibTrans" cxnId="{D41D1833-365B-4157-B258-839B977D9B31}">
      <dgm:prSet/>
      <dgm:spPr>
        <a:solidFill>
          <a:schemeClr val="accent5">
            <a:lumMod val="60000"/>
            <a:lumOff val="40000"/>
          </a:schemeClr>
        </a:solidFill>
        <a:ln>
          <a:noFill/>
        </a:ln>
      </dgm:spPr>
      <dgm:t>
        <a:bodyPr/>
        <a:lstStyle/>
        <a:p>
          <a:endParaRPr lang="en-GB"/>
        </a:p>
      </dgm:t>
    </dgm:pt>
    <dgm:pt modelId="{C06E323B-1F31-43E0-A072-09A7D54B7084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GB" sz="1100" b="1">
              <a:latin typeface="Calibri" panose="020F0502020204030204" pitchFamily="34" charset="0"/>
              <a:cs typeface="Calibri" panose="020F0502020204030204" pitchFamily="34" charset="0"/>
            </a:rPr>
            <a:t>Workbook</a:t>
          </a:r>
        </a:p>
      </dgm:t>
    </dgm:pt>
    <dgm:pt modelId="{6177525F-893A-4462-975C-D6AE037E5BED}" type="parTrans" cxnId="{08FD409A-FE23-46CE-84B3-C6726E750A5D}">
      <dgm:prSet/>
      <dgm:spPr/>
      <dgm:t>
        <a:bodyPr/>
        <a:lstStyle/>
        <a:p>
          <a:endParaRPr lang="en-GB"/>
        </a:p>
      </dgm:t>
    </dgm:pt>
    <dgm:pt modelId="{9757D0B4-8D17-4F52-8F2F-EE89CA14A7E0}" type="sibTrans" cxnId="{08FD409A-FE23-46CE-84B3-C6726E750A5D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endParaRPr lang="en-GB"/>
        </a:p>
      </dgm:t>
    </dgm:pt>
    <dgm:pt modelId="{1AD13DD1-9ABE-4E4A-848A-012D8467E903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GB" sz="1100" b="1">
              <a:latin typeface="Calibri" panose="020F0502020204030204" pitchFamily="34" charset="0"/>
              <a:cs typeface="Calibri" panose="020F0502020204030204" pitchFamily="34" charset="0"/>
            </a:rPr>
            <a:t>Session1</a:t>
          </a:r>
        </a:p>
      </dgm:t>
    </dgm:pt>
    <dgm:pt modelId="{3018C62D-C749-4733-96E8-B76E2B305B55}" type="parTrans" cxnId="{DF2C219F-98C2-4D90-BDF6-7028D1C44796}">
      <dgm:prSet/>
      <dgm:spPr/>
      <dgm:t>
        <a:bodyPr/>
        <a:lstStyle/>
        <a:p>
          <a:endParaRPr lang="en-GB"/>
        </a:p>
      </dgm:t>
    </dgm:pt>
    <dgm:pt modelId="{B158F082-C236-4F6A-AEF8-4546F520357B}" type="sibTrans" cxnId="{DF2C219F-98C2-4D90-BDF6-7028D1C44796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endParaRPr lang="en-GB"/>
        </a:p>
      </dgm:t>
    </dgm:pt>
    <dgm:pt modelId="{8F167220-8528-4B3F-9A05-D011C7152997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GB" sz="1100" b="1">
              <a:latin typeface="Calibri" panose="020F0502020204030204" pitchFamily="34" charset="0"/>
              <a:cs typeface="Calibri" panose="020F0502020204030204" pitchFamily="34" charset="0"/>
            </a:rPr>
            <a:t>Session 2</a:t>
          </a:r>
        </a:p>
      </dgm:t>
    </dgm:pt>
    <dgm:pt modelId="{696BFD71-5CA4-4E15-82C1-A97446DD2088}" type="parTrans" cxnId="{AA2D9311-DF18-4C4E-8F5E-CBC7ED1E6DE1}">
      <dgm:prSet/>
      <dgm:spPr/>
      <dgm:t>
        <a:bodyPr/>
        <a:lstStyle/>
        <a:p>
          <a:endParaRPr lang="en-GB"/>
        </a:p>
      </dgm:t>
    </dgm:pt>
    <dgm:pt modelId="{765949FD-63B7-4EEE-84C4-9B3EB05D3A05}" type="sibTrans" cxnId="{AA2D9311-DF18-4C4E-8F5E-CBC7ED1E6DE1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endParaRPr lang="en-GB"/>
        </a:p>
      </dgm:t>
    </dgm:pt>
    <dgm:pt modelId="{9D81AEFF-C0B3-47F0-B3E3-E0859AE8FCE0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GB" sz="1100" b="1">
              <a:latin typeface="Calibri" panose="020F0502020204030204" pitchFamily="34" charset="0"/>
              <a:cs typeface="Calibri" panose="020F0502020204030204" pitchFamily="34" charset="0"/>
            </a:rPr>
            <a:t>Evaluation</a:t>
          </a:r>
        </a:p>
      </dgm:t>
    </dgm:pt>
    <dgm:pt modelId="{BF2C3256-B612-4B15-AA85-E27DFC327E25}" type="parTrans" cxnId="{74B9D6B5-E5F7-4E60-9EB0-DD4857A4819F}">
      <dgm:prSet/>
      <dgm:spPr/>
      <dgm:t>
        <a:bodyPr/>
        <a:lstStyle/>
        <a:p>
          <a:endParaRPr lang="en-GB"/>
        </a:p>
      </dgm:t>
    </dgm:pt>
    <dgm:pt modelId="{3648F4B0-3E71-46E1-8BBB-FEBC75F1874D}" type="sibTrans" cxnId="{74B9D6B5-E5F7-4E60-9EB0-DD4857A4819F}">
      <dgm:prSet/>
      <dgm:spPr/>
      <dgm:t>
        <a:bodyPr/>
        <a:lstStyle/>
        <a:p>
          <a:endParaRPr lang="en-GB"/>
        </a:p>
      </dgm:t>
    </dgm:pt>
    <dgm:pt modelId="{CF8595A3-9EE9-452C-B911-60E8A0891AC4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GB" sz="1100" b="1">
              <a:latin typeface="Calibri" panose="020F0502020204030204" pitchFamily="34" charset="0"/>
              <a:cs typeface="Calibri" panose="020F0502020204030204" pitchFamily="34" charset="0"/>
            </a:rPr>
            <a:t>Work before session 2</a:t>
          </a:r>
        </a:p>
      </dgm:t>
    </dgm:pt>
    <dgm:pt modelId="{54F5954A-47C3-4DC3-A164-7A2E1EE481E0}" type="parTrans" cxnId="{821E59B2-958B-49BB-841D-CF23E6084B41}">
      <dgm:prSet/>
      <dgm:spPr/>
      <dgm:t>
        <a:bodyPr/>
        <a:lstStyle/>
        <a:p>
          <a:endParaRPr lang="en-GB"/>
        </a:p>
      </dgm:t>
    </dgm:pt>
    <dgm:pt modelId="{B017F425-691E-40E4-B8C5-C7CBB5DD1A0D}" type="sibTrans" cxnId="{821E59B2-958B-49BB-841D-CF23E6084B41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endParaRPr lang="en-GB"/>
        </a:p>
      </dgm:t>
    </dgm:pt>
    <dgm:pt modelId="{8AF48134-3185-48C4-8BB3-81E2FEB24BBF}" type="pres">
      <dgm:prSet presAssocID="{98D8F06E-826F-491B-B40F-0D4F27CC49BE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2DC82DC-A532-4D1C-8585-83640E594C90}" type="pres">
      <dgm:prSet presAssocID="{C308B4B6-AE92-47B5-AB7F-83459C39BB7B}" presName="node" presStyleLbl="node1" presStyleIdx="0" presStyleCnt="6" custScaleX="200669" custScaleY="7343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5D74DE-E52D-4321-AF1B-E0F3768071B7}" type="pres">
      <dgm:prSet presAssocID="{3B1FF3D2-B7F6-437C-B856-02B3826427B8}" presName="sibTrans" presStyleLbl="sibTrans2D1" presStyleIdx="0" presStyleCnt="5" custScaleX="100981" custScaleY="89677" custLinFactNeighborX="-144" custLinFactNeighborY="-5657"/>
      <dgm:spPr/>
      <dgm:t>
        <a:bodyPr/>
        <a:lstStyle/>
        <a:p>
          <a:endParaRPr lang="en-US"/>
        </a:p>
      </dgm:t>
    </dgm:pt>
    <dgm:pt modelId="{39B5C5C5-2E36-49C9-BBFC-E0D0299B89D2}" type="pres">
      <dgm:prSet presAssocID="{3B1FF3D2-B7F6-437C-B856-02B3826427B8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234AAD08-4B54-44A7-8015-DE5642126693}" type="pres">
      <dgm:prSet presAssocID="{C06E323B-1F31-43E0-A072-09A7D54B7084}" presName="node" presStyleLbl="node1" presStyleIdx="1" presStyleCnt="6" custScaleX="204227" custScaleY="79915" custLinFactNeighborX="1688" custLinFactNeighborY="23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A0E1CB-5CC7-4AD7-9355-B0042BE43C31}" type="pres">
      <dgm:prSet presAssocID="{9757D0B4-8D17-4F52-8F2F-EE89CA14A7E0}" presName="sibTrans" presStyleLbl="sibTrans2D1" presStyleIdx="1" presStyleCnt="5" custScaleX="95062" custScaleY="82856" custLinFactNeighborX="4363" custLinFactNeighborY="-2711"/>
      <dgm:spPr/>
      <dgm:t>
        <a:bodyPr/>
        <a:lstStyle/>
        <a:p>
          <a:endParaRPr lang="en-US"/>
        </a:p>
      </dgm:t>
    </dgm:pt>
    <dgm:pt modelId="{A880ACFB-52B3-48B4-8575-B2A84ADBC95C}" type="pres">
      <dgm:prSet presAssocID="{9757D0B4-8D17-4F52-8F2F-EE89CA14A7E0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9C4C72FB-7B35-481C-9DB1-49382D735314}" type="pres">
      <dgm:prSet presAssocID="{1AD13DD1-9ABE-4E4A-848A-012D8467E903}" presName="node" presStyleLbl="node1" presStyleIdx="2" presStyleCnt="6" custScaleX="209208" custScaleY="844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EDBFFB-C841-4AE1-BC33-D28E1D5573FD}" type="pres">
      <dgm:prSet presAssocID="{B158F082-C236-4F6A-AEF8-4546F520357B}" presName="sibTrans" presStyleLbl="sibTrans2D1" presStyleIdx="2" presStyleCnt="5"/>
      <dgm:spPr/>
      <dgm:t>
        <a:bodyPr/>
        <a:lstStyle/>
        <a:p>
          <a:endParaRPr lang="en-US"/>
        </a:p>
      </dgm:t>
    </dgm:pt>
    <dgm:pt modelId="{86E8006F-70BE-43F0-AD2B-8C4CAB567564}" type="pres">
      <dgm:prSet presAssocID="{B158F082-C236-4F6A-AEF8-4546F520357B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68E13128-CC82-4FEC-9453-C84F6D3DD859}" type="pres">
      <dgm:prSet presAssocID="{CF8595A3-9EE9-452C-B911-60E8A0891AC4}" presName="node" presStyleLbl="node1" presStyleIdx="3" presStyleCnt="6" custScaleX="204227" custScaleY="8137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2B8472-D04D-4A98-81A4-15BF5E7C599E}" type="pres">
      <dgm:prSet presAssocID="{B017F425-691E-40E4-B8C5-C7CBB5DD1A0D}" presName="sibTrans" presStyleLbl="sibTrans2D1" presStyleIdx="3" presStyleCnt="5"/>
      <dgm:spPr/>
      <dgm:t>
        <a:bodyPr/>
        <a:lstStyle/>
        <a:p>
          <a:endParaRPr lang="en-US"/>
        </a:p>
      </dgm:t>
    </dgm:pt>
    <dgm:pt modelId="{58885891-5348-4F84-B9B9-238FFCF6FC00}" type="pres">
      <dgm:prSet presAssocID="{B017F425-691E-40E4-B8C5-C7CBB5DD1A0D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DABAF61F-CE0D-4854-9255-5D788DF01081}" type="pres">
      <dgm:prSet presAssocID="{8F167220-8528-4B3F-9A05-D011C7152997}" presName="node" presStyleLbl="node1" presStyleIdx="4" presStyleCnt="6" custScaleX="204227" custScaleY="8573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933272-31BB-4115-ABF9-CD472E0A7278}" type="pres">
      <dgm:prSet presAssocID="{765949FD-63B7-4EEE-84C4-9B3EB05D3A05}" presName="sibTrans" presStyleLbl="sibTrans2D1" presStyleIdx="4" presStyleCnt="5"/>
      <dgm:spPr/>
      <dgm:t>
        <a:bodyPr/>
        <a:lstStyle/>
        <a:p>
          <a:endParaRPr lang="en-US"/>
        </a:p>
      </dgm:t>
    </dgm:pt>
    <dgm:pt modelId="{F590886F-8B87-4CEF-9978-4697E968A32A}" type="pres">
      <dgm:prSet presAssocID="{765949FD-63B7-4EEE-84C4-9B3EB05D3A05}" presName="connectorText" presStyleLbl="sibTrans2D1" presStyleIdx="4" presStyleCnt="5"/>
      <dgm:spPr/>
      <dgm:t>
        <a:bodyPr/>
        <a:lstStyle/>
        <a:p>
          <a:endParaRPr lang="en-US"/>
        </a:p>
      </dgm:t>
    </dgm:pt>
    <dgm:pt modelId="{C921B5E7-9124-4A84-936C-42B65BC8737C}" type="pres">
      <dgm:prSet presAssocID="{9D81AEFF-C0B3-47F0-B3E3-E0859AE8FCE0}" presName="node" presStyleLbl="node1" presStyleIdx="5" presStyleCnt="6" custScaleX="204227" custScaleY="7499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9BCE777-5A26-42AA-9A81-49BB194F4303}" type="presOf" srcId="{B017F425-691E-40E4-B8C5-C7CBB5DD1A0D}" destId="{C72B8472-D04D-4A98-81A4-15BF5E7C599E}" srcOrd="0" destOrd="0" presId="urn:microsoft.com/office/officeart/2005/8/layout/process2"/>
    <dgm:cxn modelId="{AA2D9311-DF18-4C4E-8F5E-CBC7ED1E6DE1}" srcId="{98D8F06E-826F-491B-B40F-0D4F27CC49BE}" destId="{8F167220-8528-4B3F-9A05-D011C7152997}" srcOrd="4" destOrd="0" parTransId="{696BFD71-5CA4-4E15-82C1-A97446DD2088}" sibTransId="{765949FD-63B7-4EEE-84C4-9B3EB05D3A05}"/>
    <dgm:cxn modelId="{DFFAA7B8-D8CF-4915-9E44-E1C5C37EA748}" type="presOf" srcId="{9757D0B4-8D17-4F52-8F2F-EE89CA14A7E0}" destId="{A880ACFB-52B3-48B4-8575-B2A84ADBC95C}" srcOrd="1" destOrd="0" presId="urn:microsoft.com/office/officeart/2005/8/layout/process2"/>
    <dgm:cxn modelId="{D41D1833-365B-4157-B258-839B977D9B31}" srcId="{98D8F06E-826F-491B-B40F-0D4F27CC49BE}" destId="{C308B4B6-AE92-47B5-AB7F-83459C39BB7B}" srcOrd="0" destOrd="0" parTransId="{44D3F56F-7FC2-4B94-BAB3-F66B002C6127}" sibTransId="{3B1FF3D2-B7F6-437C-B856-02B3826427B8}"/>
    <dgm:cxn modelId="{F130B688-9050-47AE-B47B-DF2E552DDB65}" type="presOf" srcId="{CF8595A3-9EE9-452C-B911-60E8A0891AC4}" destId="{68E13128-CC82-4FEC-9453-C84F6D3DD859}" srcOrd="0" destOrd="0" presId="urn:microsoft.com/office/officeart/2005/8/layout/process2"/>
    <dgm:cxn modelId="{F2FF161F-0B1E-48FC-B09F-8C9C06C8797C}" type="presOf" srcId="{1AD13DD1-9ABE-4E4A-848A-012D8467E903}" destId="{9C4C72FB-7B35-481C-9DB1-49382D735314}" srcOrd="0" destOrd="0" presId="urn:microsoft.com/office/officeart/2005/8/layout/process2"/>
    <dgm:cxn modelId="{19F029CD-C4BA-482D-B124-4E4682D8089C}" type="presOf" srcId="{3B1FF3D2-B7F6-437C-B856-02B3826427B8}" destId="{A45D74DE-E52D-4321-AF1B-E0F3768071B7}" srcOrd="0" destOrd="0" presId="urn:microsoft.com/office/officeart/2005/8/layout/process2"/>
    <dgm:cxn modelId="{37C576A9-F39A-4DFF-9486-22795FFCCCF0}" type="presOf" srcId="{3B1FF3D2-B7F6-437C-B856-02B3826427B8}" destId="{39B5C5C5-2E36-49C9-BBFC-E0D0299B89D2}" srcOrd="1" destOrd="0" presId="urn:microsoft.com/office/officeart/2005/8/layout/process2"/>
    <dgm:cxn modelId="{821E59B2-958B-49BB-841D-CF23E6084B41}" srcId="{98D8F06E-826F-491B-B40F-0D4F27CC49BE}" destId="{CF8595A3-9EE9-452C-B911-60E8A0891AC4}" srcOrd="3" destOrd="0" parTransId="{54F5954A-47C3-4DC3-A164-7A2E1EE481E0}" sibTransId="{B017F425-691E-40E4-B8C5-C7CBB5DD1A0D}"/>
    <dgm:cxn modelId="{DE35AD84-AB06-4E33-9C7E-53D077719AC9}" type="presOf" srcId="{B158F082-C236-4F6A-AEF8-4546F520357B}" destId="{86E8006F-70BE-43F0-AD2B-8C4CAB567564}" srcOrd="1" destOrd="0" presId="urn:microsoft.com/office/officeart/2005/8/layout/process2"/>
    <dgm:cxn modelId="{08FD409A-FE23-46CE-84B3-C6726E750A5D}" srcId="{98D8F06E-826F-491B-B40F-0D4F27CC49BE}" destId="{C06E323B-1F31-43E0-A072-09A7D54B7084}" srcOrd="1" destOrd="0" parTransId="{6177525F-893A-4462-975C-D6AE037E5BED}" sibTransId="{9757D0B4-8D17-4F52-8F2F-EE89CA14A7E0}"/>
    <dgm:cxn modelId="{86ECEC9C-F86C-451F-85BC-1D2247407958}" type="presOf" srcId="{C06E323B-1F31-43E0-A072-09A7D54B7084}" destId="{234AAD08-4B54-44A7-8015-DE5642126693}" srcOrd="0" destOrd="0" presId="urn:microsoft.com/office/officeart/2005/8/layout/process2"/>
    <dgm:cxn modelId="{3C259712-95EA-4FFF-8009-CC75CE18AC70}" type="presOf" srcId="{9D81AEFF-C0B3-47F0-B3E3-E0859AE8FCE0}" destId="{C921B5E7-9124-4A84-936C-42B65BC8737C}" srcOrd="0" destOrd="0" presId="urn:microsoft.com/office/officeart/2005/8/layout/process2"/>
    <dgm:cxn modelId="{2DC000B7-F741-422D-88F8-586A35E66E70}" type="presOf" srcId="{C308B4B6-AE92-47B5-AB7F-83459C39BB7B}" destId="{82DC82DC-A532-4D1C-8585-83640E594C90}" srcOrd="0" destOrd="0" presId="urn:microsoft.com/office/officeart/2005/8/layout/process2"/>
    <dgm:cxn modelId="{2247B6AA-7B80-40B3-9262-DEF0CAF8E64F}" type="presOf" srcId="{98D8F06E-826F-491B-B40F-0D4F27CC49BE}" destId="{8AF48134-3185-48C4-8BB3-81E2FEB24BBF}" srcOrd="0" destOrd="0" presId="urn:microsoft.com/office/officeart/2005/8/layout/process2"/>
    <dgm:cxn modelId="{DF2C219F-98C2-4D90-BDF6-7028D1C44796}" srcId="{98D8F06E-826F-491B-B40F-0D4F27CC49BE}" destId="{1AD13DD1-9ABE-4E4A-848A-012D8467E903}" srcOrd="2" destOrd="0" parTransId="{3018C62D-C749-4733-96E8-B76E2B305B55}" sibTransId="{B158F082-C236-4F6A-AEF8-4546F520357B}"/>
    <dgm:cxn modelId="{AF2C580F-9DBC-44D1-9BCB-83F9A49003A5}" type="presOf" srcId="{B017F425-691E-40E4-B8C5-C7CBB5DD1A0D}" destId="{58885891-5348-4F84-B9B9-238FFCF6FC00}" srcOrd="1" destOrd="0" presId="urn:microsoft.com/office/officeart/2005/8/layout/process2"/>
    <dgm:cxn modelId="{B3AF88DD-CE0E-490C-9EC0-FE8055B35913}" type="presOf" srcId="{8F167220-8528-4B3F-9A05-D011C7152997}" destId="{DABAF61F-CE0D-4854-9255-5D788DF01081}" srcOrd="0" destOrd="0" presId="urn:microsoft.com/office/officeart/2005/8/layout/process2"/>
    <dgm:cxn modelId="{5813BEB8-CA94-4A42-8039-01951316D3F9}" type="presOf" srcId="{765949FD-63B7-4EEE-84C4-9B3EB05D3A05}" destId="{F590886F-8B87-4CEF-9978-4697E968A32A}" srcOrd="1" destOrd="0" presId="urn:microsoft.com/office/officeart/2005/8/layout/process2"/>
    <dgm:cxn modelId="{CE0DD09D-3AA9-405C-853E-D21D162470F3}" type="presOf" srcId="{B158F082-C236-4F6A-AEF8-4546F520357B}" destId="{5EEDBFFB-C841-4AE1-BC33-D28E1D5573FD}" srcOrd="0" destOrd="0" presId="urn:microsoft.com/office/officeart/2005/8/layout/process2"/>
    <dgm:cxn modelId="{F210ECE7-6D81-4FBE-8EF9-566F4FDC677B}" type="presOf" srcId="{9757D0B4-8D17-4F52-8F2F-EE89CA14A7E0}" destId="{32A0E1CB-5CC7-4AD7-9355-B0042BE43C31}" srcOrd="0" destOrd="0" presId="urn:microsoft.com/office/officeart/2005/8/layout/process2"/>
    <dgm:cxn modelId="{74B9D6B5-E5F7-4E60-9EB0-DD4857A4819F}" srcId="{98D8F06E-826F-491B-B40F-0D4F27CC49BE}" destId="{9D81AEFF-C0B3-47F0-B3E3-E0859AE8FCE0}" srcOrd="5" destOrd="0" parTransId="{BF2C3256-B612-4B15-AA85-E27DFC327E25}" sibTransId="{3648F4B0-3E71-46E1-8BBB-FEBC75F1874D}"/>
    <dgm:cxn modelId="{1C2DDAB2-6970-4CAB-B68B-3222FFD0E3F2}" type="presOf" srcId="{765949FD-63B7-4EEE-84C4-9B3EB05D3A05}" destId="{3E933272-31BB-4115-ABF9-CD472E0A7278}" srcOrd="0" destOrd="0" presId="urn:microsoft.com/office/officeart/2005/8/layout/process2"/>
    <dgm:cxn modelId="{EBDBD1DE-7F30-491E-A21C-6D644A6D2403}" type="presParOf" srcId="{8AF48134-3185-48C4-8BB3-81E2FEB24BBF}" destId="{82DC82DC-A532-4D1C-8585-83640E594C90}" srcOrd="0" destOrd="0" presId="urn:microsoft.com/office/officeart/2005/8/layout/process2"/>
    <dgm:cxn modelId="{40B2CFDB-8EEF-47B9-922A-AF05E55911AC}" type="presParOf" srcId="{8AF48134-3185-48C4-8BB3-81E2FEB24BBF}" destId="{A45D74DE-E52D-4321-AF1B-E0F3768071B7}" srcOrd="1" destOrd="0" presId="urn:microsoft.com/office/officeart/2005/8/layout/process2"/>
    <dgm:cxn modelId="{A0A6170D-69BF-42EE-AA77-06F7AD9CC27A}" type="presParOf" srcId="{A45D74DE-E52D-4321-AF1B-E0F3768071B7}" destId="{39B5C5C5-2E36-49C9-BBFC-E0D0299B89D2}" srcOrd="0" destOrd="0" presId="urn:microsoft.com/office/officeart/2005/8/layout/process2"/>
    <dgm:cxn modelId="{7C36D7DE-3AED-40C9-8B24-0B8B13BF015C}" type="presParOf" srcId="{8AF48134-3185-48C4-8BB3-81E2FEB24BBF}" destId="{234AAD08-4B54-44A7-8015-DE5642126693}" srcOrd="2" destOrd="0" presId="urn:microsoft.com/office/officeart/2005/8/layout/process2"/>
    <dgm:cxn modelId="{780A5E79-2764-44F1-8AE5-DBCB6D6B9AFB}" type="presParOf" srcId="{8AF48134-3185-48C4-8BB3-81E2FEB24BBF}" destId="{32A0E1CB-5CC7-4AD7-9355-B0042BE43C31}" srcOrd="3" destOrd="0" presId="urn:microsoft.com/office/officeart/2005/8/layout/process2"/>
    <dgm:cxn modelId="{7C817EFF-E892-4638-9916-3954B2E50413}" type="presParOf" srcId="{32A0E1CB-5CC7-4AD7-9355-B0042BE43C31}" destId="{A880ACFB-52B3-48B4-8575-B2A84ADBC95C}" srcOrd="0" destOrd="0" presId="urn:microsoft.com/office/officeart/2005/8/layout/process2"/>
    <dgm:cxn modelId="{BA03F5B8-7610-4713-9059-97445F3EE122}" type="presParOf" srcId="{8AF48134-3185-48C4-8BB3-81E2FEB24BBF}" destId="{9C4C72FB-7B35-481C-9DB1-49382D735314}" srcOrd="4" destOrd="0" presId="urn:microsoft.com/office/officeart/2005/8/layout/process2"/>
    <dgm:cxn modelId="{9FE1FA2A-7F37-4036-9420-B77145E941E6}" type="presParOf" srcId="{8AF48134-3185-48C4-8BB3-81E2FEB24BBF}" destId="{5EEDBFFB-C841-4AE1-BC33-D28E1D5573FD}" srcOrd="5" destOrd="0" presId="urn:microsoft.com/office/officeart/2005/8/layout/process2"/>
    <dgm:cxn modelId="{2E2E4B88-D744-41B4-AEB3-83FDF17CC98D}" type="presParOf" srcId="{5EEDBFFB-C841-4AE1-BC33-D28E1D5573FD}" destId="{86E8006F-70BE-43F0-AD2B-8C4CAB567564}" srcOrd="0" destOrd="0" presId="urn:microsoft.com/office/officeart/2005/8/layout/process2"/>
    <dgm:cxn modelId="{5DDAF9F9-8299-4AA1-B174-88A779474E5C}" type="presParOf" srcId="{8AF48134-3185-48C4-8BB3-81E2FEB24BBF}" destId="{68E13128-CC82-4FEC-9453-C84F6D3DD859}" srcOrd="6" destOrd="0" presId="urn:microsoft.com/office/officeart/2005/8/layout/process2"/>
    <dgm:cxn modelId="{BA5BA4AD-6E0F-4232-8300-7174BC0EDCE4}" type="presParOf" srcId="{8AF48134-3185-48C4-8BB3-81E2FEB24BBF}" destId="{C72B8472-D04D-4A98-81A4-15BF5E7C599E}" srcOrd="7" destOrd="0" presId="urn:microsoft.com/office/officeart/2005/8/layout/process2"/>
    <dgm:cxn modelId="{0C9B40BE-5E2F-4ECF-A78D-BDAD9C91AA2C}" type="presParOf" srcId="{C72B8472-D04D-4A98-81A4-15BF5E7C599E}" destId="{58885891-5348-4F84-B9B9-238FFCF6FC00}" srcOrd="0" destOrd="0" presId="urn:microsoft.com/office/officeart/2005/8/layout/process2"/>
    <dgm:cxn modelId="{47470A3F-2682-4CAB-AABE-AF29F4355FF0}" type="presParOf" srcId="{8AF48134-3185-48C4-8BB3-81E2FEB24BBF}" destId="{DABAF61F-CE0D-4854-9255-5D788DF01081}" srcOrd="8" destOrd="0" presId="urn:microsoft.com/office/officeart/2005/8/layout/process2"/>
    <dgm:cxn modelId="{4292FC5C-968C-4637-8208-2C5D4E75EDEC}" type="presParOf" srcId="{8AF48134-3185-48C4-8BB3-81E2FEB24BBF}" destId="{3E933272-31BB-4115-ABF9-CD472E0A7278}" srcOrd="9" destOrd="0" presId="urn:microsoft.com/office/officeart/2005/8/layout/process2"/>
    <dgm:cxn modelId="{A1CB7FC9-F25C-440A-9B95-F3EC9E6A7D8E}" type="presParOf" srcId="{3E933272-31BB-4115-ABF9-CD472E0A7278}" destId="{F590886F-8B87-4CEF-9978-4697E968A32A}" srcOrd="0" destOrd="0" presId="urn:microsoft.com/office/officeart/2005/8/layout/process2"/>
    <dgm:cxn modelId="{203ABB6C-5B0E-403F-89D9-03632789F6F3}" type="presParOf" srcId="{8AF48134-3185-48C4-8BB3-81E2FEB24BBF}" destId="{C921B5E7-9124-4A84-936C-42B65BC8737C}" srcOrd="1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DC82DC-A532-4D1C-8585-83640E594C90}">
      <dsp:nvSpPr>
        <dsp:cNvPr id="0" name=""/>
        <dsp:cNvSpPr/>
      </dsp:nvSpPr>
      <dsp:spPr>
        <a:xfrm>
          <a:off x="10039" y="3324"/>
          <a:ext cx="1132445" cy="541720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latin typeface="Calibri" panose="020F0502020204030204" pitchFamily="34" charset="0"/>
            <a:cs typeface="Calibri" panose="020F050202020403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alibri" panose="020F0502020204030204" pitchFamily="34" charset="0"/>
              <a:cs typeface="Calibri" panose="020F0502020204030204" pitchFamily="34" charset="0"/>
            </a:rPr>
            <a:t>Facilitator arranges the course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alibri" panose="020F0502020204030204" pitchFamily="34" charset="0"/>
              <a:cs typeface="Calibri" panose="020F0502020204030204" pitchFamily="34" charset="0"/>
            </a:rPr>
            <a:t> </a:t>
          </a:r>
        </a:p>
      </dsp:txBody>
      <dsp:txXfrm>
        <a:off x="25905" y="19190"/>
        <a:ext cx="1100713" cy="509988"/>
      </dsp:txXfrm>
    </dsp:sp>
    <dsp:sp modelId="{A45D74DE-E52D-4321-AF1B-E0F3768071B7}">
      <dsp:nvSpPr>
        <dsp:cNvPr id="0" name=""/>
        <dsp:cNvSpPr/>
      </dsp:nvSpPr>
      <dsp:spPr>
        <a:xfrm rot="5400000">
          <a:off x="432225" y="567067"/>
          <a:ext cx="287254" cy="2976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 rot="-5400000">
        <a:off x="486547" y="572281"/>
        <a:ext cx="178610" cy="201078"/>
      </dsp:txXfrm>
    </dsp:sp>
    <dsp:sp modelId="{234AAD08-4B54-44A7-8015-DE5642126693}">
      <dsp:nvSpPr>
        <dsp:cNvPr id="0" name=""/>
        <dsp:cNvSpPr/>
      </dsp:nvSpPr>
      <dsp:spPr>
        <a:xfrm>
          <a:off x="0" y="924330"/>
          <a:ext cx="1152525" cy="589506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alibri" panose="020F0502020204030204" pitchFamily="34" charset="0"/>
              <a:cs typeface="Calibri" panose="020F0502020204030204" pitchFamily="34" charset="0"/>
            </a:rPr>
            <a:t>Workbook</a:t>
          </a:r>
        </a:p>
      </dsp:txBody>
      <dsp:txXfrm>
        <a:off x="17266" y="941596"/>
        <a:ext cx="1117993" cy="554974"/>
      </dsp:txXfrm>
    </dsp:sp>
    <dsp:sp modelId="{32A0E1CB-5CC7-4AD7-9355-B0042BE43C31}">
      <dsp:nvSpPr>
        <dsp:cNvPr id="0" name=""/>
        <dsp:cNvSpPr/>
      </dsp:nvSpPr>
      <dsp:spPr>
        <a:xfrm rot="5400000">
          <a:off x="460233" y="1546507"/>
          <a:ext cx="255513" cy="27504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</dsp:txBody>
      <dsp:txXfrm rot="-5400000">
        <a:off x="505477" y="1556271"/>
        <a:ext cx="165024" cy="178859"/>
      </dsp:txXfrm>
    </dsp:sp>
    <dsp:sp modelId="{9C4C72FB-7B35-481C-9DB1-49382D735314}">
      <dsp:nvSpPr>
        <dsp:cNvPr id="0" name=""/>
        <dsp:cNvSpPr/>
      </dsp:nvSpPr>
      <dsp:spPr>
        <a:xfrm>
          <a:off x="-14054" y="1872217"/>
          <a:ext cx="1180634" cy="623224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alibri" panose="020F0502020204030204" pitchFamily="34" charset="0"/>
              <a:cs typeface="Calibri" panose="020F0502020204030204" pitchFamily="34" charset="0"/>
            </a:rPr>
            <a:t>Session1</a:t>
          </a:r>
        </a:p>
      </dsp:txBody>
      <dsp:txXfrm>
        <a:off x="4200" y="1890471"/>
        <a:ext cx="1144126" cy="586716"/>
      </dsp:txXfrm>
    </dsp:sp>
    <dsp:sp modelId="{5EEDBFFB-C841-4AE1-BC33-D28E1D5573FD}">
      <dsp:nvSpPr>
        <dsp:cNvPr id="0" name=""/>
        <dsp:cNvSpPr/>
      </dsp:nvSpPr>
      <dsp:spPr>
        <a:xfrm rot="5400000">
          <a:off x="437950" y="2513884"/>
          <a:ext cx="276624" cy="3319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300" kern="1200"/>
        </a:p>
      </dsp:txBody>
      <dsp:txXfrm rot="-5400000">
        <a:off x="476678" y="2541547"/>
        <a:ext cx="199169" cy="193637"/>
      </dsp:txXfrm>
    </dsp:sp>
    <dsp:sp modelId="{68E13128-CC82-4FEC-9453-C84F6D3DD859}">
      <dsp:nvSpPr>
        <dsp:cNvPr id="0" name=""/>
        <dsp:cNvSpPr/>
      </dsp:nvSpPr>
      <dsp:spPr>
        <a:xfrm>
          <a:off x="0" y="2864275"/>
          <a:ext cx="1152525" cy="600239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alibri" panose="020F0502020204030204" pitchFamily="34" charset="0"/>
              <a:cs typeface="Calibri" panose="020F0502020204030204" pitchFamily="34" charset="0"/>
            </a:rPr>
            <a:t>Work before session 2</a:t>
          </a:r>
        </a:p>
      </dsp:txBody>
      <dsp:txXfrm>
        <a:off x="17580" y="2881855"/>
        <a:ext cx="1117365" cy="565079"/>
      </dsp:txXfrm>
    </dsp:sp>
    <dsp:sp modelId="{C72B8472-D04D-4A98-81A4-15BF5E7C599E}">
      <dsp:nvSpPr>
        <dsp:cNvPr id="0" name=""/>
        <dsp:cNvSpPr/>
      </dsp:nvSpPr>
      <dsp:spPr>
        <a:xfrm rot="5400000">
          <a:off x="437950" y="3482956"/>
          <a:ext cx="276624" cy="3319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300" kern="1200"/>
        </a:p>
      </dsp:txBody>
      <dsp:txXfrm rot="-5400000">
        <a:off x="476678" y="3510619"/>
        <a:ext cx="199169" cy="193637"/>
      </dsp:txXfrm>
    </dsp:sp>
    <dsp:sp modelId="{DABAF61F-CE0D-4854-9255-5D788DF01081}">
      <dsp:nvSpPr>
        <dsp:cNvPr id="0" name=""/>
        <dsp:cNvSpPr/>
      </dsp:nvSpPr>
      <dsp:spPr>
        <a:xfrm>
          <a:off x="0" y="3833347"/>
          <a:ext cx="1152525" cy="632467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alibri" panose="020F0502020204030204" pitchFamily="34" charset="0"/>
              <a:cs typeface="Calibri" panose="020F0502020204030204" pitchFamily="34" charset="0"/>
            </a:rPr>
            <a:t>Session 2</a:t>
          </a:r>
        </a:p>
      </dsp:txBody>
      <dsp:txXfrm>
        <a:off x="18524" y="3851871"/>
        <a:ext cx="1115477" cy="595419"/>
      </dsp:txXfrm>
    </dsp:sp>
    <dsp:sp modelId="{3E933272-31BB-4115-ABF9-CD472E0A7278}">
      <dsp:nvSpPr>
        <dsp:cNvPr id="0" name=""/>
        <dsp:cNvSpPr/>
      </dsp:nvSpPr>
      <dsp:spPr>
        <a:xfrm rot="5400000">
          <a:off x="437950" y="4484257"/>
          <a:ext cx="276624" cy="3319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300" kern="1200"/>
        </a:p>
      </dsp:txBody>
      <dsp:txXfrm rot="-5400000">
        <a:off x="476678" y="4511920"/>
        <a:ext cx="199169" cy="193637"/>
      </dsp:txXfrm>
    </dsp:sp>
    <dsp:sp modelId="{C921B5E7-9124-4A84-936C-42B65BC8737C}">
      <dsp:nvSpPr>
        <dsp:cNvPr id="0" name=""/>
        <dsp:cNvSpPr/>
      </dsp:nvSpPr>
      <dsp:spPr>
        <a:xfrm>
          <a:off x="0" y="4834648"/>
          <a:ext cx="1152525" cy="553176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alibri" panose="020F0502020204030204" pitchFamily="34" charset="0"/>
              <a:cs typeface="Calibri" panose="020F0502020204030204" pitchFamily="34" charset="0"/>
            </a:rPr>
            <a:t>Evaluation</a:t>
          </a:r>
        </a:p>
      </dsp:txBody>
      <dsp:txXfrm>
        <a:off x="16202" y="4850850"/>
        <a:ext cx="1120121" cy="5207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Proctor</dc:creator>
  <cp:keywords/>
  <dc:description/>
  <cp:lastModifiedBy>Charles Proctor</cp:lastModifiedBy>
  <cp:revision>1</cp:revision>
  <dcterms:created xsi:type="dcterms:W3CDTF">2021-06-29T18:26:00Z</dcterms:created>
  <dcterms:modified xsi:type="dcterms:W3CDTF">2021-06-29T18:28:00Z</dcterms:modified>
</cp:coreProperties>
</file>