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AAD7" w14:textId="77777777" w:rsidR="002C5BC1" w:rsidRDefault="002C5BC1" w:rsidP="00E95133">
      <w:pPr>
        <w:pStyle w:val="NormalWeb"/>
        <w:spacing w:before="0" w:beforeAutospacing="0"/>
        <w:rPr>
          <w:rFonts w:asciiTheme="minorHAnsi" w:hAnsiTheme="minorHAnsi" w:cstheme="minorHAnsi"/>
          <w:b/>
          <w:bCs/>
          <w:sz w:val="22"/>
          <w:szCs w:val="22"/>
        </w:rPr>
      </w:pPr>
      <w:r>
        <w:rPr>
          <w:rFonts w:asciiTheme="minorHAnsi" w:hAnsiTheme="minorHAnsi" w:cstheme="minorHAnsi"/>
          <w:b/>
          <w:bCs/>
          <w:sz w:val="22"/>
          <w:szCs w:val="22"/>
        </w:rPr>
        <w:t>What is General Synod and what does it do</w:t>
      </w:r>
    </w:p>
    <w:p w14:paraId="49058142" w14:textId="0A7E9C95" w:rsidR="00C32F81" w:rsidRPr="00C32F81" w:rsidRDefault="00C32F81" w:rsidP="00E95133">
      <w:pPr>
        <w:pStyle w:val="NormalWeb"/>
        <w:spacing w:before="0" w:beforeAutospacing="0"/>
        <w:rPr>
          <w:rFonts w:asciiTheme="minorHAnsi" w:hAnsiTheme="minorHAnsi" w:cstheme="minorHAnsi"/>
          <w:color w:val="000000"/>
          <w:spacing w:val="3"/>
          <w:sz w:val="22"/>
          <w:szCs w:val="22"/>
        </w:rPr>
      </w:pPr>
      <w:r w:rsidRPr="00C32F81">
        <w:rPr>
          <w:rFonts w:asciiTheme="minorHAnsi" w:hAnsiTheme="minorHAnsi" w:cstheme="minorHAnsi"/>
          <w:color w:val="000000"/>
          <w:spacing w:val="3"/>
          <w:sz w:val="22"/>
          <w:szCs w:val="22"/>
        </w:rPr>
        <w:t>General Synod is the legislative body of the Church of England. Together with the Westminster Parliament, it is the only body in the land which is entitled to make national law for England.</w:t>
      </w:r>
    </w:p>
    <w:p w14:paraId="0B5EA5A6" w14:textId="4DF96995" w:rsidR="00C32F81" w:rsidRDefault="00C32F81" w:rsidP="00CE5B20">
      <w:pPr>
        <w:pStyle w:val="NormalWeb"/>
        <w:spacing w:before="0" w:beforeAutospacing="0" w:after="0" w:afterAutospacing="0"/>
        <w:rPr>
          <w:rStyle w:val="normaltextrun"/>
          <w:rFonts w:asciiTheme="minorHAnsi" w:hAnsiTheme="minorHAnsi" w:cstheme="minorHAnsi"/>
          <w:color w:val="000000"/>
          <w:spacing w:val="3"/>
          <w:sz w:val="22"/>
          <w:szCs w:val="22"/>
        </w:rPr>
      </w:pPr>
      <w:r w:rsidRPr="00C32F81">
        <w:rPr>
          <w:rFonts w:asciiTheme="minorHAnsi" w:hAnsiTheme="minorHAnsi" w:cstheme="minorHAnsi"/>
          <w:color w:val="000000"/>
          <w:spacing w:val="3"/>
          <w:sz w:val="22"/>
          <w:szCs w:val="22"/>
        </w:rPr>
        <w:t>Legislative Measures passed by the Church of England are signed off by the Queen as Head of State. In addition to legislation, the General Synod also agrees the national Budget for the Church of England and debates a wide range of public and social issues from the perspective of a faith organisation.</w:t>
      </w:r>
    </w:p>
    <w:p w14:paraId="74545331" w14:textId="62086560" w:rsidR="00CE5B20" w:rsidRDefault="00CE5B20" w:rsidP="00CE5B20">
      <w:pPr>
        <w:pStyle w:val="NormalWeb"/>
        <w:spacing w:before="0" w:beforeAutospacing="0" w:after="0" w:afterAutospacing="0"/>
        <w:rPr>
          <w:rStyle w:val="normaltextrun"/>
          <w:rFonts w:asciiTheme="minorHAnsi" w:hAnsiTheme="minorHAnsi" w:cstheme="minorHAnsi"/>
          <w:color w:val="000000"/>
          <w:spacing w:val="3"/>
          <w:sz w:val="22"/>
          <w:szCs w:val="22"/>
        </w:rPr>
      </w:pPr>
    </w:p>
    <w:p w14:paraId="77260756" w14:textId="199736DE" w:rsidR="00CE5B20" w:rsidRDefault="00693E2F" w:rsidP="00CE5B20">
      <w:pPr>
        <w:pStyle w:val="NormalWeb"/>
        <w:spacing w:before="0" w:beforeAutospacing="0" w:after="0" w:afterAutospacing="0"/>
        <w:rPr>
          <w:rStyle w:val="normaltextrun"/>
          <w:rFonts w:asciiTheme="minorHAnsi" w:hAnsiTheme="minorHAnsi" w:cstheme="minorHAnsi"/>
          <w:b/>
          <w:bCs/>
          <w:color w:val="000000"/>
          <w:spacing w:val="3"/>
          <w:sz w:val="22"/>
          <w:szCs w:val="22"/>
        </w:rPr>
      </w:pPr>
      <w:r>
        <w:rPr>
          <w:rStyle w:val="normaltextrun"/>
          <w:rFonts w:asciiTheme="minorHAnsi" w:hAnsiTheme="minorHAnsi" w:cstheme="minorHAnsi"/>
          <w:b/>
          <w:bCs/>
          <w:color w:val="000000"/>
          <w:spacing w:val="3"/>
          <w:sz w:val="22"/>
          <w:szCs w:val="22"/>
        </w:rPr>
        <w:t>Why Stand</w:t>
      </w:r>
    </w:p>
    <w:p w14:paraId="592090BA" w14:textId="515D249C" w:rsidR="00693E2F" w:rsidRDefault="00693E2F" w:rsidP="00CE5B20">
      <w:pPr>
        <w:pStyle w:val="NormalWeb"/>
        <w:spacing w:before="0" w:beforeAutospacing="0" w:after="0" w:afterAutospacing="0"/>
        <w:rPr>
          <w:rStyle w:val="normaltextrun"/>
          <w:rFonts w:asciiTheme="minorHAnsi" w:hAnsiTheme="minorHAnsi" w:cstheme="minorHAnsi"/>
          <w:b/>
          <w:bCs/>
          <w:color w:val="000000"/>
          <w:spacing w:val="3"/>
          <w:sz w:val="22"/>
          <w:szCs w:val="22"/>
        </w:rPr>
      </w:pPr>
    </w:p>
    <w:p w14:paraId="42DDCD5B" w14:textId="4F893085" w:rsidR="00213340" w:rsidRPr="00213340" w:rsidRDefault="00AD5E61" w:rsidP="00CE5B20">
      <w:pPr>
        <w:pStyle w:val="NormalWeb"/>
        <w:spacing w:before="0" w:beforeAutospacing="0" w:after="0" w:afterAutospacing="0"/>
        <w:rPr>
          <w:rStyle w:val="normaltextrun"/>
          <w:rFonts w:asciiTheme="minorHAnsi" w:hAnsiTheme="minorHAnsi" w:cstheme="minorHAnsi"/>
          <w:color w:val="000000"/>
          <w:spacing w:val="3"/>
          <w:sz w:val="22"/>
          <w:szCs w:val="22"/>
          <w:shd w:val="clear" w:color="auto" w:fill="F5F5F5"/>
        </w:rPr>
      </w:pPr>
      <w:r w:rsidRPr="00AD5E61">
        <w:rPr>
          <w:rFonts w:asciiTheme="minorHAnsi" w:hAnsiTheme="minorHAnsi" w:cstheme="minorHAnsi"/>
          <w:color w:val="000000"/>
          <w:spacing w:val="3"/>
          <w:sz w:val="22"/>
          <w:szCs w:val="22"/>
          <w:shd w:val="clear" w:color="auto" w:fill="F5F5F5"/>
        </w:rPr>
        <w:t>This is an opportunity to represent the concerns of your community and your diocese at a national level. You can have a say in national legislation that affects all parts of the Church of England. You can also raise issues and contribute to debates on social and policy matters.</w:t>
      </w:r>
    </w:p>
    <w:p w14:paraId="7D5243DE" w14:textId="72C77AB9" w:rsidR="00693E2F" w:rsidRPr="00AD5E61" w:rsidRDefault="00AD5E61" w:rsidP="00CE5B20">
      <w:pPr>
        <w:pStyle w:val="NormalWeb"/>
        <w:spacing w:before="0" w:beforeAutospacing="0" w:after="0" w:afterAutospacing="0"/>
        <w:rPr>
          <w:rStyle w:val="normaltextrun"/>
          <w:rFonts w:ascii="Calibri" w:hAnsi="Calibri" w:cs="Calibri"/>
          <w:b/>
          <w:bCs/>
          <w:sz w:val="22"/>
          <w:szCs w:val="22"/>
        </w:rPr>
      </w:pPr>
      <w:r w:rsidRPr="00AD5E61">
        <w:rPr>
          <w:rStyle w:val="normaltextrun"/>
          <w:rFonts w:ascii="Calibri" w:hAnsi="Calibri" w:cs="Calibri"/>
          <w:b/>
          <w:bCs/>
        </w:rPr>
        <w:t> </w:t>
      </w:r>
    </w:p>
    <w:p w14:paraId="2F6B21BC" w14:textId="096F3C08"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Qualifications of Candidates</w:t>
      </w:r>
      <w:r>
        <w:rPr>
          <w:rStyle w:val="normaltextrun"/>
          <w:rFonts w:ascii="Calibri" w:hAnsi="Calibri" w:cs="Calibri"/>
          <w:sz w:val="22"/>
          <w:szCs w:val="22"/>
        </w:rPr>
        <w:t> </w:t>
      </w:r>
      <w:r>
        <w:rPr>
          <w:rStyle w:val="eop"/>
          <w:rFonts w:ascii="Calibri" w:hAnsi="Calibri" w:cs="Calibri"/>
          <w:sz w:val="22"/>
          <w:szCs w:val="22"/>
        </w:rPr>
        <w:t> </w:t>
      </w:r>
    </w:p>
    <w:p w14:paraId="5FF5B047"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p>
    <w:p w14:paraId="3BF9F20E" w14:textId="37A54384"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sidRPr="0042360E">
        <w:rPr>
          <w:rStyle w:val="normaltextrun"/>
          <w:rFonts w:ascii="Calibri" w:hAnsi="Calibri" w:cs="Calibri"/>
        </w:rPr>
        <w:t>1.</w:t>
      </w:r>
      <w:r>
        <w:rPr>
          <w:rStyle w:val="normaltextrun"/>
          <w:rFonts w:ascii="Calibri" w:hAnsi="Calibri" w:cs="Calibri"/>
          <w:sz w:val="22"/>
          <w:szCs w:val="22"/>
        </w:rPr>
        <w:t xml:space="preserve"> A candidate must be a lay person who: </w:t>
      </w:r>
      <w:r>
        <w:rPr>
          <w:rStyle w:val="eop"/>
          <w:rFonts w:ascii="Calibri" w:hAnsi="Calibri" w:cs="Calibri"/>
          <w:sz w:val="22"/>
          <w:szCs w:val="22"/>
        </w:rPr>
        <w:t> </w:t>
      </w:r>
    </w:p>
    <w:p w14:paraId="334F418D"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p>
    <w:p w14:paraId="7EC7C4DF" w14:textId="343D37CC" w:rsidR="0042360E" w:rsidRDefault="0042360E" w:rsidP="0042360E">
      <w:pPr>
        <w:pStyle w:val="paragraph"/>
        <w:spacing w:before="0" w:beforeAutospacing="0" w:after="0" w:afterAutospacing="0"/>
        <w:ind w:firstLine="720"/>
        <w:textAlignment w:val="baseline"/>
        <w:rPr>
          <w:rStyle w:val="normaltextrun"/>
          <w:rFonts w:ascii="Calibri" w:hAnsi="Calibri" w:cs="Calibri"/>
          <w:color w:val="494949"/>
          <w:sz w:val="22"/>
          <w:szCs w:val="22"/>
          <w:shd w:val="clear" w:color="auto" w:fill="FFFFFF"/>
        </w:rPr>
      </w:pPr>
      <w:r w:rsidRPr="0042360E">
        <w:rPr>
          <w:rStyle w:val="normaltextrun"/>
          <w:rFonts w:ascii="Calibri" w:hAnsi="Calibri" w:cs="Calibri"/>
        </w:rPr>
        <w:t>(a</w:t>
      </w:r>
      <w:r>
        <w:rPr>
          <w:rStyle w:val="normaltextrun"/>
          <w:rFonts w:ascii="Calibri" w:hAnsi="Calibri" w:cs="Calibri"/>
          <w:sz w:val="22"/>
          <w:szCs w:val="22"/>
        </w:rPr>
        <w:t>) has received Communion according to the use of the Church of England or a Church </w:t>
      </w:r>
      <w:proofErr w:type="gramStart"/>
      <w:r>
        <w:rPr>
          <w:rStyle w:val="normaltextrun"/>
          <w:rFonts w:ascii="Calibri" w:hAnsi="Calibri" w:cs="Calibri"/>
          <w:sz w:val="22"/>
          <w:szCs w:val="22"/>
        </w:rPr>
        <w:t>in  communion</w:t>
      </w:r>
      <w:proofErr w:type="gramEnd"/>
      <w:r>
        <w:rPr>
          <w:rStyle w:val="normaltextrun"/>
          <w:rFonts w:ascii="Calibri" w:hAnsi="Calibri" w:cs="Calibri"/>
          <w:sz w:val="22"/>
          <w:szCs w:val="22"/>
        </w:rPr>
        <w:t> with it at least three times in the twelve months before the date of the dissolution of the General Synod </w:t>
      </w:r>
      <w:r>
        <w:rPr>
          <w:rStyle w:val="normaltextrun"/>
          <w:rFonts w:ascii="Calibri" w:hAnsi="Calibri" w:cs="Calibri"/>
          <w:color w:val="494949"/>
          <w:sz w:val="22"/>
          <w:szCs w:val="22"/>
          <w:shd w:val="clear" w:color="auto" w:fill="FFFFFF"/>
        </w:rPr>
        <w:t>and the person is to be treated as meeting the first condition for the purposes of these Rules if the person would have met it but for matters connected with coronavirus (within the meaning of the Coronavirus Act 2020)”</w:t>
      </w:r>
    </w:p>
    <w:p w14:paraId="64DCEF1B" w14:textId="77777777" w:rsidR="0042360E" w:rsidRDefault="0042360E" w:rsidP="0042360E">
      <w:pPr>
        <w:pStyle w:val="paragraph"/>
        <w:spacing w:before="0" w:beforeAutospacing="0" w:after="0" w:afterAutospacing="0"/>
        <w:ind w:firstLine="720"/>
        <w:textAlignment w:val="baseline"/>
        <w:rPr>
          <w:rFonts w:ascii="Segoe UI" w:hAnsi="Segoe UI" w:cs="Segoe UI"/>
          <w:sz w:val="18"/>
          <w:szCs w:val="18"/>
        </w:rPr>
      </w:pPr>
    </w:p>
    <w:p w14:paraId="50D88B48" w14:textId="42854965" w:rsidR="0042360E" w:rsidRDefault="0042360E" w:rsidP="0042360E">
      <w:pPr>
        <w:pStyle w:val="paragraph"/>
        <w:spacing w:before="0" w:beforeAutospacing="0" w:after="0" w:afterAutospacing="0"/>
        <w:ind w:firstLine="720"/>
        <w:textAlignment w:val="baseline"/>
        <w:rPr>
          <w:rStyle w:val="normaltextrun"/>
          <w:rFonts w:ascii="Calibri" w:hAnsi="Calibri" w:cs="Calibri"/>
          <w:sz w:val="22"/>
          <w:szCs w:val="22"/>
        </w:rPr>
      </w:pPr>
      <w:r>
        <w:rPr>
          <w:rStyle w:val="normaltextrun"/>
          <w:rFonts w:ascii="Calibri" w:hAnsi="Calibri" w:cs="Calibri"/>
          <w:sz w:val="22"/>
          <w:szCs w:val="22"/>
        </w:rPr>
        <w:t>(b) either is confirmed (or ready and desirous of being confirmed) or comes within paragraph 1(b) of Canon B 15A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is a communicant member of a Church which subscribes to the doctrine of the Holy Trinity)</w:t>
      </w:r>
    </w:p>
    <w:p w14:paraId="0E5D777E" w14:textId="77777777" w:rsidR="0042360E" w:rsidRDefault="0042360E" w:rsidP="0042360E">
      <w:pPr>
        <w:pStyle w:val="paragraph"/>
        <w:spacing w:before="0" w:beforeAutospacing="0" w:after="0" w:afterAutospacing="0"/>
        <w:ind w:firstLine="720"/>
        <w:textAlignment w:val="baseline"/>
        <w:rPr>
          <w:rFonts w:ascii="Segoe UI" w:hAnsi="Segoe UI" w:cs="Segoe UI"/>
          <w:sz w:val="18"/>
          <w:szCs w:val="18"/>
        </w:rPr>
      </w:pPr>
    </w:p>
    <w:p w14:paraId="397D3B4F" w14:textId="77777777" w:rsidR="0042360E" w:rsidRDefault="0042360E" w:rsidP="0042360E">
      <w:pPr>
        <w:pStyle w:val="paragraph"/>
        <w:spacing w:before="0" w:beforeAutospacing="0" w:after="0" w:afterAutospacing="0"/>
        <w:ind w:firstLine="720"/>
        <w:textAlignment w:val="baseline"/>
        <w:rPr>
          <w:rStyle w:val="normaltextrun"/>
          <w:rFonts w:ascii="Calibri" w:hAnsi="Calibri" w:cs="Calibri"/>
          <w:sz w:val="22"/>
          <w:szCs w:val="22"/>
        </w:rPr>
      </w:pPr>
      <w:r>
        <w:rPr>
          <w:rStyle w:val="normaltextrun"/>
          <w:rFonts w:ascii="Calibri" w:hAnsi="Calibri" w:cs="Calibri"/>
          <w:sz w:val="22"/>
          <w:szCs w:val="22"/>
        </w:rPr>
        <w:t>(c) is aged at least 18 on the date of the dissolution of the General Synod; and</w:t>
      </w:r>
    </w:p>
    <w:p w14:paraId="1E643521" w14:textId="32BDE169" w:rsidR="0042360E" w:rsidRDefault="0042360E" w:rsidP="0042360E">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6980B49" w14:textId="77777777" w:rsidR="0042360E" w:rsidRDefault="0042360E" w:rsidP="0042360E">
      <w:pPr>
        <w:pStyle w:val="paragraph"/>
        <w:spacing w:before="0" w:beforeAutospacing="0" w:after="0" w:afterAutospacing="0"/>
        <w:ind w:firstLine="720"/>
        <w:textAlignment w:val="baseline"/>
        <w:rPr>
          <w:rStyle w:val="normaltextrun"/>
          <w:rFonts w:ascii="Calibri" w:hAnsi="Calibri" w:cs="Calibri"/>
          <w:sz w:val="22"/>
          <w:szCs w:val="22"/>
        </w:rPr>
      </w:pPr>
      <w:r>
        <w:rPr>
          <w:rStyle w:val="normaltextrun"/>
          <w:rFonts w:ascii="Calibri" w:hAnsi="Calibri" w:cs="Calibri"/>
          <w:sz w:val="22"/>
          <w:szCs w:val="22"/>
        </w:rPr>
        <w:t>(d) satisfies one of the following conditions:</w:t>
      </w:r>
    </w:p>
    <w:p w14:paraId="05570304" w14:textId="14590817" w:rsidR="0042360E" w:rsidRDefault="0042360E" w:rsidP="0042360E">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61B63A0" w14:textId="6B93C1D4" w:rsidR="0042360E" w:rsidRDefault="0042360E" w:rsidP="0042360E">
      <w:pPr>
        <w:pStyle w:val="paragraph"/>
        <w:spacing w:before="0" w:beforeAutospacing="0" w:after="0" w:afterAutospacing="0"/>
        <w:ind w:firstLine="1440"/>
        <w:textAlignment w:val="baseline"/>
        <w:rPr>
          <w:rStyle w:val="eop"/>
          <w:rFonts w:ascii="Calibri" w:hAnsi="Calibri" w:cs="Calibri"/>
          <w:sz w:val="22"/>
          <w:szCs w:val="22"/>
        </w:rPr>
      </w:pPr>
      <w:r w:rsidRPr="0042360E">
        <w:rPr>
          <w:rStyle w:val="normaltextrun"/>
          <w:rFonts w:ascii="Calibri" w:hAnsi="Calibri" w:cs="Calibri"/>
        </w:rPr>
        <w:t>(</w:t>
      </w:r>
      <w:proofErr w:type="spellStart"/>
      <w:r w:rsidRPr="0042360E">
        <w:rPr>
          <w:rStyle w:val="normaltextrun"/>
          <w:rFonts w:ascii="Calibri" w:hAnsi="Calibri" w:cs="Calibri"/>
        </w:rPr>
        <w:t>i</w:t>
      </w:r>
      <w:proofErr w:type="spellEnd"/>
      <w:r>
        <w:rPr>
          <w:rStyle w:val="normaltextrun"/>
          <w:rFonts w:ascii="Calibri" w:hAnsi="Calibri" w:cs="Calibri"/>
          <w:sz w:val="22"/>
          <w:szCs w:val="22"/>
        </w:rPr>
        <w:t>) is on the church electoral roll of a parish in the diocese </w:t>
      </w:r>
      <w:r>
        <w:rPr>
          <w:rStyle w:val="eop"/>
          <w:rFonts w:ascii="Calibri" w:hAnsi="Calibri" w:cs="Calibri"/>
          <w:sz w:val="22"/>
          <w:szCs w:val="22"/>
        </w:rPr>
        <w:t> </w:t>
      </w:r>
    </w:p>
    <w:p w14:paraId="6C7BD697" w14:textId="77777777" w:rsidR="0042360E" w:rsidRDefault="0042360E" w:rsidP="0042360E">
      <w:pPr>
        <w:pStyle w:val="paragraph"/>
        <w:spacing w:before="0" w:beforeAutospacing="0" w:after="0" w:afterAutospacing="0"/>
        <w:ind w:firstLine="1440"/>
        <w:textAlignment w:val="baseline"/>
        <w:rPr>
          <w:rFonts w:ascii="Segoe UI" w:hAnsi="Segoe UI" w:cs="Segoe UI"/>
          <w:sz w:val="18"/>
          <w:szCs w:val="18"/>
        </w:rPr>
      </w:pPr>
    </w:p>
    <w:p w14:paraId="13C9F3A7" w14:textId="2E2F286E" w:rsidR="0042360E" w:rsidRDefault="0042360E" w:rsidP="0042360E">
      <w:pPr>
        <w:pStyle w:val="paragraph"/>
        <w:spacing w:before="0" w:beforeAutospacing="0" w:after="0" w:afterAutospacing="0"/>
        <w:ind w:firstLine="1440"/>
        <w:textAlignment w:val="baseline"/>
        <w:rPr>
          <w:rStyle w:val="eop"/>
          <w:rFonts w:ascii="Calibri" w:hAnsi="Calibri" w:cs="Calibri"/>
          <w:sz w:val="22"/>
          <w:szCs w:val="22"/>
        </w:rPr>
      </w:pPr>
      <w:r>
        <w:rPr>
          <w:rStyle w:val="normaltextrun"/>
          <w:rFonts w:ascii="Calibri" w:hAnsi="Calibri" w:cs="Calibri"/>
          <w:sz w:val="22"/>
          <w:szCs w:val="22"/>
        </w:rPr>
        <w:t>(ii) N/A</w:t>
      </w:r>
      <w:r>
        <w:rPr>
          <w:rStyle w:val="eop"/>
          <w:rFonts w:ascii="Calibri" w:hAnsi="Calibri" w:cs="Calibri"/>
          <w:sz w:val="22"/>
          <w:szCs w:val="22"/>
        </w:rPr>
        <w:t> </w:t>
      </w:r>
    </w:p>
    <w:p w14:paraId="622ED7CE" w14:textId="77777777" w:rsidR="0042360E" w:rsidRDefault="0042360E" w:rsidP="0042360E">
      <w:pPr>
        <w:pStyle w:val="paragraph"/>
        <w:spacing w:before="0" w:beforeAutospacing="0" w:after="0" w:afterAutospacing="0"/>
        <w:ind w:firstLine="1440"/>
        <w:textAlignment w:val="baseline"/>
        <w:rPr>
          <w:rFonts w:ascii="Segoe UI" w:hAnsi="Segoe UI" w:cs="Segoe UI"/>
          <w:sz w:val="18"/>
          <w:szCs w:val="18"/>
        </w:rPr>
      </w:pPr>
    </w:p>
    <w:p w14:paraId="4AFE99D4" w14:textId="77777777" w:rsidR="0042360E" w:rsidRDefault="0042360E" w:rsidP="0042360E">
      <w:pPr>
        <w:pStyle w:val="paragraph"/>
        <w:spacing w:before="0" w:beforeAutospacing="0" w:after="0" w:afterAutospacing="0"/>
        <w:ind w:firstLine="1440"/>
        <w:textAlignment w:val="baseline"/>
        <w:rPr>
          <w:rStyle w:val="normaltextrun"/>
          <w:rFonts w:ascii="Calibri" w:hAnsi="Calibri" w:cs="Calibri"/>
          <w:sz w:val="22"/>
          <w:szCs w:val="22"/>
        </w:rPr>
      </w:pPr>
      <w:r>
        <w:rPr>
          <w:rStyle w:val="normaltextrun"/>
          <w:rFonts w:ascii="Calibri" w:hAnsi="Calibri" w:cs="Calibri"/>
          <w:sz w:val="22"/>
          <w:szCs w:val="22"/>
        </w:rPr>
        <w:t>(iii) is declared by the leader of a mission initiative in the diocese to be part of the worshipping community involved in the initiative. </w:t>
      </w:r>
    </w:p>
    <w:p w14:paraId="45951154" w14:textId="01F5BA74" w:rsidR="0042360E" w:rsidRDefault="0042360E" w:rsidP="0042360E">
      <w:pPr>
        <w:pStyle w:val="paragraph"/>
        <w:spacing w:before="0" w:beforeAutospacing="0" w:after="0" w:afterAutospacing="0"/>
        <w:ind w:firstLine="1440"/>
        <w:textAlignment w:val="baseline"/>
        <w:rPr>
          <w:rFonts w:ascii="Segoe UI" w:hAnsi="Segoe UI" w:cs="Segoe UI"/>
          <w:sz w:val="18"/>
          <w:szCs w:val="18"/>
        </w:rPr>
      </w:pPr>
      <w:r>
        <w:rPr>
          <w:rStyle w:val="eop"/>
          <w:rFonts w:ascii="Calibri" w:hAnsi="Calibri" w:cs="Calibri"/>
          <w:sz w:val="22"/>
          <w:szCs w:val="22"/>
        </w:rPr>
        <w:t> </w:t>
      </w:r>
    </w:p>
    <w:p w14:paraId="02C69E2F" w14:textId="246041DF"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2. Unlike electors, candidates need not be members of a deanery synod. </w:t>
      </w:r>
      <w:r>
        <w:rPr>
          <w:rStyle w:val="eop"/>
          <w:rFonts w:ascii="Calibri" w:hAnsi="Calibri" w:cs="Calibri"/>
          <w:sz w:val="22"/>
          <w:szCs w:val="22"/>
        </w:rPr>
        <w:t> </w:t>
      </w:r>
    </w:p>
    <w:p w14:paraId="1BCBC90D"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p>
    <w:p w14:paraId="18AF1C50" w14:textId="73ECC4AC"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3. Candidates must normally be qualified as such at 6.00 a.m. on Tuesday 13 July 2021 (the date of the dissolution of the 2015-2021General Synod). </w:t>
      </w:r>
      <w:r>
        <w:rPr>
          <w:rStyle w:val="eop"/>
          <w:rFonts w:ascii="Calibri" w:hAnsi="Calibri" w:cs="Calibri"/>
          <w:sz w:val="22"/>
          <w:szCs w:val="22"/>
        </w:rPr>
        <w:t> </w:t>
      </w:r>
    </w:p>
    <w:p w14:paraId="5D41E93A"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p>
    <w:p w14:paraId="7B4363D0" w14:textId="77777777" w:rsidR="0042360E" w:rsidRDefault="0042360E" w:rsidP="0042360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4. A candidate must not be the holder of a paid office or employment to which one of the following central bodies may make or confirm an appointment: </w:t>
      </w:r>
    </w:p>
    <w:p w14:paraId="10DDD520" w14:textId="6F787592" w:rsidR="0042360E" w:rsidRDefault="0042360E" w:rsidP="004236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45EF9D" w14:textId="3A19DD7E"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General </w:t>
      </w:r>
      <w:proofErr w:type="gramStart"/>
      <w:r>
        <w:rPr>
          <w:rStyle w:val="normaltextrun"/>
          <w:rFonts w:ascii="Calibri" w:hAnsi="Calibri" w:cs="Calibri"/>
          <w:sz w:val="22"/>
          <w:szCs w:val="22"/>
        </w:rPr>
        <w:t>Synod </w:t>
      </w:r>
      <w:r>
        <w:rPr>
          <w:rStyle w:val="tabchar"/>
          <w:rFonts w:ascii="Calibri" w:hAnsi="Calibri" w:cs="Calibri"/>
          <w:sz w:val="22"/>
          <w:szCs w:val="22"/>
        </w:rPr>
        <w:t xml:space="preserve"> </w:t>
      </w:r>
      <w:r>
        <w:rPr>
          <w:rStyle w:val="tabchar"/>
          <w:rFonts w:ascii="Calibri" w:hAnsi="Calibri" w:cs="Calibri"/>
          <w:sz w:val="22"/>
          <w:szCs w:val="22"/>
        </w:rPr>
        <w:tab/>
      </w:r>
      <w:proofErr w:type="gramEnd"/>
      <w:r>
        <w:rPr>
          <w:rStyle w:val="normaltextrun"/>
          <w:rFonts w:ascii="Calibri" w:hAnsi="Calibri" w:cs="Calibri"/>
          <w:sz w:val="22"/>
          <w:szCs w:val="22"/>
        </w:rPr>
        <w:t>the Church Commissioners* </w:t>
      </w:r>
      <w:r>
        <w:rPr>
          <w:rStyle w:val="eop"/>
          <w:rFonts w:ascii="Calibri" w:hAnsi="Calibri" w:cs="Calibri"/>
          <w:sz w:val="22"/>
          <w:szCs w:val="22"/>
        </w:rPr>
        <w:t> </w:t>
      </w:r>
    </w:p>
    <w:p w14:paraId="0D52F495"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p>
    <w:p w14:paraId="69B1908A" w14:textId="77777777" w:rsidR="0042360E" w:rsidRDefault="0042360E" w:rsidP="0042360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w:t>
      </w:r>
      <w:proofErr w:type="gramStart"/>
      <w:r>
        <w:rPr>
          <w:rStyle w:val="normaltextrun"/>
          <w:rFonts w:ascii="Calibri" w:hAnsi="Calibri" w:cs="Calibri"/>
          <w:sz w:val="22"/>
          <w:szCs w:val="22"/>
        </w:rPr>
        <w:t>Convocations </w:t>
      </w:r>
      <w:r>
        <w:rPr>
          <w:rStyle w:val="tabchar"/>
          <w:rFonts w:ascii="Calibri" w:hAnsi="Calibri" w:cs="Calibri"/>
          <w:sz w:val="22"/>
          <w:szCs w:val="22"/>
        </w:rPr>
        <w:t xml:space="preserve"> </w:t>
      </w:r>
      <w:r>
        <w:rPr>
          <w:rStyle w:val="tabchar"/>
          <w:rFonts w:ascii="Calibri" w:hAnsi="Calibri" w:cs="Calibri"/>
          <w:sz w:val="22"/>
          <w:szCs w:val="22"/>
        </w:rPr>
        <w:tab/>
      </w:r>
      <w:proofErr w:type="gramEnd"/>
      <w:r>
        <w:rPr>
          <w:rStyle w:val="normaltextrun"/>
          <w:rFonts w:ascii="Calibri" w:hAnsi="Calibri" w:cs="Calibri"/>
          <w:sz w:val="22"/>
          <w:szCs w:val="22"/>
        </w:rPr>
        <w:t>the Church of England Pensions Board</w:t>
      </w:r>
    </w:p>
    <w:p w14:paraId="7B061C58" w14:textId="427DA862" w:rsidR="0042360E" w:rsidRDefault="0042360E" w:rsidP="004236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AE66A87" w14:textId="77777777" w:rsidR="0042360E" w:rsidRDefault="0042360E" w:rsidP="0042360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 Corporation of Church House </w:t>
      </w:r>
    </w:p>
    <w:p w14:paraId="347A52A8" w14:textId="24D49860" w:rsidR="0042360E" w:rsidRDefault="0042360E" w:rsidP="004236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C1C614" w14:textId="099E0AF2"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Archbishops’ Council. </w:t>
      </w:r>
      <w:r>
        <w:rPr>
          <w:rStyle w:val="eop"/>
          <w:rFonts w:ascii="Calibri" w:hAnsi="Calibri" w:cs="Calibri"/>
          <w:sz w:val="22"/>
          <w:szCs w:val="22"/>
        </w:rPr>
        <w:t> </w:t>
      </w:r>
    </w:p>
    <w:p w14:paraId="77A234E8"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p>
    <w:p w14:paraId="4BD8DF4E" w14:textId="6EBCFD61"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 Church Commissioner in receipt of a salary or other emolument is not so disqualified.) </w:t>
      </w:r>
      <w:r>
        <w:rPr>
          <w:rStyle w:val="eop"/>
          <w:rFonts w:ascii="Calibri" w:hAnsi="Calibri" w:cs="Calibri"/>
          <w:sz w:val="22"/>
          <w:szCs w:val="22"/>
        </w:rPr>
        <w:t> </w:t>
      </w:r>
    </w:p>
    <w:p w14:paraId="63516EB1"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p>
    <w:p w14:paraId="59FB9EB5"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A candidate may not stand for more than one diocese simultaneously</w:t>
      </w:r>
      <w:r>
        <w:rPr>
          <w:rStyle w:val="eop"/>
          <w:rFonts w:ascii="Calibri" w:hAnsi="Calibri" w:cs="Calibri"/>
          <w:sz w:val="22"/>
          <w:szCs w:val="22"/>
        </w:rPr>
        <w:t> </w:t>
      </w:r>
    </w:p>
    <w:p w14:paraId="4F6A9A41" w14:textId="77777777" w:rsidR="006D4DAF" w:rsidRDefault="0042360E" w:rsidP="0042360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EE724A" w14:textId="417C0F7A" w:rsidR="0042360E" w:rsidRPr="006D4DAF" w:rsidRDefault="0042360E" w:rsidP="0042360E">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b/>
          <w:bCs/>
          <w:sz w:val="22"/>
          <w:szCs w:val="22"/>
        </w:rPr>
        <w:lastRenderedPageBreak/>
        <w:t>Qualifications of proposers and seconders</w:t>
      </w:r>
      <w:r>
        <w:rPr>
          <w:rStyle w:val="normaltextrun"/>
          <w:rFonts w:ascii="Calibri" w:hAnsi="Calibri" w:cs="Calibri"/>
          <w:sz w:val="22"/>
          <w:szCs w:val="22"/>
        </w:rPr>
        <w:t> </w:t>
      </w:r>
      <w:r>
        <w:rPr>
          <w:rStyle w:val="eop"/>
          <w:rFonts w:ascii="Calibri" w:hAnsi="Calibri" w:cs="Calibri"/>
          <w:sz w:val="22"/>
          <w:szCs w:val="22"/>
        </w:rPr>
        <w:t> </w:t>
      </w:r>
    </w:p>
    <w:p w14:paraId="295771F2" w14:textId="77777777" w:rsidR="00F07A5E" w:rsidRDefault="00F07A5E" w:rsidP="0042360E">
      <w:pPr>
        <w:pStyle w:val="paragraph"/>
        <w:spacing w:before="0" w:beforeAutospacing="0" w:after="0" w:afterAutospacing="0"/>
        <w:textAlignment w:val="baseline"/>
        <w:rPr>
          <w:rFonts w:ascii="Segoe UI" w:hAnsi="Segoe UI" w:cs="Segoe UI"/>
          <w:sz w:val="18"/>
          <w:szCs w:val="18"/>
        </w:rPr>
      </w:pPr>
    </w:p>
    <w:p w14:paraId="26A34CC9" w14:textId="06B97F03"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6. Proposers and seconders must be diocesan electors qualified as such at 6.00 a.m. on the date of the dissolution, Tuesday 13 July 2021. The diocesan electors are the members of the house of laity of each deanery synod in the diocese, other than the </w:t>
      </w:r>
      <w:proofErr w:type="spellStart"/>
      <w:r>
        <w:rPr>
          <w:rStyle w:val="normaltextrun"/>
          <w:rFonts w:ascii="Calibri" w:hAnsi="Calibri" w:cs="Calibri"/>
          <w:sz w:val="22"/>
          <w:szCs w:val="22"/>
        </w:rPr>
        <w:t>coopted</w:t>
      </w:r>
      <w:proofErr w:type="spellEnd"/>
      <w:r>
        <w:rPr>
          <w:rStyle w:val="normaltextrun"/>
          <w:rFonts w:ascii="Calibri" w:hAnsi="Calibri" w:cs="Calibri"/>
          <w:sz w:val="22"/>
          <w:szCs w:val="22"/>
        </w:rPr>
        <w:t> members and the members of a religious community with representation in the General Synod. </w:t>
      </w:r>
      <w:r>
        <w:rPr>
          <w:rStyle w:val="eop"/>
          <w:rFonts w:ascii="Calibri" w:hAnsi="Calibri" w:cs="Calibri"/>
          <w:sz w:val="22"/>
          <w:szCs w:val="22"/>
        </w:rPr>
        <w:t> </w:t>
      </w:r>
    </w:p>
    <w:p w14:paraId="154A5961" w14:textId="77777777" w:rsidR="0042360E" w:rsidRDefault="0042360E" w:rsidP="0042360E">
      <w:pPr>
        <w:pStyle w:val="paragraph"/>
        <w:spacing w:before="0" w:beforeAutospacing="0" w:after="0" w:afterAutospacing="0"/>
        <w:textAlignment w:val="baseline"/>
        <w:rPr>
          <w:rFonts w:ascii="Segoe UI" w:hAnsi="Segoe UI" w:cs="Segoe UI"/>
          <w:sz w:val="18"/>
          <w:szCs w:val="18"/>
        </w:rPr>
      </w:pPr>
    </w:p>
    <w:p w14:paraId="61C594EF" w14:textId="1EFFC895" w:rsidR="0042360E" w:rsidRDefault="0042360E" w:rsidP="0042360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7. Qualified electors may only be proposers and seconders in the electoral area in which they are entitled to vote, even where the candidate being proposed or seconded is a qualified elector in another area within the same diocese (see paragraph 5 above)</w:t>
      </w:r>
      <w:r>
        <w:rPr>
          <w:rStyle w:val="eop"/>
          <w:rFonts w:ascii="Calibri" w:hAnsi="Calibri" w:cs="Calibri"/>
          <w:sz w:val="22"/>
          <w:szCs w:val="22"/>
        </w:rPr>
        <w:t> </w:t>
      </w:r>
    </w:p>
    <w:p w14:paraId="55BEC03D" w14:textId="11E1C246" w:rsidR="00826EC4" w:rsidRDefault="00826EC4" w:rsidP="0042360E">
      <w:pPr>
        <w:pStyle w:val="paragraph"/>
        <w:spacing w:before="0" w:beforeAutospacing="0" w:after="0" w:afterAutospacing="0"/>
        <w:textAlignment w:val="baseline"/>
        <w:rPr>
          <w:rStyle w:val="eop"/>
          <w:rFonts w:ascii="Calibri" w:hAnsi="Calibri" w:cs="Calibri"/>
          <w:sz w:val="22"/>
          <w:szCs w:val="22"/>
        </w:rPr>
      </w:pPr>
    </w:p>
    <w:p w14:paraId="1CE6B04D" w14:textId="59064EA4" w:rsidR="00826EC4" w:rsidRDefault="00826EC4" w:rsidP="0042360E">
      <w:pPr>
        <w:pStyle w:val="paragraph"/>
        <w:spacing w:before="0" w:beforeAutospacing="0" w:after="0" w:afterAutospacing="0"/>
        <w:textAlignment w:val="baseline"/>
        <w:rPr>
          <w:rStyle w:val="eop"/>
          <w:rFonts w:ascii="Calibri" w:hAnsi="Calibri" w:cs="Calibri"/>
          <w:sz w:val="22"/>
          <w:szCs w:val="22"/>
        </w:rPr>
      </w:pPr>
    </w:p>
    <w:p w14:paraId="57C776D2" w14:textId="35DE3A04" w:rsidR="00826EC4"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b/>
          <w:bCs/>
          <w:lang w:eastAsia="en-GB"/>
        </w:rPr>
        <w:t>Meetings of the General Synod, Committees and Commissions </w:t>
      </w:r>
      <w:r w:rsidRPr="00826EC4">
        <w:rPr>
          <w:rFonts w:ascii="Calibri" w:eastAsia="Times New Roman" w:hAnsi="Calibri" w:cs="Calibri"/>
          <w:lang w:eastAsia="en-GB"/>
        </w:rPr>
        <w:t> </w:t>
      </w:r>
    </w:p>
    <w:p w14:paraId="29648E36" w14:textId="77777777" w:rsidR="00826EC4" w:rsidRPr="00826EC4" w:rsidRDefault="00826EC4" w:rsidP="00826EC4">
      <w:pPr>
        <w:spacing w:after="0" w:line="240" w:lineRule="auto"/>
        <w:textAlignment w:val="baseline"/>
        <w:rPr>
          <w:rFonts w:ascii="Segoe UI" w:eastAsia="Times New Roman" w:hAnsi="Segoe UI" w:cs="Segoe UI"/>
          <w:sz w:val="18"/>
          <w:szCs w:val="18"/>
          <w:lang w:eastAsia="en-GB"/>
        </w:rPr>
      </w:pPr>
    </w:p>
    <w:p w14:paraId="468688EB" w14:textId="59005262" w:rsidR="00826EC4" w:rsidRPr="00826EC4"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lang w:eastAsia="en-GB"/>
        </w:rPr>
        <w:t>1.</w:t>
      </w:r>
      <w:r>
        <w:rPr>
          <w:rFonts w:ascii="Calibri" w:eastAsia="Times New Roman" w:hAnsi="Calibri" w:cs="Calibri"/>
          <w:lang w:eastAsia="en-GB"/>
        </w:rPr>
        <w:t xml:space="preserve"> </w:t>
      </w:r>
      <w:r w:rsidRPr="00826EC4">
        <w:rPr>
          <w:rFonts w:ascii="Calibri" w:eastAsia="Times New Roman" w:hAnsi="Calibri" w:cs="Calibri"/>
          <w:lang w:eastAsia="en-GB"/>
        </w:rPr>
        <w:t>The frequency and length of meetings of the full General Synod follow a regular pattern of two or three meetings in a calendar year. </w:t>
      </w:r>
    </w:p>
    <w:p w14:paraId="1A2628F0" w14:textId="4344EEB6" w:rsidR="00826EC4" w:rsidRPr="00826EC4" w:rsidRDefault="00826EC4" w:rsidP="00826EC4">
      <w:pPr>
        <w:rPr>
          <w:rFonts w:ascii="Segoe UI" w:hAnsi="Segoe UI" w:cs="Segoe UI"/>
          <w:sz w:val="18"/>
          <w:szCs w:val="18"/>
          <w:lang w:eastAsia="en-GB"/>
        </w:rPr>
      </w:pPr>
      <w:r w:rsidRPr="00826EC4">
        <w:rPr>
          <w:lang w:eastAsia="en-GB"/>
        </w:rPr>
        <w:t> </w:t>
      </w:r>
    </w:p>
    <w:p w14:paraId="44FD4013" w14:textId="7C656E90" w:rsidR="00826EC4"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lang w:eastAsia="en-GB"/>
        </w:rPr>
        <w:t>2. The months in which meetings are held are February, </w:t>
      </w:r>
      <w:proofErr w:type="gramStart"/>
      <w:r w:rsidRPr="00826EC4">
        <w:rPr>
          <w:rFonts w:ascii="Calibri" w:eastAsia="Times New Roman" w:hAnsi="Calibri" w:cs="Calibri"/>
          <w:lang w:eastAsia="en-GB"/>
        </w:rPr>
        <w:t>July</w:t>
      </w:r>
      <w:proofErr w:type="gramEnd"/>
      <w:r w:rsidRPr="00826EC4">
        <w:rPr>
          <w:rFonts w:ascii="Calibri" w:eastAsia="Times New Roman" w:hAnsi="Calibri" w:cs="Calibri"/>
          <w:lang w:eastAsia="en-GB"/>
        </w:rPr>
        <w:t> and November (if required). The February meeting and any November meeting is non-residential and takes place at Church House, Westminster, London SW1; but the July meeting is held residentially at the University of York.  </w:t>
      </w:r>
    </w:p>
    <w:p w14:paraId="5A4F78E8" w14:textId="77777777" w:rsidR="00826EC4" w:rsidRPr="00826EC4" w:rsidRDefault="00826EC4" w:rsidP="00826EC4">
      <w:pPr>
        <w:spacing w:after="0" w:line="240" w:lineRule="auto"/>
        <w:textAlignment w:val="baseline"/>
        <w:rPr>
          <w:rFonts w:ascii="Segoe UI" w:eastAsia="Times New Roman" w:hAnsi="Segoe UI" w:cs="Segoe UI"/>
          <w:sz w:val="18"/>
          <w:szCs w:val="18"/>
          <w:lang w:eastAsia="en-GB"/>
        </w:rPr>
      </w:pPr>
    </w:p>
    <w:p w14:paraId="428FFE48" w14:textId="11B07088" w:rsidR="00826EC4"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lang w:eastAsia="en-GB"/>
        </w:rPr>
        <w:t>3. The weeks during which the meetings are held each year are fixed in advance by a Synod resolution passed no later than the July meeting of the previous year. The Business Committee of the General Synod then informs Synod members in the agenda paper for each meeting of the precise dates (within the pre-arranged weeks) on which the Synod will meet, in the light of the needs of that </w:t>
      </w:r>
      <w:proofErr w:type="gramStart"/>
      <w:r w:rsidRPr="00826EC4">
        <w:rPr>
          <w:rFonts w:ascii="Calibri" w:eastAsia="Times New Roman" w:hAnsi="Calibri" w:cs="Calibri"/>
          <w:lang w:eastAsia="en-GB"/>
        </w:rPr>
        <w:t>particular agenda</w:t>
      </w:r>
      <w:proofErr w:type="gramEnd"/>
      <w:r w:rsidRPr="00826EC4">
        <w:rPr>
          <w:rFonts w:ascii="Calibri" w:eastAsia="Times New Roman" w:hAnsi="Calibri" w:cs="Calibri"/>
          <w:lang w:eastAsia="en-GB"/>
        </w:rPr>
        <w:t>.  </w:t>
      </w:r>
    </w:p>
    <w:p w14:paraId="38D9CCC0" w14:textId="77777777" w:rsidR="00826EC4" w:rsidRPr="00826EC4" w:rsidRDefault="00826EC4" w:rsidP="00826EC4">
      <w:pPr>
        <w:spacing w:after="0" w:line="240" w:lineRule="auto"/>
        <w:textAlignment w:val="baseline"/>
        <w:rPr>
          <w:rFonts w:ascii="Segoe UI" w:eastAsia="Times New Roman" w:hAnsi="Segoe UI" w:cs="Segoe UI"/>
          <w:sz w:val="18"/>
          <w:szCs w:val="18"/>
          <w:lang w:eastAsia="en-GB"/>
        </w:rPr>
      </w:pPr>
    </w:p>
    <w:p w14:paraId="48AA6AD7" w14:textId="77777777" w:rsidR="00826EC4"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lang w:eastAsia="en-GB"/>
        </w:rPr>
        <w:t>4. The normal pattern of February meetings in London spans up to six days ending on a Saturday (though it is most unlikely that the meetings would begin as early as the Monday), the sitting hours on each day usually being from 9.30 a.m. to 1.00 p.m. and from 2.30 p.m. to 7.00 p.m. However, the Business Committee agreed that in 2023, the meeting dates will include a weekend.</w:t>
      </w:r>
    </w:p>
    <w:p w14:paraId="291AE0C8" w14:textId="1690B632" w:rsidR="00826EC4" w:rsidRPr="00826EC4" w:rsidRDefault="00826EC4" w:rsidP="00826EC4">
      <w:pPr>
        <w:spacing w:after="0" w:line="240" w:lineRule="auto"/>
        <w:textAlignment w:val="baseline"/>
        <w:rPr>
          <w:rFonts w:ascii="Segoe UI" w:eastAsia="Times New Roman" w:hAnsi="Segoe UI" w:cs="Segoe UI"/>
          <w:sz w:val="18"/>
          <w:szCs w:val="18"/>
          <w:lang w:eastAsia="en-GB"/>
        </w:rPr>
      </w:pPr>
      <w:r w:rsidRPr="00826EC4">
        <w:rPr>
          <w:rFonts w:ascii="Calibri" w:eastAsia="Times New Roman" w:hAnsi="Calibri" w:cs="Calibri"/>
          <w:lang w:eastAsia="en-GB"/>
        </w:rPr>
        <w:t>  </w:t>
      </w:r>
    </w:p>
    <w:p w14:paraId="1D8D4EF4" w14:textId="77777777" w:rsidR="00826EC4"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lang w:eastAsia="en-GB"/>
        </w:rPr>
        <w:t>5. In York, residential meetings are usually held over a weekend from Friday evening to not later than lunchtime on Tuesday. The Synod does not transact business on Sunday morning during a weekend residential meeting. Instead, by invitation of the Dean and Chapter, members </w:t>
      </w:r>
      <w:proofErr w:type="gramStart"/>
      <w:r w:rsidRPr="00826EC4">
        <w:rPr>
          <w:rFonts w:ascii="Calibri" w:eastAsia="Times New Roman" w:hAnsi="Calibri" w:cs="Calibri"/>
          <w:lang w:eastAsia="en-GB"/>
        </w:rPr>
        <w:t>are able to</w:t>
      </w:r>
      <w:proofErr w:type="gramEnd"/>
      <w:r w:rsidRPr="00826EC4">
        <w:rPr>
          <w:rFonts w:ascii="Calibri" w:eastAsia="Times New Roman" w:hAnsi="Calibri" w:cs="Calibri"/>
          <w:lang w:eastAsia="en-GB"/>
        </w:rPr>
        <w:t> attend a Sung Eucharist in York Minster.</w:t>
      </w:r>
    </w:p>
    <w:p w14:paraId="072E1D38" w14:textId="4CD1894E" w:rsidR="00826EC4" w:rsidRPr="00826EC4" w:rsidRDefault="00826EC4" w:rsidP="00826EC4">
      <w:pPr>
        <w:spacing w:after="0" w:line="240" w:lineRule="auto"/>
        <w:textAlignment w:val="baseline"/>
        <w:rPr>
          <w:rFonts w:ascii="Segoe UI" w:eastAsia="Times New Roman" w:hAnsi="Segoe UI" w:cs="Segoe UI"/>
          <w:sz w:val="18"/>
          <w:szCs w:val="18"/>
          <w:lang w:eastAsia="en-GB"/>
        </w:rPr>
      </w:pPr>
      <w:r w:rsidRPr="00826EC4">
        <w:rPr>
          <w:rFonts w:ascii="Calibri" w:eastAsia="Times New Roman" w:hAnsi="Calibri" w:cs="Calibri"/>
          <w:lang w:eastAsia="en-GB"/>
        </w:rPr>
        <w:t>  </w:t>
      </w:r>
    </w:p>
    <w:p w14:paraId="0F23A88A" w14:textId="77777777" w:rsidR="00826EC4" w:rsidRPr="00826EC4" w:rsidRDefault="00826EC4" w:rsidP="00826EC4">
      <w:pPr>
        <w:spacing w:after="0" w:line="240" w:lineRule="auto"/>
        <w:textAlignment w:val="baseline"/>
        <w:rPr>
          <w:rFonts w:ascii="Segoe UI" w:eastAsia="Times New Roman" w:hAnsi="Segoe UI" w:cs="Segoe UI"/>
          <w:sz w:val="18"/>
          <w:szCs w:val="18"/>
          <w:lang w:eastAsia="en-GB"/>
        </w:rPr>
      </w:pPr>
      <w:r w:rsidRPr="00826EC4">
        <w:rPr>
          <w:rFonts w:ascii="Calibri" w:eastAsia="Times New Roman" w:hAnsi="Calibri" w:cs="Calibri"/>
          <w:lang w:eastAsia="en-GB"/>
        </w:rPr>
        <w:t>6. The dates already agreed for meetings of the Synod in 2021-2025 are as follows:  </w:t>
      </w:r>
    </w:p>
    <w:p w14:paraId="66057CA3" w14:textId="77777777" w:rsidR="00826EC4" w:rsidRPr="00826EC4" w:rsidRDefault="00826EC4" w:rsidP="00826EC4">
      <w:pPr>
        <w:spacing w:after="0" w:line="240" w:lineRule="auto"/>
        <w:textAlignment w:val="baseline"/>
        <w:rPr>
          <w:rFonts w:ascii="Segoe UI" w:eastAsia="Times New Roman" w:hAnsi="Segoe UI" w:cs="Segoe UI"/>
          <w:sz w:val="18"/>
          <w:szCs w:val="18"/>
          <w:lang w:eastAsia="en-GB"/>
        </w:rPr>
      </w:pPr>
      <w:r w:rsidRPr="00826EC4">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826EC4" w:rsidRPr="00826EC4" w14:paraId="71B2168D" w14:textId="77777777" w:rsidTr="00826EC4">
        <w:trPr>
          <w:trHeight w:val="42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B8B767E"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2021 </w:t>
            </w:r>
          </w:p>
        </w:tc>
        <w:tc>
          <w:tcPr>
            <w:tcW w:w="2250" w:type="dxa"/>
            <w:tcBorders>
              <w:top w:val="single" w:sz="6" w:space="0" w:color="auto"/>
              <w:left w:val="nil"/>
              <w:bottom w:val="single" w:sz="6" w:space="0" w:color="auto"/>
              <w:right w:val="single" w:sz="6" w:space="0" w:color="auto"/>
            </w:tcBorders>
            <w:shd w:val="clear" w:color="auto" w:fill="auto"/>
            <w:hideMark/>
          </w:tcPr>
          <w:p w14:paraId="304DB497"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 </w:t>
            </w:r>
          </w:p>
        </w:tc>
        <w:tc>
          <w:tcPr>
            <w:tcW w:w="2250" w:type="dxa"/>
            <w:tcBorders>
              <w:top w:val="single" w:sz="6" w:space="0" w:color="auto"/>
              <w:left w:val="nil"/>
              <w:bottom w:val="single" w:sz="6" w:space="0" w:color="auto"/>
              <w:right w:val="single" w:sz="6" w:space="0" w:color="auto"/>
            </w:tcBorders>
            <w:shd w:val="clear" w:color="auto" w:fill="auto"/>
            <w:hideMark/>
          </w:tcPr>
          <w:p w14:paraId="3015BF3A"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 </w:t>
            </w:r>
          </w:p>
        </w:tc>
        <w:tc>
          <w:tcPr>
            <w:tcW w:w="2250" w:type="dxa"/>
            <w:tcBorders>
              <w:top w:val="single" w:sz="6" w:space="0" w:color="auto"/>
              <w:left w:val="nil"/>
              <w:bottom w:val="single" w:sz="6" w:space="0" w:color="auto"/>
              <w:right w:val="single" w:sz="6" w:space="0" w:color="auto"/>
            </w:tcBorders>
            <w:shd w:val="clear" w:color="auto" w:fill="auto"/>
            <w:hideMark/>
          </w:tcPr>
          <w:p w14:paraId="4D55DAA7"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 </w:t>
            </w:r>
          </w:p>
        </w:tc>
      </w:tr>
      <w:tr w:rsidR="00826EC4" w:rsidRPr="00826EC4" w14:paraId="40BCAC4E" w14:textId="77777777" w:rsidTr="00826EC4">
        <w:trPr>
          <w:trHeight w:val="405"/>
        </w:trPr>
        <w:tc>
          <w:tcPr>
            <w:tcW w:w="2250" w:type="dxa"/>
            <w:tcBorders>
              <w:top w:val="nil"/>
              <w:left w:val="single" w:sz="6" w:space="0" w:color="auto"/>
              <w:bottom w:val="single" w:sz="6" w:space="0" w:color="auto"/>
              <w:right w:val="single" w:sz="6" w:space="0" w:color="auto"/>
            </w:tcBorders>
            <w:shd w:val="clear" w:color="auto" w:fill="auto"/>
            <w:hideMark/>
          </w:tcPr>
          <w:p w14:paraId="58180FEA"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London </w:t>
            </w:r>
          </w:p>
        </w:tc>
        <w:tc>
          <w:tcPr>
            <w:tcW w:w="2250" w:type="dxa"/>
            <w:tcBorders>
              <w:top w:val="nil"/>
              <w:left w:val="nil"/>
              <w:bottom w:val="single" w:sz="6" w:space="0" w:color="auto"/>
              <w:right w:val="single" w:sz="6" w:space="0" w:color="auto"/>
            </w:tcBorders>
            <w:shd w:val="clear" w:color="auto" w:fill="auto"/>
            <w:hideMark/>
          </w:tcPr>
          <w:p w14:paraId="2E27650B"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15 to 17 November </w:t>
            </w:r>
          </w:p>
        </w:tc>
        <w:tc>
          <w:tcPr>
            <w:tcW w:w="2250" w:type="dxa"/>
            <w:tcBorders>
              <w:top w:val="nil"/>
              <w:left w:val="nil"/>
              <w:bottom w:val="single" w:sz="6" w:space="0" w:color="auto"/>
              <w:right w:val="single" w:sz="6" w:space="0" w:color="auto"/>
            </w:tcBorders>
            <w:shd w:val="clear" w:color="auto" w:fill="auto"/>
            <w:hideMark/>
          </w:tcPr>
          <w:p w14:paraId="385C1317"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 </w:t>
            </w:r>
          </w:p>
        </w:tc>
        <w:tc>
          <w:tcPr>
            <w:tcW w:w="2250" w:type="dxa"/>
            <w:tcBorders>
              <w:top w:val="nil"/>
              <w:left w:val="nil"/>
              <w:bottom w:val="single" w:sz="6" w:space="0" w:color="auto"/>
              <w:right w:val="single" w:sz="6" w:space="0" w:color="auto"/>
            </w:tcBorders>
            <w:shd w:val="clear" w:color="auto" w:fill="auto"/>
            <w:hideMark/>
          </w:tcPr>
          <w:p w14:paraId="3F5526C2"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 </w:t>
            </w:r>
          </w:p>
        </w:tc>
      </w:tr>
      <w:tr w:rsidR="00826EC4" w:rsidRPr="00826EC4" w14:paraId="36430E7D" w14:textId="77777777" w:rsidTr="00826EC4">
        <w:trPr>
          <w:trHeight w:val="405"/>
        </w:trPr>
        <w:tc>
          <w:tcPr>
            <w:tcW w:w="2250" w:type="dxa"/>
            <w:tcBorders>
              <w:top w:val="nil"/>
              <w:left w:val="single" w:sz="6" w:space="0" w:color="auto"/>
              <w:bottom w:val="single" w:sz="6" w:space="0" w:color="auto"/>
              <w:right w:val="single" w:sz="6" w:space="0" w:color="auto"/>
            </w:tcBorders>
            <w:shd w:val="clear" w:color="auto" w:fill="auto"/>
            <w:hideMark/>
          </w:tcPr>
          <w:p w14:paraId="212AFF49"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2022 </w:t>
            </w:r>
          </w:p>
        </w:tc>
        <w:tc>
          <w:tcPr>
            <w:tcW w:w="2250" w:type="dxa"/>
            <w:tcBorders>
              <w:top w:val="nil"/>
              <w:left w:val="nil"/>
              <w:bottom w:val="single" w:sz="6" w:space="0" w:color="auto"/>
              <w:right w:val="single" w:sz="6" w:space="0" w:color="auto"/>
            </w:tcBorders>
            <w:shd w:val="clear" w:color="auto" w:fill="auto"/>
            <w:hideMark/>
          </w:tcPr>
          <w:p w14:paraId="099049EC"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 </w:t>
            </w:r>
          </w:p>
        </w:tc>
        <w:tc>
          <w:tcPr>
            <w:tcW w:w="2250" w:type="dxa"/>
            <w:tcBorders>
              <w:top w:val="nil"/>
              <w:left w:val="nil"/>
              <w:bottom w:val="single" w:sz="6" w:space="0" w:color="auto"/>
              <w:right w:val="single" w:sz="6" w:space="0" w:color="auto"/>
            </w:tcBorders>
            <w:shd w:val="clear" w:color="auto" w:fill="auto"/>
            <w:hideMark/>
          </w:tcPr>
          <w:p w14:paraId="7F709143"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2023 </w:t>
            </w:r>
          </w:p>
        </w:tc>
        <w:tc>
          <w:tcPr>
            <w:tcW w:w="2250" w:type="dxa"/>
            <w:tcBorders>
              <w:top w:val="nil"/>
              <w:left w:val="nil"/>
              <w:bottom w:val="single" w:sz="6" w:space="0" w:color="auto"/>
              <w:right w:val="single" w:sz="6" w:space="0" w:color="auto"/>
            </w:tcBorders>
            <w:shd w:val="clear" w:color="auto" w:fill="auto"/>
            <w:hideMark/>
          </w:tcPr>
          <w:p w14:paraId="1C81AFD4"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 </w:t>
            </w:r>
          </w:p>
        </w:tc>
      </w:tr>
      <w:tr w:rsidR="00826EC4" w:rsidRPr="00826EC4" w14:paraId="737C94E8" w14:textId="77777777" w:rsidTr="00826EC4">
        <w:trPr>
          <w:trHeight w:val="420"/>
        </w:trPr>
        <w:tc>
          <w:tcPr>
            <w:tcW w:w="2250" w:type="dxa"/>
            <w:tcBorders>
              <w:top w:val="nil"/>
              <w:left w:val="single" w:sz="6" w:space="0" w:color="auto"/>
              <w:bottom w:val="single" w:sz="6" w:space="0" w:color="auto"/>
              <w:right w:val="single" w:sz="6" w:space="0" w:color="auto"/>
            </w:tcBorders>
            <w:shd w:val="clear" w:color="auto" w:fill="auto"/>
            <w:hideMark/>
          </w:tcPr>
          <w:p w14:paraId="458FAD46"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London </w:t>
            </w:r>
          </w:p>
        </w:tc>
        <w:tc>
          <w:tcPr>
            <w:tcW w:w="2250" w:type="dxa"/>
            <w:tcBorders>
              <w:top w:val="nil"/>
              <w:left w:val="nil"/>
              <w:bottom w:val="single" w:sz="6" w:space="0" w:color="auto"/>
              <w:right w:val="single" w:sz="6" w:space="0" w:color="auto"/>
            </w:tcBorders>
            <w:shd w:val="clear" w:color="auto" w:fill="auto"/>
            <w:hideMark/>
          </w:tcPr>
          <w:p w14:paraId="33F7246E"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7 to 11 February </w:t>
            </w:r>
          </w:p>
        </w:tc>
        <w:tc>
          <w:tcPr>
            <w:tcW w:w="2250" w:type="dxa"/>
            <w:tcBorders>
              <w:top w:val="nil"/>
              <w:left w:val="nil"/>
              <w:bottom w:val="single" w:sz="6" w:space="0" w:color="auto"/>
              <w:right w:val="single" w:sz="6" w:space="0" w:color="auto"/>
            </w:tcBorders>
            <w:shd w:val="clear" w:color="auto" w:fill="auto"/>
            <w:hideMark/>
          </w:tcPr>
          <w:p w14:paraId="2B3D6D2C"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London </w:t>
            </w:r>
          </w:p>
        </w:tc>
        <w:tc>
          <w:tcPr>
            <w:tcW w:w="2250" w:type="dxa"/>
            <w:tcBorders>
              <w:top w:val="nil"/>
              <w:left w:val="nil"/>
              <w:bottom w:val="single" w:sz="6" w:space="0" w:color="auto"/>
              <w:right w:val="single" w:sz="6" w:space="0" w:color="auto"/>
            </w:tcBorders>
            <w:shd w:val="clear" w:color="auto" w:fill="auto"/>
            <w:hideMark/>
          </w:tcPr>
          <w:p w14:paraId="6E920953"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6 to 14 February </w:t>
            </w:r>
          </w:p>
        </w:tc>
      </w:tr>
      <w:tr w:rsidR="00826EC4" w:rsidRPr="00826EC4" w14:paraId="576F82B4" w14:textId="77777777" w:rsidTr="00826EC4">
        <w:trPr>
          <w:trHeight w:val="405"/>
        </w:trPr>
        <w:tc>
          <w:tcPr>
            <w:tcW w:w="2250" w:type="dxa"/>
            <w:tcBorders>
              <w:top w:val="nil"/>
              <w:left w:val="single" w:sz="6" w:space="0" w:color="auto"/>
              <w:bottom w:val="single" w:sz="6" w:space="0" w:color="auto"/>
              <w:right w:val="single" w:sz="6" w:space="0" w:color="auto"/>
            </w:tcBorders>
            <w:shd w:val="clear" w:color="auto" w:fill="auto"/>
            <w:hideMark/>
          </w:tcPr>
          <w:p w14:paraId="0D698DE2"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York </w:t>
            </w:r>
          </w:p>
        </w:tc>
        <w:tc>
          <w:tcPr>
            <w:tcW w:w="2250" w:type="dxa"/>
            <w:tcBorders>
              <w:top w:val="nil"/>
              <w:left w:val="nil"/>
              <w:bottom w:val="single" w:sz="6" w:space="0" w:color="auto"/>
              <w:right w:val="single" w:sz="6" w:space="0" w:color="auto"/>
            </w:tcBorders>
            <w:shd w:val="clear" w:color="auto" w:fill="auto"/>
            <w:hideMark/>
          </w:tcPr>
          <w:p w14:paraId="2574C57C"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8 to 12 July </w:t>
            </w:r>
          </w:p>
        </w:tc>
        <w:tc>
          <w:tcPr>
            <w:tcW w:w="2250" w:type="dxa"/>
            <w:tcBorders>
              <w:top w:val="nil"/>
              <w:left w:val="nil"/>
              <w:bottom w:val="single" w:sz="6" w:space="0" w:color="auto"/>
              <w:right w:val="single" w:sz="6" w:space="0" w:color="auto"/>
            </w:tcBorders>
            <w:shd w:val="clear" w:color="auto" w:fill="auto"/>
            <w:hideMark/>
          </w:tcPr>
          <w:p w14:paraId="0BC8EA3C"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York </w:t>
            </w:r>
          </w:p>
        </w:tc>
        <w:tc>
          <w:tcPr>
            <w:tcW w:w="2250" w:type="dxa"/>
            <w:tcBorders>
              <w:top w:val="nil"/>
              <w:left w:val="nil"/>
              <w:bottom w:val="single" w:sz="6" w:space="0" w:color="auto"/>
              <w:right w:val="single" w:sz="6" w:space="0" w:color="auto"/>
            </w:tcBorders>
            <w:shd w:val="clear" w:color="auto" w:fill="auto"/>
            <w:hideMark/>
          </w:tcPr>
          <w:p w14:paraId="35CEBE83"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7 to 11 July </w:t>
            </w:r>
          </w:p>
        </w:tc>
      </w:tr>
      <w:tr w:rsidR="00826EC4" w:rsidRPr="00826EC4" w14:paraId="4D52E7DC" w14:textId="77777777" w:rsidTr="00826EC4">
        <w:trPr>
          <w:trHeight w:val="405"/>
        </w:trPr>
        <w:tc>
          <w:tcPr>
            <w:tcW w:w="2250" w:type="dxa"/>
            <w:tcBorders>
              <w:top w:val="nil"/>
              <w:left w:val="single" w:sz="6" w:space="0" w:color="auto"/>
              <w:bottom w:val="single" w:sz="6" w:space="0" w:color="auto"/>
              <w:right w:val="single" w:sz="6" w:space="0" w:color="auto"/>
            </w:tcBorders>
            <w:shd w:val="clear" w:color="auto" w:fill="auto"/>
            <w:hideMark/>
          </w:tcPr>
          <w:p w14:paraId="6BF6086F"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London </w:t>
            </w:r>
          </w:p>
        </w:tc>
        <w:tc>
          <w:tcPr>
            <w:tcW w:w="2250" w:type="dxa"/>
            <w:tcBorders>
              <w:top w:val="nil"/>
              <w:left w:val="nil"/>
              <w:bottom w:val="single" w:sz="6" w:space="0" w:color="auto"/>
              <w:right w:val="single" w:sz="6" w:space="0" w:color="auto"/>
            </w:tcBorders>
            <w:shd w:val="clear" w:color="auto" w:fill="auto"/>
            <w:hideMark/>
          </w:tcPr>
          <w:p w14:paraId="58AE6A62"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14 to 16 November  </w:t>
            </w:r>
          </w:p>
          <w:p w14:paraId="36340659"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w:t>
            </w:r>
            <w:proofErr w:type="gramStart"/>
            <w:r w:rsidRPr="00826EC4">
              <w:rPr>
                <w:rFonts w:ascii="Calibri" w:eastAsia="Times New Roman" w:hAnsi="Calibri" w:cs="Calibri"/>
                <w:lang w:eastAsia="en-GB"/>
              </w:rPr>
              <w:t>if</w:t>
            </w:r>
            <w:proofErr w:type="gramEnd"/>
            <w:r w:rsidRPr="00826EC4">
              <w:rPr>
                <w:rFonts w:ascii="Calibri" w:eastAsia="Times New Roman" w:hAnsi="Calibri" w:cs="Calibri"/>
                <w:lang w:eastAsia="en-GB"/>
              </w:rPr>
              <w:t> required) </w:t>
            </w:r>
          </w:p>
        </w:tc>
        <w:tc>
          <w:tcPr>
            <w:tcW w:w="2250" w:type="dxa"/>
            <w:tcBorders>
              <w:top w:val="nil"/>
              <w:left w:val="nil"/>
              <w:bottom w:val="single" w:sz="6" w:space="0" w:color="auto"/>
              <w:right w:val="single" w:sz="6" w:space="0" w:color="auto"/>
            </w:tcBorders>
            <w:shd w:val="clear" w:color="auto" w:fill="auto"/>
            <w:hideMark/>
          </w:tcPr>
          <w:p w14:paraId="04E44885"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London </w:t>
            </w:r>
          </w:p>
        </w:tc>
        <w:tc>
          <w:tcPr>
            <w:tcW w:w="2250" w:type="dxa"/>
            <w:tcBorders>
              <w:top w:val="nil"/>
              <w:left w:val="nil"/>
              <w:bottom w:val="single" w:sz="6" w:space="0" w:color="auto"/>
              <w:right w:val="single" w:sz="6" w:space="0" w:color="auto"/>
            </w:tcBorders>
            <w:shd w:val="clear" w:color="auto" w:fill="auto"/>
            <w:hideMark/>
          </w:tcPr>
          <w:p w14:paraId="44BED508"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13 to 15 November  </w:t>
            </w:r>
          </w:p>
          <w:p w14:paraId="67FF6F04" w14:textId="77777777" w:rsidR="00826EC4" w:rsidRPr="00826EC4" w:rsidRDefault="00826EC4" w:rsidP="00826EC4">
            <w:pPr>
              <w:spacing w:after="0" w:line="240" w:lineRule="auto"/>
              <w:textAlignment w:val="baseline"/>
              <w:rPr>
                <w:rFonts w:ascii="Times New Roman" w:eastAsia="Times New Roman" w:hAnsi="Times New Roman" w:cs="Times New Roman"/>
                <w:sz w:val="24"/>
                <w:szCs w:val="24"/>
                <w:lang w:eastAsia="en-GB"/>
              </w:rPr>
            </w:pPr>
            <w:r w:rsidRPr="00826EC4">
              <w:rPr>
                <w:rFonts w:ascii="Calibri" w:eastAsia="Times New Roman" w:hAnsi="Calibri" w:cs="Calibri"/>
                <w:lang w:eastAsia="en-GB"/>
              </w:rPr>
              <w:t>(</w:t>
            </w:r>
            <w:proofErr w:type="gramStart"/>
            <w:r w:rsidRPr="00826EC4">
              <w:rPr>
                <w:rFonts w:ascii="Calibri" w:eastAsia="Times New Roman" w:hAnsi="Calibri" w:cs="Calibri"/>
                <w:lang w:eastAsia="en-GB"/>
              </w:rPr>
              <w:t>if</w:t>
            </w:r>
            <w:proofErr w:type="gramEnd"/>
            <w:r w:rsidRPr="00826EC4">
              <w:rPr>
                <w:rFonts w:ascii="Calibri" w:eastAsia="Times New Roman" w:hAnsi="Calibri" w:cs="Calibri"/>
                <w:lang w:eastAsia="en-GB"/>
              </w:rPr>
              <w:t> required </w:t>
            </w:r>
          </w:p>
        </w:tc>
      </w:tr>
    </w:tbl>
    <w:p w14:paraId="0095C2FC" w14:textId="77777777" w:rsidR="00826EC4" w:rsidRPr="00826EC4" w:rsidRDefault="00826EC4" w:rsidP="00826EC4">
      <w:pPr>
        <w:spacing w:after="0" w:line="240" w:lineRule="auto"/>
        <w:textAlignment w:val="baseline"/>
        <w:rPr>
          <w:rFonts w:ascii="Segoe UI" w:eastAsia="Times New Roman" w:hAnsi="Segoe UI" w:cs="Segoe UI"/>
          <w:sz w:val="18"/>
          <w:szCs w:val="18"/>
          <w:lang w:eastAsia="en-GB"/>
        </w:rPr>
      </w:pPr>
      <w:r w:rsidRPr="00826EC4">
        <w:rPr>
          <w:rFonts w:ascii="Calibri" w:eastAsia="Times New Roman" w:hAnsi="Calibri" w:cs="Calibri"/>
          <w:lang w:eastAsia="en-GB"/>
        </w:rPr>
        <w:t> </w:t>
      </w:r>
    </w:p>
    <w:p w14:paraId="0C65EBC8" w14:textId="511AA368" w:rsidR="00826EC4"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lang w:eastAsia="en-GB"/>
        </w:rPr>
        <w:t>7. Members are not required to record their attendance at any full meeting and do not have to comply with any convention or Standing Order requiring them to attend any minimum number of meetings. It rests with </w:t>
      </w:r>
      <w:proofErr w:type="gramStart"/>
      <w:r w:rsidRPr="00826EC4">
        <w:rPr>
          <w:rFonts w:ascii="Calibri" w:eastAsia="Times New Roman" w:hAnsi="Calibri" w:cs="Calibri"/>
          <w:lang w:eastAsia="en-GB"/>
        </w:rPr>
        <w:t>each individual</w:t>
      </w:r>
      <w:proofErr w:type="gramEnd"/>
      <w:r w:rsidRPr="00826EC4">
        <w:rPr>
          <w:rFonts w:ascii="Calibri" w:eastAsia="Times New Roman" w:hAnsi="Calibri" w:cs="Calibri"/>
          <w:lang w:eastAsia="en-GB"/>
        </w:rPr>
        <w:t> to do the best he or she can in the light of other commitments and particular concerns in each Synod agenda. The Business Committee do, however, try as far as possible to help members by ensuring that </w:t>
      </w:r>
      <w:proofErr w:type="gramStart"/>
      <w:r w:rsidRPr="00826EC4">
        <w:rPr>
          <w:rFonts w:ascii="Calibri" w:eastAsia="Times New Roman" w:hAnsi="Calibri" w:cs="Calibri"/>
          <w:lang w:eastAsia="en-GB"/>
        </w:rPr>
        <w:t>particular items</w:t>
      </w:r>
      <w:proofErr w:type="gramEnd"/>
      <w:r w:rsidRPr="00826EC4">
        <w:rPr>
          <w:rFonts w:ascii="Calibri" w:eastAsia="Times New Roman" w:hAnsi="Calibri" w:cs="Calibri"/>
          <w:lang w:eastAsia="en-GB"/>
        </w:rPr>
        <w:t> of business begin at published times.  </w:t>
      </w:r>
    </w:p>
    <w:p w14:paraId="05FBB28A" w14:textId="77777777" w:rsidR="00826EC4" w:rsidRPr="00826EC4" w:rsidRDefault="00826EC4" w:rsidP="00826EC4">
      <w:pPr>
        <w:spacing w:after="0" w:line="240" w:lineRule="auto"/>
        <w:textAlignment w:val="baseline"/>
        <w:rPr>
          <w:rFonts w:ascii="Segoe UI" w:eastAsia="Times New Roman" w:hAnsi="Segoe UI" w:cs="Segoe UI"/>
          <w:sz w:val="18"/>
          <w:szCs w:val="18"/>
          <w:lang w:eastAsia="en-GB"/>
        </w:rPr>
      </w:pPr>
    </w:p>
    <w:p w14:paraId="6F45D667" w14:textId="77777777" w:rsidR="00B56C16"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lang w:eastAsia="en-GB"/>
        </w:rPr>
        <w:t>8. Any member of the Synod may be invited by the Appointments Committee to serve on </w:t>
      </w:r>
      <w:proofErr w:type="gramStart"/>
      <w:r w:rsidRPr="00826EC4">
        <w:rPr>
          <w:rFonts w:ascii="Calibri" w:eastAsia="Times New Roman" w:hAnsi="Calibri" w:cs="Calibri"/>
          <w:lang w:eastAsia="en-GB"/>
        </w:rPr>
        <w:t>a number of</w:t>
      </w:r>
      <w:proofErr w:type="gramEnd"/>
      <w:r w:rsidRPr="00826EC4">
        <w:rPr>
          <w:rFonts w:ascii="Calibri" w:eastAsia="Times New Roman" w:hAnsi="Calibri" w:cs="Calibri"/>
          <w:lang w:eastAsia="en-GB"/>
        </w:rPr>
        <w:t> permanent or temporary bodies but he or she is entirely free to refuse such invitations. In accordance with normal practice, individual members’ preferences are carefully </w:t>
      </w:r>
      <w:proofErr w:type="gramStart"/>
      <w:r w:rsidRPr="00826EC4">
        <w:rPr>
          <w:rFonts w:ascii="Calibri" w:eastAsia="Times New Roman" w:hAnsi="Calibri" w:cs="Calibri"/>
          <w:lang w:eastAsia="en-GB"/>
        </w:rPr>
        <w:t>taken into account</w:t>
      </w:r>
      <w:proofErr w:type="gramEnd"/>
      <w:r w:rsidRPr="00826EC4">
        <w:rPr>
          <w:rFonts w:ascii="Calibri" w:eastAsia="Times New Roman" w:hAnsi="Calibri" w:cs="Calibri"/>
          <w:lang w:eastAsia="en-GB"/>
        </w:rPr>
        <w:t xml:space="preserve"> in fixing dates of committee meetings and every </w:t>
      </w:r>
      <w:r w:rsidRPr="00826EC4">
        <w:rPr>
          <w:rFonts w:ascii="Calibri" w:eastAsia="Times New Roman" w:hAnsi="Calibri" w:cs="Calibri"/>
          <w:lang w:eastAsia="en-GB"/>
        </w:rPr>
        <w:lastRenderedPageBreak/>
        <w:t>effort is made by the Appointments Committee to share out the committee work fairly among members who are qualified to deal with the tasks to be undertaken. </w:t>
      </w:r>
    </w:p>
    <w:p w14:paraId="3D130DE8" w14:textId="4C478854" w:rsidR="00826EC4" w:rsidRPr="00826EC4" w:rsidRDefault="00826EC4" w:rsidP="00826EC4">
      <w:pPr>
        <w:spacing w:after="0" w:line="240" w:lineRule="auto"/>
        <w:textAlignment w:val="baseline"/>
        <w:rPr>
          <w:rFonts w:ascii="Segoe UI" w:eastAsia="Times New Roman" w:hAnsi="Segoe UI" w:cs="Segoe UI"/>
          <w:sz w:val="18"/>
          <w:szCs w:val="18"/>
          <w:lang w:eastAsia="en-GB"/>
        </w:rPr>
      </w:pPr>
      <w:r w:rsidRPr="00826EC4">
        <w:rPr>
          <w:rFonts w:ascii="Calibri" w:eastAsia="Times New Roman" w:hAnsi="Calibri" w:cs="Calibri"/>
          <w:lang w:eastAsia="en-GB"/>
        </w:rPr>
        <w:t> </w:t>
      </w:r>
    </w:p>
    <w:p w14:paraId="1F094FBE" w14:textId="67CA8F7E" w:rsidR="00826EC4" w:rsidRDefault="00826EC4" w:rsidP="00826EC4">
      <w:pPr>
        <w:spacing w:after="0" w:line="240" w:lineRule="auto"/>
        <w:textAlignment w:val="baseline"/>
        <w:rPr>
          <w:rFonts w:ascii="Calibri" w:eastAsia="Times New Roman" w:hAnsi="Calibri" w:cs="Calibri"/>
          <w:lang w:eastAsia="en-GB"/>
        </w:rPr>
      </w:pPr>
      <w:r w:rsidRPr="00826EC4">
        <w:rPr>
          <w:rFonts w:ascii="Calibri" w:eastAsia="Times New Roman" w:hAnsi="Calibri" w:cs="Calibri"/>
          <w:lang w:eastAsia="en-GB"/>
        </w:rPr>
        <w:t>9. Although in the above paragraphs the term “meeting” has been used, it may be helpful to explain that the practice of the Synod, following the Convocation custom, is to call all its sittings in Full Synod on one day a “session” and any number of sessions on consecutive days a “group of sessions”. But this is only a matter of terminology and has no bearing on the frequency or length of sessions. </w:t>
      </w:r>
    </w:p>
    <w:p w14:paraId="60EFCC22" w14:textId="6A771BC0" w:rsidR="00C32F81" w:rsidRDefault="00C32F81" w:rsidP="00826EC4">
      <w:pPr>
        <w:spacing w:after="0" w:line="240" w:lineRule="auto"/>
        <w:textAlignment w:val="baseline"/>
        <w:rPr>
          <w:rFonts w:ascii="Calibri" w:eastAsia="Times New Roman" w:hAnsi="Calibri" w:cs="Calibri"/>
          <w:lang w:eastAsia="en-GB"/>
        </w:rPr>
      </w:pPr>
    </w:p>
    <w:p w14:paraId="76708810" w14:textId="5620BC8E" w:rsidR="00C32F81" w:rsidRDefault="00C32F81" w:rsidP="00826EC4">
      <w:pPr>
        <w:spacing w:after="0" w:line="240" w:lineRule="auto"/>
        <w:textAlignment w:val="baseline"/>
        <w:rPr>
          <w:rFonts w:ascii="Calibri" w:eastAsia="Times New Roman" w:hAnsi="Calibri" w:cs="Calibri"/>
          <w:lang w:eastAsia="en-GB"/>
        </w:rPr>
      </w:pPr>
    </w:p>
    <w:p w14:paraId="40EE7F68" w14:textId="189AA13C" w:rsidR="00C32F81" w:rsidRDefault="00C32F81" w:rsidP="00826EC4">
      <w:pPr>
        <w:spacing w:after="0" w:line="240" w:lineRule="auto"/>
        <w:textAlignment w:val="baseline"/>
        <w:rPr>
          <w:rFonts w:ascii="Calibri" w:eastAsia="Times New Roman" w:hAnsi="Calibri" w:cs="Calibri"/>
          <w:lang w:eastAsia="en-GB"/>
        </w:rPr>
      </w:pPr>
    </w:p>
    <w:p w14:paraId="7F283636" w14:textId="44B4B765" w:rsidR="00C32F81" w:rsidRDefault="00C32F81" w:rsidP="00826EC4">
      <w:pPr>
        <w:spacing w:after="0" w:line="240" w:lineRule="auto"/>
        <w:textAlignment w:val="baseline"/>
        <w:rPr>
          <w:rFonts w:ascii="Calibri" w:eastAsia="Times New Roman" w:hAnsi="Calibri" w:cs="Calibri"/>
          <w:lang w:eastAsia="en-GB"/>
        </w:rPr>
      </w:pPr>
    </w:p>
    <w:p w14:paraId="63EC683E" w14:textId="77777777" w:rsidR="00C32F81" w:rsidRPr="00826EC4" w:rsidRDefault="00C32F81" w:rsidP="00826EC4">
      <w:pPr>
        <w:spacing w:after="0" w:line="240" w:lineRule="auto"/>
        <w:textAlignment w:val="baseline"/>
        <w:rPr>
          <w:rFonts w:ascii="Segoe UI" w:eastAsia="Times New Roman" w:hAnsi="Segoe UI" w:cs="Segoe UI"/>
          <w:sz w:val="18"/>
          <w:szCs w:val="18"/>
          <w:lang w:eastAsia="en-GB"/>
        </w:rPr>
      </w:pPr>
    </w:p>
    <w:p w14:paraId="3194442C" w14:textId="77777777" w:rsidR="00826EC4" w:rsidRDefault="00826EC4" w:rsidP="0042360E">
      <w:pPr>
        <w:pStyle w:val="paragraph"/>
        <w:spacing w:before="0" w:beforeAutospacing="0" w:after="0" w:afterAutospacing="0"/>
        <w:textAlignment w:val="baseline"/>
        <w:rPr>
          <w:rFonts w:ascii="Segoe UI" w:hAnsi="Segoe UI" w:cs="Segoe UI"/>
          <w:sz w:val="18"/>
          <w:szCs w:val="18"/>
        </w:rPr>
      </w:pPr>
    </w:p>
    <w:p w14:paraId="2BEA4021" w14:textId="77777777" w:rsidR="0042360E" w:rsidRDefault="0042360E"/>
    <w:sectPr w:rsidR="0042360E" w:rsidSect="00423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DC4"/>
    <w:multiLevelType w:val="hybridMultilevel"/>
    <w:tmpl w:val="DF0A3200"/>
    <w:lvl w:ilvl="0" w:tplc="6AE082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BD7CF6"/>
    <w:multiLevelType w:val="hybridMultilevel"/>
    <w:tmpl w:val="67FA73DC"/>
    <w:lvl w:ilvl="0" w:tplc="95DA4FB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243305"/>
    <w:multiLevelType w:val="hybridMultilevel"/>
    <w:tmpl w:val="C9F8B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82680"/>
    <w:multiLevelType w:val="hybridMultilevel"/>
    <w:tmpl w:val="5B08A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0E"/>
    <w:rsid w:val="00213340"/>
    <w:rsid w:val="002C5BC1"/>
    <w:rsid w:val="0042360E"/>
    <w:rsid w:val="00693E2F"/>
    <w:rsid w:val="006D4DAF"/>
    <w:rsid w:val="00826EC4"/>
    <w:rsid w:val="00AD5E61"/>
    <w:rsid w:val="00B56C16"/>
    <w:rsid w:val="00C32F81"/>
    <w:rsid w:val="00CE5B20"/>
    <w:rsid w:val="00E4636B"/>
    <w:rsid w:val="00E95133"/>
    <w:rsid w:val="00F07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C44D"/>
  <w15:chartTrackingRefBased/>
  <w15:docId w15:val="{38C1BFEA-B95F-4251-9E5A-EC6544BF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36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360E"/>
  </w:style>
  <w:style w:type="character" w:customStyle="1" w:styleId="eop">
    <w:name w:val="eop"/>
    <w:basedOn w:val="DefaultParagraphFont"/>
    <w:rsid w:val="0042360E"/>
  </w:style>
  <w:style w:type="character" w:customStyle="1" w:styleId="tabchar">
    <w:name w:val="tabchar"/>
    <w:basedOn w:val="DefaultParagraphFont"/>
    <w:rsid w:val="0042360E"/>
  </w:style>
  <w:style w:type="paragraph" w:styleId="ListParagraph">
    <w:name w:val="List Paragraph"/>
    <w:basedOn w:val="Normal"/>
    <w:uiPriority w:val="34"/>
    <w:qFormat/>
    <w:rsid w:val="00826EC4"/>
    <w:pPr>
      <w:ind w:left="720"/>
      <w:contextualSpacing/>
    </w:pPr>
  </w:style>
  <w:style w:type="paragraph" w:styleId="NormalWeb">
    <w:name w:val="Normal (Web)"/>
    <w:basedOn w:val="Normal"/>
    <w:uiPriority w:val="99"/>
    <w:unhideWhenUsed/>
    <w:rsid w:val="00C32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95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62608">
      <w:bodyDiv w:val="1"/>
      <w:marLeft w:val="0"/>
      <w:marRight w:val="0"/>
      <w:marTop w:val="0"/>
      <w:marBottom w:val="0"/>
      <w:divBdr>
        <w:top w:val="none" w:sz="0" w:space="0" w:color="auto"/>
        <w:left w:val="none" w:sz="0" w:space="0" w:color="auto"/>
        <w:bottom w:val="none" w:sz="0" w:space="0" w:color="auto"/>
        <w:right w:val="none" w:sz="0" w:space="0" w:color="auto"/>
      </w:divBdr>
      <w:divsChild>
        <w:div w:id="723407027">
          <w:marLeft w:val="0"/>
          <w:marRight w:val="0"/>
          <w:marTop w:val="0"/>
          <w:marBottom w:val="0"/>
          <w:divBdr>
            <w:top w:val="none" w:sz="0" w:space="0" w:color="auto"/>
            <w:left w:val="none" w:sz="0" w:space="0" w:color="auto"/>
            <w:bottom w:val="none" w:sz="0" w:space="0" w:color="auto"/>
            <w:right w:val="none" w:sz="0" w:space="0" w:color="auto"/>
          </w:divBdr>
        </w:div>
        <w:div w:id="122312128">
          <w:marLeft w:val="0"/>
          <w:marRight w:val="0"/>
          <w:marTop w:val="0"/>
          <w:marBottom w:val="0"/>
          <w:divBdr>
            <w:top w:val="none" w:sz="0" w:space="0" w:color="auto"/>
            <w:left w:val="none" w:sz="0" w:space="0" w:color="auto"/>
            <w:bottom w:val="none" w:sz="0" w:space="0" w:color="auto"/>
            <w:right w:val="none" w:sz="0" w:space="0" w:color="auto"/>
          </w:divBdr>
        </w:div>
        <w:div w:id="926576881">
          <w:marLeft w:val="0"/>
          <w:marRight w:val="0"/>
          <w:marTop w:val="0"/>
          <w:marBottom w:val="0"/>
          <w:divBdr>
            <w:top w:val="none" w:sz="0" w:space="0" w:color="auto"/>
            <w:left w:val="none" w:sz="0" w:space="0" w:color="auto"/>
            <w:bottom w:val="none" w:sz="0" w:space="0" w:color="auto"/>
            <w:right w:val="none" w:sz="0" w:space="0" w:color="auto"/>
          </w:divBdr>
        </w:div>
        <w:div w:id="170919258">
          <w:marLeft w:val="0"/>
          <w:marRight w:val="0"/>
          <w:marTop w:val="0"/>
          <w:marBottom w:val="0"/>
          <w:divBdr>
            <w:top w:val="none" w:sz="0" w:space="0" w:color="auto"/>
            <w:left w:val="none" w:sz="0" w:space="0" w:color="auto"/>
            <w:bottom w:val="none" w:sz="0" w:space="0" w:color="auto"/>
            <w:right w:val="none" w:sz="0" w:space="0" w:color="auto"/>
          </w:divBdr>
        </w:div>
        <w:div w:id="1179470127">
          <w:marLeft w:val="0"/>
          <w:marRight w:val="0"/>
          <w:marTop w:val="0"/>
          <w:marBottom w:val="0"/>
          <w:divBdr>
            <w:top w:val="none" w:sz="0" w:space="0" w:color="auto"/>
            <w:left w:val="none" w:sz="0" w:space="0" w:color="auto"/>
            <w:bottom w:val="none" w:sz="0" w:space="0" w:color="auto"/>
            <w:right w:val="none" w:sz="0" w:space="0" w:color="auto"/>
          </w:divBdr>
        </w:div>
        <w:div w:id="805778203">
          <w:marLeft w:val="0"/>
          <w:marRight w:val="0"/>
          <w:marTop w:val="0"/>
          <w:marBottom w:val="0"/>
          <w:divBdr>
            <w:top w:val="none" w:sz="0" w:space="0" w:color="auto"/>
            <w:left w:val="none" w:sz="0" w:space="0" w:color="auto"/>
            <w:bottom w:val="none" w:sz="0" w:space="0" w:color="auto"/>
            <w:right w:val="none" w:sz="0" w:space="0" w:color="auto"/>
          </w:divBdr>
        </w:div>
        <w:div w:id="850416493">
          <w:marLeft w:val="0"/>
          <w:marRight w:val="0"/>
          <w:marTop w:val="0"/>
          <w:marBottom w:val="0"/>
          <w:divBdr>
            <w:top w:val="none" w:sz="0" w:space="0" w:color="auto"/>
            <w:left w:val="none" w:sz="0" w:space="0" w:color="auto"/>
            <w:bottom w:val="none" w:sz="0" w:space="0" w:color="auto"/>
            <w:right w:val="none" w:sz="0" w:space="0" w:color="auto"/>
          </w:divBdr>
        </w:div>
        <w:div w:id="279848528">
          <w:marLeft w:val="0"/>
          <w:marRight w:val="0"/>
          <w:marTop w:val="0"/>
          <w:marBottom w:val="0"/>
          <w:divBdr>
            <w:top w:val="none" w:sz="0" w:space="0" w:color="auto"/>
            <w:left w:val="none" w:sz="0" w:space="0" w:color="auto"/>
            <w:bottom w:val="none" w:sz="0" w:space="0" w:color="auto"/>
            <w:right w:val="none" w:sz="0" w:space="0" w:color="auto"/>
          </w:divBdr>
        </w:div>
        <w:div w:id="1302275226">
          <w:marLeft w:val="0"/>
          <w:marRight w:val="0"/>
          <w:marTop w:val="0"/>
          <w:marBottom w:val="0"/>
          <w:divBdr>
            <w:top w:val="none" w:sz="0" w:space="0" w:color="auto"/>
            <w:left w:val="none" w:sz="0" w:space="0" w:color="auto"/>
            <w:bottom w:val="none" w:sz="0" w:space="0" w:color="auto"/>
            <w:right w:val="none" w:sz="0" w:space="0" w:color="auto"/>
          </w:divBdr>
        </w:div>
        <w:div w:id="1119836237">
          <w:marLeft w:val="0"/>
          <w:marRight w:val="0"/>
          <w:marTop w:val="0"/>
          <w:marBottom w:val="0"/>
          <w:divBdr>
            <w:top w:val="none" w:sz="0" w:space="0" w:color="auto"/>
            <w:left w:val="none" w:sz="0" w:space="0" w:color="auto"/>
            <w:bottom w:val="none" w:sz="0" w:space="0" w:color="auto"/>
            <w:right w:val="none" w:sz="0" w:space="0" w:color="auto"/>
          </w:divBdr>
        </w:div>
        <w:div w:id="704447368">
          <w:marLeft w:val="0"/>
          <w:marRight w:val="0"/>
          <w:marTop w:val="0"/>
          <w:marBottom w:val="0"/>
          <w:divBdr>
            <w:top w:val="none" w:sz="0" w:space="0" w:color="auto"/>
            <w:left w:val="none" w:sz="0" w:space="0" w:color="auto"/>
            <w:bottom w:val="none" w:sz="0" w:space="0" w:color="auto"/>
            <w:right w:val="none" w:sz="0" w:space="0" w:color="auto"/>
          </w:divBdr>
        </w:div>
        <w:div w:id="10424122">
          <w:marLeft w:val="0"/>
          <w:marRight w:val="0"/>
          <w:marTop w:val="0"/>
          <w:marBottom w:val="0"/>
          <w:divBdr>
            <w:top w:val="none" w:sz="0" w:space="0" w:color="auto"/>
            <w:left w:val="none" w:sz="0" w:space="0" w:color="auto"/>
            <w:bottom w:val="none" w:sz="0" w:space="0" w:color="auto"/>
            <w:right w:val="none" w:sz="0" w:space="0" w:color="auto"/>
          </w:divBdr>
        </w:div>
        <w:div w:id="594946336">
          <w:marLeft w:val="0"/>
          <w:marRight w:val="0"/>
          <w:marTop w:val="0"/>
          <w:marBottom w:val="0"/>
          <w:divBdr>
            <w:top w:val="none" w:sz="0" w:space="0" w:color="auto"/>
            <w:left w:val="none" w:sz="0" w:space="0" w:color="auto"/>
            <w:bottom w:val="none" w:sz="0" w:space="0" w:color="auto"/>
            <w:right w:val="none" w:sz="0" w:space="0" w:color="auto"/>
          </w:divBdr>
        </w:div>
        <w:div w:id="1106580281">
          <w:marLeft w:val="0"/>
          <w:marRight w:val="0"/>
          <w:marTop w:val="0"/>
          <w:marBottom w:val="0"/>
          <w:divBdr>
            <w:top w:val="none" w:sz="0" w:space="0" w:color="auto"/>
            <w:left w:val="none" w:sz="0" w:space="0" w:color="auto"/>
            <w:bottom w:val="none" w:sz="0" w:space="0" w:color="auto"/>
            <w:right w:val="none" w:sz="0" w:space="0" w:color="auto"/>
          </w:divBdr>
        </w:div>
        <w:div w:id="1846289175">
          <w:marLeft w:val="0"/>
          <w:marRight w:val="0"/>
          <w:marTop w:val="0"/>
          <w:marBottom w:val="0"/>
          <w:divBdr>
            <w:top w:val="none" w:sz="0" w:space="0" w:color="auto"/>
            <w:left w:val="none" w:sz="0" w:space="0" w:color="auto"/>
            <w:bottom w:val="none" w:sz="0" w:space="0" w:color="auto"/>
            <w:right w:val="none" w:sz="0" w:space="0" w:color="auto"/>
          </w:divBdr>
        </w:div>
        <w:div w:id="1069157967">
          <w:marLeft w:val="0"/>
          <w:marRight w:val="0"/>
          <w:marTop w:val="0"/>
          <w:marBottom w:val="0"/>
          <w:divBdr>
            <w:top w:val="none" w:sz="0" w:space="0" w:color="auto"/>
            <w:left w:val="none" w:sz="0" w:space="0" w:color="auto"/>
            <w:bottom w:val="none" w:sz="0" w:space="0" w:color="auto"/>
            <w:right w:val="none" w:sz="0" w:space="0" w:color="auto"/>
          </w:divBdr>
        </w:div>
        <w:div w:id="1900825748">
          <w:marLeft w:val="0"/>
          <w:marRight w:val="0"/>
          <w:marTop w:val="0"/>
          <w:marBottom w:val="0"/>
          <w:divBdr>
            <w:top w:val="none" w:sz="0" w:space="0" w:color="auto"/>
            <w:left w:val="none" w:sz="0" w:space="0" w:color="auto"/>
            <w:bottom w:val="none" w:sz="0" w:space="0" w:color="auto"/>
            <w:right w:val="none" w:sz="0" w:space="0" w:color="auto"/>
          </w:divBdr>
        </w:div>
        <w:div w:id="1506824699">
          <w:marLeft w:val="0"/>
          <w:marRight w:val="0"/>
          <w:marTop w:val="0"/>
          <w:marBottom w:val="0"/>
          <w:divBdr>
            <w:top w:val="none" w:sz="0" w:space="0" w:color="auto"/>
            <w:left w:val="none" w:sz="0" w:space="0" w:color="auto"/>
            <w:bottom w:val="none" w:sz="0" w:space="0" w:color="auto"/>
            <w:right w:val="none" w:sz="0" w:space="0" w:color="auto"/>
          </w:divBdr>
        </w:div>
        <w:div w:id="493183263">
          <w:marLeft w:val="0"/>
          <w:marRight w:val="0"/>
          <w:marTop w:val="0"/>
          <w:marBottom w:val="0"/>
          <w:divBdr>
            <w:top w:val="none" w:sz="0" w:space="0" w:color="auto"/>
            <w:left w:val="none" w:sz="0" w:space="0" w:color="auto"/>
            <w:bottom w:val="none" w:sz="0" w:space="0" w:color="auto"/>
            <w:right w:val="none" w:sz="0" w:space="0" w:color="auto"/>
          </w:divBdr>
        </w:div>
        <w:div w:id="436678317">
          <w:marLeft w:val="0"/>
          <w:marRight w:val="0"/>
          <w:marTop w:val="0"/>
          <w:marBottom w:val="0"/>
          <w:divBdr>
            <w:top w:val="none" w:sz="0" w:space="0" w:color="auto"/>
            <w:left w:val="none" w:sz="0" w:space="0" w:color="auto"/>
            <w:bottom w:val="none" w:sz="0" w:space="0" w:color="auto"/>
            <w:right w:val="none" w:sz="0" w:space="0" w:color="auto"/>
          </w:divBdr>
        </w:div>
        <w:div w:id="956570078">
          <w:marLeft w:val="0"/>
          <w:marRight w:val="0"/>
          <w:marTop w:val="0"/>
          <w:marBottom w:val="0"/>
          <w:divBdr>
            <w:top w:val="none" w:sz="0" w:space="0" w:color="auto"/>
            <w:left w:val="none" w:sz="0" w:space="0" w:color="auto"/>
            <w:bottom w:val="none" w:sz="0" w:space="0" w:color="auto"/>
            <w:right w:val="none" w:sz="0" w:space="0" w:color="auto"/>
          </w:divBdr>
        </w:div>
        <w:div w:id="1752653380">
          <w:marLeft w:val="0"/>
          <w:marRight w:val="0"/>
          <w:marTop w:val="0"/>
          <w:marBottom w:val="0"/>
          <w:divBdr>
            <w:top w:val="none" w:sz="0" w:space="0" w:color="auto"/>
            <w:left w:val="none" w:sz="0" w:space="0" w:color="auto"/>
            <w:bottom w:val="none" w:sz="0" w:space="0" w:color="auto"/>
            <w:right w:val="none" w:sz="0" w:space="0" w:color="auto"/>
          </w:divBdr>
        </w:div>
        <w:div w:id="2050764555">
          <w:marLeft w:val="0"/>
          <w:marRight w:val="0"/>
          <w:marTop w:val="0"/>
          <w:marBottom w:val="0"/>
          <w:divBdr>
            <w:top w:val="none" w:sz="0" w:space="0" w:color="auto"/>
            <w:left w:val="none" w:sz="0" w:space="0" w:color="auto"/>
            <w:bottom w:val="none" w:sz="0" w:space="0" w:color="auto"/>
            <w:right w:val="none" w:sz="0" w:space="0" w:color="auto"/>
          </w:divBdr>
        </w:div>
        <w:div w:id="1190559581">
          <w:marLeft w:val="0"/>
          <w:marRight w:val="0"/>
          <w:marTop w:val="0"/>
          <w:marBottom w:val="0"/>
          <w:divBdr>
            <w:top w:val="none" w:sz="0" w:space="0" w:color="auto"/>
            <w:left w:val="none" w:sz="0" w:space="0" w:color="auto"/>
            <w:bottom w:val="none" w:sz="0" w:space="0" w:color="auto"/>
            <w:right w:val="none" w:sz="0" w:space="0" w:color="auto"/>
          </w:divBdr>
        </w:div>
        <w:div w:id="1138915338">
          <w:marLeft w:val="0"/>
          <w:marRight w:val="0"/>
          <w:marTop w:val="0"/>
          <w:marBottom w:val="0"/>
          <w:divBdr>
            <w:top w:val="none" w:sz="0" w:space="0" w:color="auto"/>
            <w:left w:val="none" w:sz="0" w:space="0" w:color="auto"/>
            <w:bottom w:val="none" w:sz="0" w:space="0" w:color="auto"/>
            <w:right w:val="none" w:sz="0" w:space="0" w:color="auto"/>
          </w:divBdr>
        </w:div>
        <w:div w:id="883174157">
          <w:marLeft w:val="0"/>
          <w:marRight w:val="0"/>
          <w:marTop w:val="0"/>
          <w:marBottom w:val="0"/>
          <w:divBdr>
            <w:top w:val="none" w:sz="0" w:space="0" w:color="auto"/>
            <w:left w:val="none" w:sz="0" w:space="0" w:color="auto"/>
            <w:bottom w:val="none" w:sz="0" w:space="0" w:color="auto"/>
            <w:right w:val="none" w:sz="0" w:space="0" w:color="auto"/>
          </w:divBdr>
        </w:div>
        <w:div w:id="535889373">
          <w:marLeft w:val="0"/>
          <w:marRight w:val="0"/>
          <w:marTop w:val="0"/>
          <w:marBottom w:val="0"/>
          <w:divBdr>
            <w:top w:val="none" w:sz="0" w:space="0" w:color="auto"/>
            <w:left w:val="none" w:sz="0" w:space="0" w:color="auto"/>
            <w:bottom w:val="none" w:sz="0" w:space="0" w:color="auto"/>
            <w:right w:val="none" w:sz="0" w:space="0" w:color="auto"/>
          </w:divBdr>
        </w:div>
        <w:div w:id="2108964926">
          <w:marLeft w:val="0"/>
          <w:marRight w:val="0"/>
          <w:marTop w:val="0"/>
          <w:marBottom w:val="0"/>
          <w:divBdr>
            <w:top w:val="none" w:sz="0" w:space="0" w:color="auto"/>
            <w:left w:val="none" w:sz="0" w:space="0" w:color="auto"/>
            <w:bottom w:val="none" w:sz="0" w:space="0" w:color="auto"/>
            <w:right w:val="none" w:sz="0" w:space="0" w:color="auto"/>
          </w:divBdr>
        </w:div>
      </w:divsChild>
    </w:div>
    <w:div w:id="1265960273">
      <w:bodyDiv w:val="1"/>
      <w:marLeft w:val="0"/>
      <w:marRight w:val="0"/>
      <w:marTop w:val="0"/>
      <w:marBottom w:val="0"/>
      <w:divBdr>
        <w:top w:val="none" w:sz="0" w:space="0" w:color="auto"/>
        <w:left w:val="none" w:sz="0" w:space="0" w:color="auto"/>
        <w:bottom w:val="none" w:sz="0" w:space="0" w:color="auto"/>
        <w:right w:val="none" w:sz="0" w:space="0" w:color="auto"/>
      </w:divBdr>
    </w:div>
    <w:div w:id="1614559539">
      <w:bodyDiv w:val="1"/>
      <w:marLeft w:val="0"/>
      <w:marRight w:val="0"/>
      <w:marTop w:val="0"/>
      <w:marBottom w:val="0"/>
      <w:divBdr>
        <w:top w:val="none" w:sz="0" w:space="0" w:color="auto"/>
        <w:left w:val="none" w:sz="0" w:space="0" w:color="auto"/>
        <w:bottom w:val="none" w:sz="0" w:space="0" w:color="auto"/>
        <w:right w:val="none" w:sz="0" w:space="0" w:color="auto"/>
      </w:divBdr>
      <w:divsChild>
        <w:div w:id="2028016697">
          <w:marLeft w:val="0"/>
          <w:marRight w:val="0"/>
          <w:marTop w:val="0"/>
          <w:marBottom w:val="0"/>
          <w:divBdr>
            <w:top w:val="none" w:sz="0" w:space="0" w:color="auto"/>
            <w:left w:val="none" w:sz="0" w:space="0" w:color="auto"/>
            <w:bottom w:val="none" w:sz="0" w:space="0" w:color="auto"/>
            <w:right w:val="none" w:sz="0" w:space="0" w:color="auto"/>
          </w:divBdr>
        </w:div>
        <w:div w:id="1541553185">
          <w:marLeft w:val="0"/>
          <w:marRight w:val="0"/>
          <w:marTop w:val="0"/>
          <w:marBottom w:val="0"/>
          <w:divBdr>
            <w:top w:val="none" w:sz="0" w:space="0" w:color="auto"/>
            <w:left w:val="none" w:sz="0" w:space="0" w:color="auto"/>
            <w:bottom w:val="none" w:sz="0" w:space="0" w:color="auto"/>
            <w:right w:val="none" w:sz="0" w:space="0" w:color="auto"/>
          </w:divBdr>
        </w:div>
        <w:div w:id="1660958295">
          <w:marLeft w:val="0"/>
          <w:marRight w:val="0"/>
          <w:marTop w:val="0"/>
          <w:marBottom w:val="0"/>
          <w:divBdr>
            <w:top w:val="none" w:sz="0" w:space="0" w:color="auto"/>
            <w:left w:val="none" w:sz="0" w:space="0" w:color="auto"/>
            <w:bottom w:val="none" w:sz="0" w:space="0" w:color="auto"/>
            <w:right w:val="none" w:sz="0" w:space="0" w:color="auto"/>
          </w:divBdr>
        </w:div>
        <w:div w:id="920143960">
          <w:marLeft w:val="0"/>
          <w:marRight w:val="0"/>
          <w:marTop w:val="0"/>
          <w:marBottom w:val="0"/>
          <w:divBdr>
            <w:top w:val="none" w:sz="0" w:space="0" w:color="auto"/>
            <w:left w:val="none" w:sz="0" w:space="0" w:color="auto"/>
            <w:bottom w:val="none" w:sz="0" w:space="0" w:color="auto"/>
            <w:right w:val="none" w:sz="0" w:space="0" w:color="auto"/>
          </w:divBdr>
        </w:div>
        <w:div w:id="1656838876">
          <w:marLeft w:val="0"/>
          <w:marRight w:val="0"/>
          <w:marTop w:val="0"/>
          <w:marBottom w:val="0"/>
          <w:divBdr>
            <w:top w:val="none" w:sz="0" w:space="0" w:color="auto"/>
            <w:left w:val="none" w:sz="0" w:space="0" w:color="auto"/>
            <w:bottom w:val="none" w:sz="0" w:space="0" w:color="auto"/>
            <w:right w:val="none" w:sz="0" w:space="0" w:color="auto"/>
          </w:divBdr>
        </w:div>
        <w:div w:id="1518538245">
          <w:marLeft w:val="0"/>
          <w:marRight w:val="0"/>
          <w:marTop w:val="0"/>
          <w:marBottom w:val="0"/>
          <w:divBdr>
            <w:top w:val="none" w:sz="0" w:space="0" w:color="auto"/>
            <w:left w:val="none" w:sz="0" w:space="0" w:color="auto"/>
            <w:bottom w:val="none" w:sz="0" w:space="0" w:color="auto"/>
            <w:right w:val="none" w:sz="0" w:space="0" w:color="auto"/>
          </w:divBdr>
        </w:div>
        <w:div w:id="1451431817">
          <w:marLeft w:val="0"/>
          <w:marRight w:val="0"/>
          <w:marTop w:val="0"/>
          <w:marBottom w:val="0"/>
          <w:divBdr>
            <w:top w:val="none" w:sz="0" w:space="0" w:color="auto"/>
            <w:left w:val="none" w:sz="0" w:space="0" w:color="auto"/>
            <w:bottom w:val="none" w:sz="0" w:space="0" w:color="auto"/>
            <w:right w:val="none" w:sz="0" w:space="0" w:color="auto"/>
          </w:divBdr>
        </w:div>
        <w:div w:id="1855537459">
          <w:marLeft w:val="0"/>
          <w:marRight w:val="0"/>
          <w:marTop w:val="0"/>
          <w:marBottom w:val="0"/>
          <w:divBdr>
            <w:top w:val="none" w:sz="0" w:space="0" w:color="auto"/>
            <w:left w:val="none" w:sz="0" w:space="0" w:color="auto"/>
            <w:bottom w:val="none" w:sz="0" w:space="0" w:color="auto"/>
            <w:right w:val="none" w:sz="0" w:space="0" w:color="auto"/>
          </w:divBdr>
        </w:div>
        <w:div w:id="483661336">
          <w:marLeft w:val="0"/>
          <w:marRight w:val="0"/>
          <w:marTop w:val="0"/>
          <w:marBottom w:val="0"/>
          <w:divBdr>
            <w:top w:val="none" w:sz="0" w:space="0" w:color="auto"/>
            <w:left w:val="none" w:sz="0" w:space="0" w:color="auto"/>
            <w:bottom w:val="none" w:sz="0" w:space="0" w:color="auto"/>
            <w:right w:val="none" w:sz="0" w:space="0" w:color="auto"/>
          </w:divBdr>
          <w:divsChild>
            <w:div w:id="461994957">
              <w:marLeft w:val="-75"/>
              <w:marRight w:val="0"/>
              <w:marTop w:val="30"/>
              <w:marBottom w:val="30"/>
              <w:divBdr>
                <w:top w:val="none" w:sz="0" w:space="0" w:color="auto"/>
                <w:left w:val="none" w:sz="0" w:space="0" w:color="auto"/>
                <w:bottom w:val="none" w:sz="0" w:space="0" w:color="auto"/>
                <w:right w:val="none" w:sz="0" w:space="0" w:color="auto"/>
              </w:divBdr>
              <w:divsChild>
                <w:div w:id="1578057123">
                  <w:marLeft w:val="0"/>
                  <w:marRight w:val="0"/>
                  <w:marTop w:val="0"/>
                  <w:marBottom w:val="0"/>
                  <w:divBdr>
                    <w:top w:val="none" w:sz="0" w:space="0" w:color="auto"/>
                    <w:left w:val="none" w:sz="0" w:space="0" w:color="auto"/>
                    <w:bottom w:val="none" w:sz="0" w:space="0" w:color="auto"/>
                    <w:right w:val="none" w:sz="0" w:space="0" w:color="auto"/>
                  </w:divBdr>
                  <w:divsChild>
                    <w:div w:id="1277563080">
                      <w:marLeft w:val="0"/>
                      <w:marRight w:val="0"/>
                      <w:marTop w:val="0"/>
                      <w:marBottom w:val="0"/>
                      <w:divBdr>
                        <w:top w:val="none" w:sz="0" w:space="0" w:color="auto"/>
                        <w:left w:val="none" w:sz="0" w:space="0" w:color="auto"/>
                        <w:bottom w:val="none" w:sz="0" w:space="0" w:color="auto"/>
                        <w:right w:val="none" w:sz="0" w:space="0" w:color="auto"/>
                      </w:divBdr>
                    </w:div>
                  </w:divsChild>
                </w:div>
                <w:div w:id="365981526">
                  <w:marLeft w:val="0"/>
                  <w:marRight w:val="0"/>
                  <w:marTop w:val="0"/>
                  <w:marBottom w:val="0"/>
                  <w:divBdr>
                    <w:top w:val="none" w:sz="0" w:space="0" w:color="auto"/>
                    <w:left w:val="none" w:sz="0" w:space="0" w:color="auto"/>
                    <w:bottom w:val="none" w:sz="0" w:space="0" w:color="auto"/>
                    <w:right w:val="none" w:sz="0" w:space="0" w:color="auto"/>
                  </w:divBdr>
                  <w:divsChild>
                    <w:div w:id="763114367">
                      <w:marLeft w:val="0"/>
                      <w:marRight w:val="0"/>
                      <w:marTop w:val="0"/>
                      <w:marBottom w:val="0"/>
                      <w:divBdr>
                        <w:top w:val="none" w:sz="0" w:space="0" w:color="auto"/>
                        <w:left w:val="none" w:sz="0" w:space="0" w:color="auto"/>
                        <w:bottom w:val="none" w:sz="0" w:space="0" w:color="auto"/>
                        <w:right w:val="none" w:sz="0" w:space="0" w:color="auto"/>
                      </w:divBdr>
                    </w:div>
                  </w:divsChild>
                </w:div>
                <w:div w:id="856194061">
                  <w:marLeft w:val="0"/>
                  <w:marRight w:val="0"/>
                  <w:marTop w:val="0"/>
                  <w:marBottom w:val="0"/>
                  <w:divBdr>
                    <w:top w:val="none" w:sz="0" w:space="0" w:color="auto"/>
                    <w:left w:val="none" w:sz="0" w:space="0" w:color="auto"/>
                    <w:bottom w:val="none" w:sz="0" w:space="0" w:color="auto"/>
                    <w:right w:val="none" w:sz="0" w:space="0" w:color="auto"/>
                  </w:divBdr>
                  <w:divsChild>
                    <w:div w:id="1883129739">
                      <w:marLeft w:val="0"/>
                      <w:marRight w:val="0"/>
                      <w:marTop w:val="0"/>
                      <w:marBottom w:val="0"/>
                      <w:divBdr>
                        <w:top w:val="none" w:sz="0" w:space="0" w:color="auto"/>
                        <w:left w:val="none" w:sz="0" w:space="0" w:color="auto"/>
                        <w:bottom w:val="none" w:sz="0" w:space="0" w:color="auto"/>
                        <w:right w:val="none" w:sz="0" w:space="0" w:color="auto"/>
                      </w:divBdr>
                    </w:div>
                  </w:divsChild>
                </w:div>
                <w:div w:id="1924756738">
                  <w:marLeft w:val="0"/>
                  <w:marRight w:val="0"/>
                  <w:marTop w:val="0"/>
                  <w:marBottom w:val="0"/>
                  <w:divBdr>
                    <w:top w:val="none" w:sz="0" w:space="0" w:color="auto"/>
                    <w:left w:val="none" w:sz="0" w:space="0" w:color="auto"/>
                    <w:bottom w:val="none" w:sz="0" w:space="0" w:color="auto"/>
                    <w:right w:val="none" w:sz="0" w:space="0" w:color="auto"/>
                  </w:divBdr>
                  <w:divsChild>
                    <w:div w:id="541135603">
                      <w:marLeft w:val="0"/>
                      <w:marRight w:val="0"/>
                      <w:marTop w:val="0"/>
                      <w:marBottom w:val="0"/>
                      <w:divBdr>
                        <w:top w:val="none" w:sz="0" w:space="0" w:color="auto"/>
                        <w:left w:val="none" w:sz="0" w:space="0" w:color="auto"/>
                        <w:bottom w:val="none" w:sz="0" w:space="0" w:color="auto"/>
                        <w:right w:val="none" w:sz="0" w:space="0" w:color="auto"/>
                      </w:divBdr>
                    </w:div>
                  </w:divsChild>
                </w:div>
                <w:div w:id="1010177683">
                  <w:marLeft w:val="0"/>
                  <w:marRight w:val="0"/>
                  <w:marTop w:val="0"/>
                  <w:marBottom w:val="0"/>
                  <w:divBdr>
                    <w:top w:val="none" w:sz="0" w:space="0" w:color="auto"/>
                    <w:left w:val="none" w:sz="0" w:space="0" w:color="auto"/>
                    <w:bottom w:val="none" w:sz="0" w:space="0" w:color="auto"/>
                    <w:right w:val="none" w:sz="0" w:space="0" w:color="auto"/>
                  </w:divBdr>
                  <w:divsChild>
                    <w:div w:id="1750274030">
                      <w:marLeft w:val="0"/>
                      <w:marRight w:val="0"/>
                      <w:marTop w:val="0"/>
                      <w:marBottom w:val="0"/>
                      <w:divBdr>
                        <w:top w:val="none" w:sz="0" w:space="0" w:color="auto"/>
                        <w:left w:val="none" w:sz="0" w:space="0" w:color="auto"/>
                        <w:bottom w:val="none" w:sz="0" w:space="0" w:color="auto"/>
                        <w:right w:val="none" w:sz="0" w:space="0" w:color="auto"/>
                      </w:divBdr>
                    </w:div>
                  </w:divsChild>
                </w:div>
                <w:div w:id="1275358069">
                  <w:marLeft w:val="0"/>
                  <w:marRight w:val="0"/>
                  <w:marTop w:val="0"/>
                  <w:marBottom w:val="0"/>
                  <w:divBdr>
                    <w:top w:val="none" w:sz="0" w:space="0" w:color="auto"/>
                    <w:left w:val="none" w:sz="0" w:space="0" w:color="auto"/>
                    <w:bottom w:val="none" w:sz="0" w:space="0" w:color="auto"/>
                    <w:right w:val="none" w:sz="0" w:space="0" w:color="auto"/>
                  </w:divBdr>
                  <w:divsChild>
                    <w:div w:id="637608814">
                      <w:marLeft w:val="0"/>
                      <w:marRight w:val="0"/>
                      <w:marTop w:val="0"/>
                      <w:marBottom w:val="0"/>
                      <w:divBdr>
                        <w:top w:val="none" w:sz="0" w:space="0" w:color="auto"/>
                        <w:left w:val="none" w:sz="0" w:space="0" w:color="auto"/>
                        <w:bottom w:val="none" w:sz="0" w:space="0" w:color="auto"/>
                        <w:right w:val="none" w:sz="0" w:space="0" w:color="auto"/>
                      </w:divBdr>
                    </w:div>
                  </w:divsChild>
                </w:div>
                <w:div w:id="682391521">
                  <w:marLeft w:val="0"/>
                  <w:marRight w:val="0"/>
                  <w:marTop w:val="0"/>
                  <w:marBottom w:val="0"/>
                  <w:divBdr>
                    <w:top w:val="none" w:sz="0" w:space="0" w:color="auto"/>
                    <w:left w:val="none" w:sz="0" w:space="0" w:color="auto"/>
                    <w:bottom w:val="none" w:sz="0" w:space="0" w:color="auto"/>
                    <w:right w:val="none" w:sz="0" w:space="0" w:color="auto"/>
                  </w:divBdr>
                  <w:divsChild>
                    <w:div w:id="48506233">
                      <w:marLeft w:val="0"/>
                      <w:marRight w:val="0"/>
                      <w:marTop w:val="0"/>
                      <w:marBottom w:val="0"/>
                      <w:divBdr>
                        <w:top w:val="none" w:sz="0" w:space="0" w:color="auto"/>
                        <w:left w:val="none" w:sz="0" w:space="0" w:color="auto"/>
                        <w:bottom w:val="none" w:sz="0" w:space="0" w:color="auto"/>
                        <w:right w:val="none" w:sz="0" w:space="0" w:color="auto"/>
                      </w:divBdr>
                    </w:div>
                  </w:divsChild>
                </w:div>
                <w:div w:id="979119209">
                  <w:marLeft w:val="0"/>
                  <w:marRight w:val="0"/>
                  <w:marTop w:val="0"/>
                  <w:marBottom w:val="0"/>
                  <w:divBdr>
                    <w:top w:val="none" w:sz="0" w:space="0" w:color="auto"/>
                    <w:left w:val="none" w:sz="0" w:space="0" w:color="auto"/>
                    <w:bottom w:val="none" w:sz="0" w:space="0" w:color="auto"/>
                    <w:right w:val="none" w:sz="0" w:space="0" w:color="auto"/>
                  </w:divBdr>
                  <w:divsChild>
                    <w:div w:id="805319939">
                      <w:marLeft w:val="0"/>
                      <w:marRight w:val="0"/>
                      <w:marTop w:val="0"/>
                      <w:marBottom w:val="0"/>
                      <w:divBdr>
                        <w:top w:val="none" w:sz="0" w:space="0" w:color="auto"/>
                        <w:left w:val="none" w:sz="0" w:space="0" w:color="auto"/>
                        <w:bottom w:val="none" w:sz="0" w:space="0" w:color="auto"/>
                        <w:right w:val="none" w:sz="0" w:space="0" w:color="auto"/>
                      </w:divBdr>
                    </w:div>
                  </w:divsChild>
                </w:div>
                <w:div w:id="321738104">
                  <w:marLeft w:val="0"/>
                  <w:marRight w:val="0"/>
                  <w:marTop w:val="0"/>
                  <w:marBottom w:val="0"/>
                  <w:divBdr>
                    <w:top w:val="none" w:sz="0" w:space="0" w:color="auto"/>
                    <w:left w:val="none" w:sz="0" w:space="0" w:color="auto"/>
                    <w:bottom w:val="none" w:sz="0" w:space="0" w:color="auto"/>
                    <w:right w:val="none" w:sz="0" w:space="0" w:color="auto"/>
                  </w:divBdr>
                  <w:divsChild>
                    <w:div w:id="1142384571">
                      <w:marLeft w:val="0"/>
                      <w:marRight w:val="0"/>
                      <w:marTop w:val="0"/>
                      <w:marBottom w:val="0"/>
                      <w:divBdr>
                        <w:top w:val="none" w:sz="0" w:space="0" w:color="auto"/>
                        <w:left w:val="none" w:sz="0" w:space="0" w:color="auto"/>
                        <w:bottom w:val="none" w:sz="0" w:space="0" w:color="auto"/>
                        <w:right w:val="none" w:sz="0" w:space="0" w:color="auto"/>
                      </w:divBdr>
                    </w:div>
                  </w:divsChild>
                </w:div>
                <w:div w:id="1630479251">
                  <w:marLeft w:val="0"/>
                  <w:marRight w:val="0"/>
                  <w:marTop w:val="0"/>
                  <w:marBottom w:val="0"/>
                  <w:divBdr>
                    <w:top w:val="none" w:sz="0" w:space="0" w:color="auto"/>
                    <w:left w:val="none" w:sz="0" w:space="0" w:color="auto"/>
                    <w:bottom w:val="none" w:sz="0" w:space="0" w:color="auto"/>
                    <w:right w:val="none" w:sz="0" w:space="0" w:color="auto"/>
                  </w:divBdr>
                  <w:divsChild>
                    <w:div w:id="1835074192">
                      <w:marLeft w:val="0"/>
                      <w:marRight w:val="0"/>
                      <w:marTop w:val="0"/>
                      <w:marBottom w:val="0"/>
                      <w:divBdr>
                        <w:top w:val="none" w:sz="0" w:space="0" w:color="auto"/>
                        <w:left w:val="none" w:sz="0" w:space="0" w:color="auto"/>
                        <w:bottom w:val="none" w:sz="0" w:space="0" w:color="auto"/>
                        <w:right w:val="none" w:sz="0" w:space="0" w:color="auto"/>
                      </w:divBdr>
                    </w:div>
                  </w:divsChild>
                </w:div>
                <w:div w:id="2029479547">
                  <w:marLeft w:val="0"/>
                  <w:marRight w:val="0"/>
                  <w:marTop w:val="0"/>
                  <w:marBottom w:val="0"/>
                  <w:divBdr>
                    <w:top w:val="none" w:sz="0" w:space="0" w:color="auto"/>
                    <w:left w:val="none" w:sz="0" w:space="0" w:color="auto"/>
                    <w:bottom w:val="none" w:sz="0" w:space="0" w:color="auto"/>
                    <w:right w:val="none" w:sz="0" w:space="0" w:color="auto"/>
                  </w:divBdr>
                  <w:divsChild>
                    <w:div w:id="1466894143">
                      <w:marLeft w:val="0"/>
                      <w:marRight w:val="0"/>
                      <w:marTop w:val="0"/>
                      <w:marBottom w:val="0"/>
                      <w:divBdr>
                        <w:top w:val="none" w:sz="0" w:space="0" w:color="auto"/>
                        <w:left w:val="none" w:sz="0" w:space="0" w:color="auto"/>
                        <w:bottom w:val="none" w:sz="0" w:space="0" w:color="auto"/>
                        <w:right w:val="none" w:sz="0" w:space="0" w:color="auto"/>
                      </w:divBdr>
                    </w:div>
                  </w:divsChild>
                </w:div>
                <w:div w:id="1492987008">
                  <w:marLeft w:val="0"/>
                  <w:marRight w:val="0"/>
                  <w:marTop w:val="0"/>
                  <w:marBottom w:val="0"/>
                  <w:divBdr>
                    <w:top w:val="none" w:sz="0" w:space="0" w:color="auto"/>
                    <w:left w:val="none" w:sz="0" w:space="0" w:color="auto"/>
                    <w:bottom w:val="none" w:sz="0" w:space="0" w:color="auto"/>
                    <w:right w:val="none" w:sz="0" w:space="0" w:color="auto"/>
                  </w:divBdr>
                  <w:divsChild>
                    <w:div w:id="497230656">
                      <w:marLeft w:val="0"/>
                      <w:marRight w:val="0"/>
                      <w:marTop w:val="0"/>
                      <w:marBottom w:val="0"/>
                      <w:divBdr>
                        <w:top w:val="none" w:sz="0" w:space="0" w:color="auto"/>
                        <w:left w:val="none" w:sz="0" w:space="0" w:color="auto"/>
                        <w:bottom w:val="none" w:sz="0" w:space="0" w:color="auto"/>
                        <w:right w:val="none" w:sz="0" w:space="0" w:color="auto"/>
                      </w:divBdr>
                    </w:div>
                  </w:divsChild>
                </w:div>
                <w:div w:id="1737823561">
                  <w:marLeft w:val="0"/>
                  <w:marRight w:val="0"/>
                  <w:marTop w:val="0"/>
                  <w:marBottom w:val="0"/>
                  <w:divBdr>
                    <w:top w:val="none" w:sz="0" w:space="0" w:color="auto"/>
                    <w:left w:val="none" w:sz="0" w:space="0" w:color="auto"/>
                    <w:bottom w:val="none" w:sz="0" w:space="0" w:color="auto"/>
                    <w:right w:val="none" w:sz="0" w:space="0" w:color="auto"/>
                  </w:divBdr>
                  <w:divsChild>
                    <w:div w:id="993411556">
                      <w:marLeft w:val="0"/>
                      <w:marRight w:val="0"/>
                      <w:marTop w:val="0"/>
                      <w:marBottom w:val="0"/>
                      <w:divBdr>
                        <w:top w:val="none" w:sz="0" w:space="0" w:color="auto"/>
                        <w:left w:val="none" w:sz="0" w:space="0" w:color="auto"/>
                        <w:bottom w:val="none" w:sz="0" w:space="0" w:color="auto"/>
                        <w:right w:val="none" w:sz="0" w:space="0" w:color="auto"/>
                      </w:divBdr>
                    </w:div>
                  </w:divsChild>
                </w:div>
                <w:div w:id="155154337">
                  <w:marLeft w:val="0"/>
                  <w:marRight w:val="0"/>
                  <w:marTop w:val="0"/>
                  <w:marBottom w:val="0"/>
                  <w:divBdr>
                    <w:top w:val="none" w:sz="0" w:space="0" w:color="auto"/>
                    <w:left w:val="none" w:sz="0" w:space="0" w:color="auto"/>
                    <w:bottom w:val="none" w:sz="0" w:space="0" w:color="auto"/>
                    <w:right w:val="none" w:sz="0" w:space="0" w:color="auto"/>
                  </w:divBdr>
                  <w:divsChild>
                    <w:div w:id="654645050">
                      <w:marLeft w:val="0"/>
                      <w:marRight w:val="0"/>
                      <w:marTop w:val="0"/>
                      <w:marBottom w:val="0"/>
                      <w:divBdr>
                        <w:top w:val="none" w:sz="0" w:space="0" w:color="auto"/>
                        <w:left w:val="none" w:sz="0" w:space="0" w:color="auto"/>
                        <w:bottom w:val="none" w:sz="0" w:space="0" w:color="auto"/>
                        <w:right w:val="none" w:sz="0" w:space="0" w:color="auto"/>
                      </w:divBdr>
                    </w:div>
                  </w:divsChild>
                </w:div>
                <w:div w:id="1363674717">
                  <w:marLeft w:val="0"/>
                  <w:marRight w:val="0"/>
                  <w:marTop w:val="0"/>
                  <w:marBottom w:val="0"/>
                  <w:divBdr>
                    <w:top w:val="none" w:sz="0" w:space="0" w:color="auto"/>
                    <w:left w:val="none" w:sz="0" w:space="0" w:color="auto"/>
                    <w:bottom w:val="none" w:sz="0" w:space="0" w:color="auto"/>
                    <w:right w:val="none" w:sz="0" w:space="0" w:color="auto"/>
                  </w:divBdr>
                  <w:divsChild>
                    <w:div w:id="345981488">
                      <w:marLeft w:val="0"/>
                      <w:marRight w:val="0"/>
                      <w:marTop w:val="0"/>
                      <w:marBottom w:val="0"/>
                      <w:divBdr>
                        <w:top w:val="none" w:sz="0" w:space="0" w:color="auto"/>
                        <w:left w:val="none" w:sz="0" w:space="0" w:color="auto"/>
                        <w:bottom w:val="none" w:sz="0" w:space="0" w:color="auto"/>
                        <w:right w:val="none" w:sz="0" w:space="0" w:color="auto"/>
                      </w:divBdr>
                    </w:div>
                  </w:divsChild>
                </w:div>
                <w:div w:id="1928465159">
                  <w:marLeft w:val="0"/>
                  <w:marRight w:val="0"/>
                  <w:marTop w:val="0"/>
                  <w:marBottom w:val="0"/>
                  <w:divBdr>
                    <w:top w:val="none" w:sz="0" w:space="0" w:color="auto"/>
                    <w:left w:val="none" w:sz="0" w:space="0" w:color="auto"/>
                    <w:bottom w:val="none" w:sz="0" w:space="0" w:color="auto"/>
                    <w:right w:val="none" w:sz="0" w:space="0" w:color="auto"/>
                  </w:divBdr>
                  <w:divsChild>
                    <w:div w:id="770902280">
                      <w:marLeft w:val="0"/>
                      <w:marRight w:val="0"/>
                      <w:marTop w:val="0"/>
                      <w:marBottom w:val="0"/>
                      <w:divBdr>
                        <w:top w:val="none" w:sz="0" w:space="0" w:color="auto"/>
                        <w:left w:val="none" w:sz="0" w:space="0" w:color="auto"/>
                        <w:bottom w:val="none" w:sz="0" w:space="0" w:color="auto"/>
                        <w:right w:val="none" w:sz="0" w:space="0" w:color="auto"/>
                      </w:divBdr>
                    </w:div>
                  </w:divsChild>
                </w:div>
                <w:div w:id="1824465446">
                  <w:marLeft w:val="0"/>
                  <w:marRight w:val="0"/>
                  <w:marTop w:val="0"/>
                  <w:marBottom w:val="0"/>
                  <w:divBdr>
                    <w:top w:val="none" w:sz="0" w:space="0" w:color="auto"/>
                    <w:left w:val="none" w:sz="0" w:space="0" w:color="auto"/>
                    <w:bottom w:val="none" w:sz="0" w:space="0" w:color="auto"/>
                    <w:right w:val="none" w:sz="0" w:space="0" w:color="auto"/>
                  </w:divBdr>
                  <w:divsChild>
                    <w:div w:id="677923831">
                      <w:marLeft w:val="0"/>
                      <w:marRight w:val="0"/>
                      <w:marTop w:val="0"/>
                      <w:marBottom w:val="0"/>
                      <w:divBdr>
                        <w:top w:val="none" w:sz="0" w:space="0" w:color="auto"/>
                        <w:left w:val="none" w:sz="0" w:space="0" w:color="auto"/>
                        <w:bottom w:val="none" w:sz="0" w:space="0" w:color="auto"/>
                        <w:right w:val="none" w:sz="0" w:space="0" w:color="auto"/>
                      </w:divBdr>
                    </w:div>
                  </w:divsChild>
                </w:div>
                <w:div w:id="1303578228">
                  <w:marLeft w:val="0"/>
                  <w:marRight w:val="0"/>
                  <w:marTop w:val="0"/>
                  <w:marBottom w:val="0"/>
                  <w:divBdr>
                    <w:top w:val="none" w:sz="0" w:space="0" w:color="auto"/>
                    <w:left w:val="none" w:sz="0" w:space="0" w:color="auto"/>
                    <w:bottom w:val="none" w:sz="0" w:space="0" w:color="auto"/>
                    <w:right w:val="none" w:sz="0" w:space="0" w:color="auto"/>
                  </w:divBdr>
                  <w:divsChild>
                    <w:div w:id="399787435">
                      <w:marLeft w:val="0"/>
                      <w:marRight w:val="0"/>
                      <w:marTop w:val="0"/>
                      <w:marBottom w:val="0"/>
                      <w:divBdr>
                        <w:top w:val="none" w:sz="0" w:space="0" w:color="auto"/>
                        <w:left w:val="none" w:sz="0" w:space="0" w:color="auto"/>
                        <w:bottom w:val="none" w:sz="0" w:space="0" w:color="auto"/>
                        <w:right w:val="none" w:sz="0" w:space="0" w:color="auto"/>
                      </w:divBdr>
                    </w:div>
                  </w:divsChild>
                </w:div>
                <w:div w:id="1415198047">
                  <w:marLeft w:val="0"/>
                  <w:marRight w:val="0"/>
                  <w:marTop w:val="0"/>
                  <w:marBottom w:val="0"/>
                  <w:divBdr>
                    <w:top w:val="none" w:sz="0" w:space="0" w:color="auto"/>
                    <w:left w:val="none" w:sz="0" w:space="0" w:color="auto"/>
                    <w:bottom w:val="none" w:sz="0" w:space="0" w:color="auto"/>
                    <w:right w:val="none" w:sz="0" w:space="0" w:color="auto"/>
                  </w:divBdr>
                  <w:divsChild>
                    <w:div w:id="137187212">
                      <w:marLeft w:val="0"/>
                      <w:marRight w:val="0"/>
                      <w:marTop w:val="0"/>
                      <w:marBottom w:val="0"/>
                      <w:divBdr>
                        <w:top w:val="none" w:sz="0" w:space="0" w:color="auto"/>
                        <w:left w:val="none" w:sz="0" w:space="0" w:color="auto"/>
                        <w:bottom w:val="none" w:sz="0" w:space="0" w:color="auto"/>
                        <w:right w:val="none" w:sz="0" w:space="0" w:color="auto"/>
                      </w:divBdr>
                    </w:div>
                  </w:divsChild>
                </w:div>
                <w:div w:id="1523477587">
                  <w:marLeft w:val="0"/>
                  <w:marRight w:val="0"/>
                  <w:marTop w:val="0"/>
                  <w:marBottom w:val="0"/>
                  <w:divBdr>
                    <w:top w:val="none" w:sz="0" w:space="0" w:color="auto"/>
                    <w:left w:val="none" w:sz="0" w:space="0" w:color="auto"/>
                    <w:bottom w:val="none" w:sz="0" w:space="0" w:color="auto"/>
                    <w:right w:val="none" w:sz="0" w:space="0" w:color="auto"/>
                  </w:divBdr>
                  <w:divsChild>
                    <w:div w:id="585649216">
                      <w:marLeft w:val="0"/>
                      <w:marRight w:val="0"/>
                      <w:marTop w:val="0"/>
                      <w:marBottom w:val="0"/>
                      <w:divBdr>
                        <w:top w:val="none" w:sz="0" w:space="0" w:color="auto"/>
                        <w:left w:val="none" w:sz="0" w:space="0" w:color="auto"/>
                        <w:bottom w:val="none" w:sz="0" w:space="0" w:color="auto"/>
                        <w:right w:val="none" w:sz="0" w:space="0" w:color="auto"/>
                      </w:divBdr>
                    </w:div>
                  </w:divsChild>
                </w:div>
                <w:div w:id="357393357">
                  <w:marLeft w:val="0"/>
                  <w:marRight w:val="0"/>
                  <w:marTop w:val="0"/>
                  <w:marBottom w:val="0"/>
                  <w:divBdr>
                    <w:top w:val="none" w:sz="0" w:space="0" w:color="auto"/>
                    <w:left w:val="none" w:sz="0" w:space="0" w:color="auto"/>
                    <w:bottom w:val="none" w:sz="0" w:space="0" w:color="auto"/>
                    <w:right w:val="none" w:sz="0" w:space="0" w:color="auto"/>
                  </w:divBdr>
                  <w:divsChild>
                    <w:div w:id="1550261611">
                      <w:marLeft w:val="0"/>
                      <w:marRight w:val="0"/>
                      <w:marTop w:val="0"/>
                      <w:marBottom w:val="0"/>
                      <w:divBdr>
                        <w:top w:val="none" w:sz="0" w:space="0" w:color="auto"/>
                        <w:left w:val="none" w:sz="0" w:space="0" w:color="auto"/>
                        <w:bottom w:val="none" w:sz="0" w:space="0" w:color="auto"/>
                        <w:right w:val="none" w:sz="0" w:space="0" w:color="auto"/>
                      </w:divBdr>
                    </w:div>
                  </w:divsChild>
                </w:div>
                <w:div w:id="75177761">
                  <w:marLeft w:val="0"/>
                  <w:marRight w:val="0"/>
                  <w:marTop w:val="0"/>
                  <w:marBottom w:val="0"/>
                  <w:divBdr>
                    <w:top w:val="none" w:sz="0" w:space="0" w:color="auto"/>
                    <w:left w:val="none" w:sz="0" w:space="0" w:color="auto"/>
                    <w:bottom w:val="none" w:sz="0" w:space="0" w:color="auto"/>
                    <w:right w:val="none" w:sz="0" w:space="0" w:color="auto"/>
                  </w:divBdr>
                  <w:divsChild>
                    <w:div w:id="1244993809">
                      <w:marLeft w:val="0"/>
                      <w:marRight w:val="0"/>
                      <w:marTop w:val="0"/>
                      <w:marBottom w:val="0"/>
                      <w:divBdr>
                        <w:top w:val="none" w:sz="0" w:space="0" w:color="auto"/>
                        <w:left w:val="none" w:sz="0" w:space="0" w:color="auto"/>
                        <w:bottom w:val="none" w:sz="0" w:space="0" w:color="auto"/>
                        <w:right w:val="none" w:sz="0" w:space="0" w:color="auto"/>
                      </w:divBdr>
                    </w:div>
                    <w:div w:id="926499334">
                      <w:marLeft w:val="0"/>
                      <w:marRight w:val="0"/>
                      <w:marTop w:val="0"/>
                      <w:marBottom w:val="0"/>
                      <w:divBdr>
                        <w:top w:val="none" w:sz="0" w:space="0" w:color="auto"/>
                        <w:left w:val="none" w:sz="0" w:space="0" w:color="auto"/>
                        <w:bottom w:val="none" w:sz="0" w:space="0" w:color="auto"/>
                        <w:right w:val="none" w:sz="0" w:space="0" w:color="auto"/>
                      </w:divBdr>
                    </w:div>
                  </w:divsChild>
                </w:div>
                <w:div w:id="1309742985">
                  <w:marLeft w:val="0"/>
                  <w:marRight w:val="0"/>
                  <w:marTop w:val="0"/>
                  <w:marBottom w:val="0"/>
                  <w:divBdr>
                    <w:top w:val="none" w:sz="0" w:space="0" w:color="auto"/>
                    <w:left w:val="none" w:sz="0" w:space="0" w:color="auto"/>
                    <w:bottom w:val="none" w:sz="0" w:space="0" w:color="auto"/>
                    <w:right w:val="none" w:sz="0" w:space="0" w:color="auto"/>
                  </w:divBdr>
                  <w:divsChild>
                    <w:div w:id="1232428364">
                      <w:marLeft w:val="0"/>
                      <w:marRight w:val="0"/>
                      <w:marTop w:val="0"/>
                      <w:marBottom w:val="0"/>
                      <w:divBdr>
                        <w:top w:val="none" w:sz="0" w:space="0" w:color="auto"/>
                        <w:left w:val="none" w:sz="0" w:space="0" w:color="auto"/>
                        <w:bottom w:val="none" w:sz="0" w:space="0" w:color="auto"/>
                        <w:right w:val="none" w:sz="0" w:space="0" w:color="auto"/>
                      </w:divBdr>
                    </w:div>
                  </w:divsChild>
                </w:div>
                <w:div w:id="940144839">
                  <w:marLeft w:val="0"/>
                  <w:marRight w:val="0"/>
                  <w:marTop w:val="0"/>
                  <w:marBottom w:val="0"/>
                  <w:divBdr>
                    <w:top w:val="none" w:sz="0" w:space="0" w:color="auto"/>
                    <w:left w:val="none" w:sz="0" w:space="0" w:color="auto"/>
                    <w:bottom w:val="none" w:sz="0" w:space="0" w:color="auto"/>
                    <w:right w:val="none" w:sz="0" w:space="0" w:color="auto"/>
                  </w:divBdr>
                  <w:divsChild>
                    <w:div w:id="74087085">
                      <w:marLeft w:val="0"/>
                      <w:marRight w:val="0"/>
                      <w:marTop w:val="0"/>
                      <w:marBottom w:val="0"/>
                      <w:divBdr>
                        <w:top w:val="none" w:sz="0" w:space="0" w:color="auto"/>
                        <w:left w:val="none" w:sz="0" w:space="0" w:color="auto"/>
                        <w:bottom w:val="none" w:sz="0" w:space="0" w:color="auto"/>
                        <w:right w:val="none" w:sz="0" w:space="0" w:color="auto"/>
                      </w:divBdr>
                    </w:div>
                    <w:div w:id="20535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1746">
          <w:marLeft w:val="0"/>
          <w:marRight w:val="0"/>
          <w:marTop w:val="0"/>
          <w:marBottom w:val="0"/>
          <w:divBdr>
            <w:top w:val="none" w:sz="0" w:space="0" w:color="auto"/>
            <w:left w:val="none" w:sz="0" w:space="0" w:color="auto"/>
            <w:bottom w:val="none" w:sz="0" w:space="0" w:color="auto"/>
            <w:right w:val="none" w:sz="0" w:space="0" w:color="auto"/>
          </w:divBdr>
        </w:div>
        <w:div w:id="14163119">
          <w:marLeft w:val="0"/>
          <w:marRight w:val="0"/>
          <w:marTop w:val="0"/>
          <w:marBottom w:val="0"/>
          <w:divBdr>
            <w:top w:val="none" w:sz="0" w:space="0" w:color="auto"/>
            <w:left w:val="none" w:sz="0" w:space="0" w:color="auto"/>
            <w:bottom w:val="none" w:sz="0" w:space="0" w:color="auto"/>
            <w:right w:val="none" w:sz="0" w:space="0" w:color="auto"/>
          </w:divBdr>
        </w:div>
        <w:div w:id="67457228">
          <w:marLeft w:val="0"/>
          <w:marRight w:val="0"/>
          <w:marTop w:val="0"/>
          <w:marBottom w:val="0"/>
          <w:divBdr>
            <w:top w:val="none" w:sz="0" w:space="0" w:color="auto"/>
            <w:left w:val="none" w:sz="0" w:space="0" w:color="auto"/>
            <w:bottom w:val="none" w:sz="0" w:space="0" w:color="auto"/>
            <w:right w:val="none" w:sz="0" w:space="0" w:color="auto"/>
          </w:divBdr>
        </w:div>
        <w:div w:id="122298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B9B4CE59F733499F67FAAE9CC7DD4A" ma:contentTypeVersion="4" ma:contentTypeDescription="Create a new document." ma:contentTypeScope="" ma:versionID="c5a60e277eea761c14b01beb54359131">
  <xsd:schema xmlns:xsd="http://www.w3.org/2001/XMLSchema" xmlns:xs="http://www.w3.org/2001/XMLSchema" xmlns:p="http://schemas.microsoft.com/office/2006/metadata/properties" xmlns:ns2="4796a644-ff62-4150-bc43-07ece2b0c75d" targetNamespace="http://schemas.microsoft.com/office/2006/metadata/properties" ma:root="true" ma:fieldsID="a89ea9edb98d2e2ce3b4f3ea9036f0af" ns2:_="">
    <xsd:import namespace="4796a644-ff62-4150-bc43-07ece2b0c7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a644-ff62-4150-bc43-07ece2b0c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72218-94ED-4718-B283-ECC9CAA36074}">
  <ds:schemaRefs>
    <ds:schemaRef ds:uri="http://schemas.microsoft.com/sharepoint/v3/contenttype/forms"/>
  </ds:schemaRefs>
</ds:datastoreItem>
</file>

<file path=customXml/itemProps2.xml><?xml version="1.0" encoding="utf-8"?>
<ds:datastoreItem xmlns:ds="http://schemas.openxmlformats.org/officeDocument/2006/customXml" ds:itemID="{D6FADA39-3811-4E84-BB41-3464B3806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a644-ff62-4150-bc43-07ece2b0c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E2666-3DBC-4A4D-9C70-FFC81FA03458}">
  <ds:schemaRefs>
    <ds:schemaRef ds:uri="http://schemas.openxmlformats.org/package/2006/metadata/core-properties"/>
    <ds:schemaRef ds:uri="http://purl.org/dc/dcmitype/"/>
    <ds:schemaRef ds:uri="4796a644-ff62-4150-bc43-07ece2b0c75d"/>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Bell</dc:creator>
  <cp:keywords/>
  <dc:description/>
  <cp:lastModifiedBy>Cath Bell</cp:lastModifiedBy>
  <cp:revision>2</cp:revision>
  <dcterms:created xsi:type="dcterms:W3CDTF">2021-07-22T10:39:00Z</dcterms:created>
  <dcterms:modified xsi:type="dcterms:W3CDTF">2021-07-22T10:39:00Z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0x010100CCB9B4CE59F733499F67FAAE9CC7DD4A</vt:lpwstr>
  </property>
</Properties>
</file>