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11DB8" w14:textId="1428B8B9" w:rsidR="00587EB1" w:rsidRPr="00587EB1" w:rsidRDefault="00C4268F" w:rsidP="00E15A18">
      <w:pPr>
        <w:jc w:val="center"/>
        <w:rPr>
          <w:rFonts w:ascii="Candara" w:hAnsi="Candara"/>
          <w:b/>
        </w:rPr>
      </w:pPr>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1760728F" wp14:editId="24D9DD4F">
                <wp:simplePos x="0" y="0"/>
                <wp:positionH relativeFrom="margin">
                  <wp:align>left</wp:align>
                </wp:positionH>
                <wp:positionV relativeFrom="paragraph">
                  <wp:posOffset>-2756061</wp:posOffset>
                </wp:positionV>
                <wp:extent cx="916940" cy="6126165"/>
                <wp:effectExtent l="5397" t="0" r="40958" b="60007"/>
                <wp:wrapNone/>
                <wp:docPr id="11" name="Group 10"/>
                <wp:cNvGraphicFramePr/>
                <a:graphic xmlns:a="http://schemas.openxmlformats.org/drawingml/2006/main">
                  <a:graphicData uri="http://schemas.microsoft.com/office/word/2010/wordprocessingGroup">
                    <wpg:wgp>
                      <wpg:cNvGrpSpPr/>
                      <wpg:grpSpPr>
                        <a:xfrm rot="16200000">
                          <a:off x="0" y="0"/>
                          <a:ext cx="916940" cy="6126165"/>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C545DCE" id="Group 10" o:spid="_x0000_s1026" style="position:absolute;margin-left:0;margin-top:-217pt;width:72.2pt;height:482.4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r w:rsidR="00587EB1" w:rsidRPr="00587EB1">
        <w:rPr>
          <w:rFonts w:ascii="Candara" w:hAnsi="Candara"/>
          <w:noProof/>
          <w:lang w:eastAsia="en-GB"/>
        </w:rPr>
        <w:drawing>
          <wp:anchor distT="0" distB="0" distL="114300" distR="114300" simplePos="0" relativeHeight="251661312" behindDoc="0" locked="0" layoutInCell="1" allowOverlap="1" wp14:anchorId="243B670C" wp14:editId="15ED031D">
            <wp:simplePos x="0" y="0"/>
            <wp:positionH relativeFrom="margin">
              <wp:posOffset>6170295</wp:posOffset>
            </wp:positionH>
            <wp:positionV relativeFrom="paragraph">
              <wp:posOffset>-148590</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0B9DD29F" w14:textId="0AF60706" w:rsidR="00587EB1" w:rsidRPr="00587EB1" w:rsidRDefault="00587EB1" w:rsidP="00E15A18">
      <w:pPr>
        <w:jc w:val="center"/>
        <w:rPr>
          <w:rFonts w:ascii="Candara" w:hAnsi="Candara"/>
          <w:b/>
        </w:rPr>
      </w:pPr>
    </w:p>
    <w:p w14:paraId="40A5C8C6" w14:textId="2CE37542" w:rsidR="00587EB1" w:rsidRPr="00587EB1" w:rsidRDefault="00587EB1" w:rsidP="00E15A18">
      <w:pPr>
        <w:jc w:val="center"/>
        <w:rPr>
          <w:rFonts w:ascii="Candara" w:hAnsi="Candara"/>
          <w:b/>
        </w:rPr>
      </w:pPr>
    </w:p>
    <w:p w14:paraId="33141CF3" w14:textId="3866940C" w:rsidR="00587EB1" w:rsidRPr="00587EB1" w:rsidRDefault="00587EB1" w:rsidP="00E15A18">
      <w:pPr>
        <w:jc w:val="center"/>
        <w:rPr>
          <w:rFonts w:ascii="Candara" w:hAnsi="Candara"/>
          <w:b/>
        </w:rPr>
      </w:pPr>
    </w:p>
    <w:p w14:paraId="25A75D50" w14:textId="4FD14341" w:rsidR="00587EB1" w:rsidRPr="00587EB1" w:rsidRDefault="00587EB1" w:rsidP="00E15A18">
      <w:pPr>
        <w:jc w:val="center"/>
        <w:rPr>
          <w:rFonts w:ascii="Candara" w:hAnsi="Candara"/>
          <w:b/>
        </w:rPr>
      </w:pPr>
    </w:p>
    <w:p w14:paraId="20B38109" w14:textId="79A8E593"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14:paraId="2169E7E0" w14:textId="68B3C283" w:rsidR="0057107B" w:rsidRDefault="002201EF"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Heads Huddle Notes</w:t>
      </w:r>
    </w:p>
    <w:p w14:paraId="76F1394A" w14:textId="41B326CD" w:rsidR="002201EF" w:rsidRDefault="002201EF" w:rsidP="009842A7">
      <w:pPr>
        <w:spacing w:line="240" w:lineRule="auto"/>
        <w:rPr>
          <w:rFonts w:ascii="Candara" w:hAnsi="Candara"/>
          <w:b/>
          <w:color w:val="C45911" w:themeColor="accent2" w:themeShade="BF"/>
          <w:sz w:val="28"/>
        </w:rPr>
      </w:pPr>
    </w:p>
    <w:p w14:paraId="1F2FBF93" w14:textId="7444F414" w:rsidR="002201EF" w:rsidRPr="002201EF" w:rsidRDefault="00F24510" w:rsidP="009842A7">
      <w:pPr>
        <w:spacing w:line="240" w:lineRule="auto"/>
        <w:rPr>
          <w:rFonts w:ascii="Candara" w:hAnsi="Candara"/>
          <w:sz w:val="28"/>
        </w:rPr>
      </w:pPr>
      <w:r>
        <w:rPr>
          <w:noProof/>
          <w:lang w:eastAsia="en-GB"/>
        </w:rPr>
        <w:drawing>
          <wp:anchor distT="0" distB="0" distL="114300" distR="114300" simplePos="0" relativeHeight="251671552" behindDoc="0" locked="0" layoutInCell="1" allowOverlap="1" wp14:anchorId="79813394" wp14:editId="7B83D95E">
            <wp:simplePos x="0" y="0"/>
            <wp:positionH relativeFrom="margin">
              <wp:posOffset>3235960</wp:posOffset>
            </wp:positionH>
            <wp:positionV relativeFrom="paragraph">
              <wp:posOffset>6350</wp:posOffset>
            </wp:positionV>
            <wp:extent cx="3348355" cy="2233295"/>
            <wp:effectExtent l="0" t="0" r="4445" b="0"/>
            <wp:wrapThrough wrapText="bothSides">
              <wp:wrapPolygon edited="0">
                <wp:start x="0" y="0"/>
                <wp:lineTo x="0" y="21373"/>
                <wp:lineTo x="21506" y="21373"/>
                <wp:lineTo x="21506" y="0"/>
                <wp:lineTo x="0" y="0"/>
              </wp:wrapPolygon>
            </wp:wrapThrough>
            <wp:docPr id="5" name="Picture 5" descr="Christmas Thank You Messages and Thank You Christmas Images | Cute thank you  cards, Christmas images, Christmas message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Thank You Messages and Thank You Christmas Images | Cute thank you  cards, Christmas images, Christmas messages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8355" cy="223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1EF">
        <w:rPr>
          <w:rFonts w:ascii="Candara" w:hAnsi="Candara"/>
          <w:b/>
          <w:sz w:val="28"/>
        </w:rPr>
        <w:t>Tuesday</w:t>
      </w:r>
      <w:r w:rsidR="00675369">
        <w:rPr>
          <w:rFonts w:ascii="Candara" w:hAnsi="Candara"/>
          <w:b/>
          <w:sz w:val="28"/>
        </w:rPr>
        <w:t xml:space="preserve"> </w:t>
      </w:r>
      <w:r w:rsidR="00AB1524">
        <w:rPr>
          <w:rFonts w:ascii="Candara" w:hAnsi="Candara"/>
          <w:b/>
          <w:sz w:val="28"/>
        </w:rPr>
        <w:t>8</w:t>
      </w:r>
      <w:r w:rsidR="00AB1524" w:rsidRPr="00AB1524">
        <w:rPr>
          <w:rFonts w:ascii="Candara" w:hAnsi="Candara"/>
          <w:b/>
          <w:sz w:val="28"/>
          <w:vertAlign w:val="superscript"/>
        </w:rPr>
        <w:t>th</w:t>
      </w:r>
      <w:r w:rsidR="00AB1524">
        <w:rPr>
          <w:rFonts w:ascii="Candara" w:hAnsi="Candara"/>
          <w:b/>
          <w:sz w:val="28"/>
        </w:rPr>
        <w:t xml:space="preserve"> </w:t>
      </w:r>
      <w:r w:rsidR="00F23CCB">
        <w:rPr>
          <w:rFonts w:ascii="Candara" w:hAnsi="Candara"/>
          <w:b/>
          <w:sz w:val="28"/>
        </w:rPr>
        <w:t>December</w:t>
      </w:r>
    </w:p>
    <w:p w14:paraId="05D52F44" w14:textId="5170ED1B" w:rsidR="00E15A18" w:rsidRDefault="00E15A18" w:rsidP="009842A7">
      <w:pPr>
        <w:spacing w:line="240" w:lineRule="auto"/>
        <w:rPr>
          <w:noProof/>
          <w:lang w:eastAsia="en-GB"/>
        </w:rPr>
      </w:pPr>
    </w:p>
    <w:p w14:paraId="77497DCC" w14:textId="13960B84" w:rsidR="00CF5CF7" w:rsidRPr="00CF5CF7" w:rsidRDefault="00CF5CF7" w:rsidP="00CF5CF7">
      <w:pPr>
        <w:spacing w:line="240" w:lineRule="auto"/>
        <w:jc w:val="both"/>
        <w:rPr>
          <w:rFonts w:ascii="Candara" w:hAnsi="Candara"/>
          <w:b/>
          <w:color w:val="C45911" w:themeColor="accent2" w:themeShade="BF"/>
          <w:sz w:val="28"/>
        </w:rPr>
      </w:pPr>
      <w:r w:rsidRPr="00CF5CF7">
        <w:rPr>
          <w:rFonts w:ascii="Candara" w:hAnsi="Candara"/>
          <w:b/>
          <w:color w:val="C45911" w:themeColor="accent2" w:themeShade="BF"/>
          <w:sz w:val="28"/>
        </w:rPr>
        <w:t xml:space="preserve">Reflection: </w:t>
      </w:r>
    </w:p>
    <w:p w14:paraId="5AD50B66" w14:textId="56DE4F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p>
    <w:p w14:paraId="651CD227" w14:textId="68471CB4" w:rsidR="00CF5CF7" w:rsidRPr="00CF5CF7" w:rsidRDefault="00CF5CF7" w:rsidP="00CF5CF7">
      <w:pPr>
        <w:shd w:val="clear" w:color="auto" w:fill="FFFFFF"/>
        <w:spacing w:line="240" w:lineRule="auto"/>
        <w:rPr>
          <w:rFonts w:ascii="Candara" w:eastAsia="Times New Roman" w:hAnsi="Candara" w:cs="Times New Roman"/>
          <w:b/>
          <w:color w:val="201F1E"/>
          <w:lang w:eastAsia="en-GB"/>
        </w:rPr>
      </w:pPr>
      <w:r w:rsidRPr="00CF5CF7">
        <w:rPr>
          <w:rFonts w:ascii="Candara" w:eastAsia="Times New Roman" w:hAnsi="Candara" w:cs="Times New Roman"/>
          <w:b/>
          <w:color w:val="201F1E"/>
          <w:lang w:eastAsia="en-GB"/>
        </w:rPr>
        <w:t>Thank you to Leaders:</w:t>
      </w:r>
    </w:p>
    <w:p w14:paraId="1DB713B0" w14:textId="4DD09A6F"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 </w:t>
      </w:r>
    </w:p>
    <w:p w14:paraId="137B0189" w14:textId="6E0C44AB"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For the sleepless nights spent running through script after script of decisions.</w:t>
      </w:r>
    </w:p>
    <w:p w14:paraId="70F699E4" w14:textId="29E466A4"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For the absorption of other people’s messes;</w:t>
      </w:r>
    </w:p>
    <w:p w14:paraId="3F7AB7B7"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For thinking for others;</w:t>
      </w:r>
    </w:p>
    <w:p w14:paraId="61E6B2EE"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For the willingness to shoulder the burden for others.</w:t>
      </w:r>
    </w:p>
    <w:p w14:paraId="6A6B514A"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 </w:t>
      </w:r>
    </w:p>
    <w:p w14:paraId="321A7540"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For coming back again and again to an issue</w:t>
      </w:r>
    </w:p>
    <w:p w14:paraId="3C10EB45"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when everyone else has left the building,</w:t>
      </w:r>
    </w:p>
    <w:p w14:paraId="00F8E1FB" w14:textId="77777777" w:rsid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 xml:space="preserve">because </w:t>
      </w:r>
    </w:p>
    <w:p w14:paraId="701E99CB" w14:textId="40D686A9"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Someone Has To Do It and It’s The Right Thing To Do.</w:t>
      </w:r>
    </w:p>
    <w:p w14:paraId="60FEF7E1"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 </w:t>
      </w:r>
    </w:p>
    <w:p w14:paraId="30786BC0"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For being the one who walks to the edge and stares out at the future,</w:t>
      </w:r>
    </w:p>
    <w:p w14:paraId="16CA65A4"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the uncertainty and the dreams,</w:t>
      </w:r>
    </w:p>
    <w:p w14:paraId="6DAA0397"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and batters it into a recognisable, workable shape</w:t>
      </w:r>
    </w:p>
    <w:p w14:paraId="2E58AED8"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to gift to those others.</w:t>
      </w:r>
    </w:p>
    <w:p w14:paraId="1B385908"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 </w:t>
      </w:r>
    </w:p>
    <w:p w14:paraId="5BBC4319"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For the relentless toil;</w:t>
      </w:r>
    </w:p>
    <w:p w14:paraId="606702F4"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For the guilt suffered day by day;</w:t>
      </w:r>
    </w:p>
    <w:p w14:paraId="6AE9218E"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For the dishwashers and the sick children</w:t>
      </w:r>
    </w:p>
    <w:p w14:paraId="0CB93967"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and the patience with those who need leadership and despise their need too.</w:t>
      </w:r>
    </w:p>
    <w:p w14:paraId="38DBDECA"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 </w:t>
      </w:r>
    </w:p>
    <w:p w14:paraId="65FEB1F7"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For the headaches, the backaches, the self-aches and the soul aches;</w:t>
      </w:r>
    </w:p>
    <w:p w14:paraId="76FE2E9D"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For the courage,</w:t>
      </w:r>
    </w:p>
    <w:p w14:paraId="104F2DBB" w14:textId="77777777" w:rsidR="00CF5CF7" w:rsidRPr="00CF5CF7" w:rsidRDefault="00CF5CF7" w:rsidP="00CF5CF7">
      <w:pPr>
        <w:shd w:val="clear" w:color="auto" w:fill="FFFFFF"/>
        <w:spacing w:line="240" w:lineRule="auto"/>
        <w:rPr>
          <w:rFonts w:ascii="Candara" w:eastAsia="Times New Roman" w:hAnsi="Candara" w:cs="Times New Roman"/>
          <w:color w:val="201F1E"/>
          <w:lang w:eastAsia="en-GB"/>
        </w:rPr>
      </w:pPr>
      <w:r w:rsidRPr="00CF5CF7">
        <w:rPr>
          <w:rFonts w:ascii="Candara" w:eastAsia="Times New Roman" w:hAnsi="Candara" w:cs="Times New Roman"/>
          <w:color w:val="201F1E"/>
          <w:lang w:eastAsia="en-GB"/>
        </w:rPr>
        <w:t>Thank you</w:t>
      </w:r>
    </w:p>
    <w:p w14:paraId="2C6D46FF" w14:textId="77777777" w:rsidR="00CF5CF7" w:rsidRDefault="00CF5CF7" w:rsidP="00DA3574">
      <w:pPr>
        <w:spacing w:line="240" w:lineRule="auto"/>
        <w:rPr>
          <w:rFonts w:ascii="Candara" w:hAnsi="Candara"/>
          <w:b/>
          <w:color w:val="C45911" w:themeColor="accent2" w:themeShade="BF"/>
          <w:sz w:val="28"/>
        </w:rPr>
      </w:pPr>
    </w:p>
    <w:p w14:paraId="20B1A807" w14:textId="040E1CA3"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Feedback from Headteachers:</w:t>
      </w:r>
      <w:r w:rsidR="000D6F42">
        <w:rPr>
          <w:rFonts w:ascii="Candara" w:hAnsi="Candara"/>
          <w:b/>
          <w:color w:val="C45911" w:themeColor="accent2" w:themeShade="BF"/>
          <w:sz w:val="28"/>
        </w:rPr>
        <w:t xml:space="preserve"> themes of the week</w:t>
      </w:r>
    </w:p>
    <w:p w14:paraId="5A87D1D5" w14:textId="47893394" w:rsidR="00DA3574" w:rsidRDefault="00DA3574" w:rsidP="00DA3574">
      <w:pPr>
        <w:spacing w:line="240" w:lineRule="auto"/>
        <w:jc w:val="both"/>
        <w:rPr>
          <w:rFonts w:ascii="Candara" w:hAnsi="Candara"/>
        </w:rPr>
      </w:pPr>
    </w:p>
    <w:p w14:paraId="0948F87C" w14:textId="31E44E37" w:rsidR="009D3158" w:rsidRDefault="009D3158" w:rsidP="00DA3574">
      <w:pPr>
        <w:spacing w:line="240" w:lineRule="auto"/>
        <w:jc w:val="both"/>
        <w:rPr>
          <w:rFonts w:ascii="Candara" w:hAnsi="Candara"/>
          <w:b/>
        </w:rPr>
      </w:pPr>
      <w:r>
        <w:rPr>
          <w:rFonts w:ascii="Candara" w:hAnsi="Candara"/>
          <w:b/>
        </w:rPr>
        <w:t>Christmas Hope:</w:t>
      </w:r>
    </w:p>
    <w:p w14:paraId="781A214D" w14:textId="702FB232" w:rsidR="009D3158" w:rsidRDefault="009D3158" w:rsidP="003462A9">
      <w:pPr>
        <w:spacing w:line="240" w:lineRule="auto"/>
        <w:jc w:val="both"/>
        <w:rPr>
          <w:rFonts w:ascii="Candara" w:hAnsi="Candara"/>
        </w:rPr>
      </w:pPr>
      <w:r>
        <w:rPr>
          <w:rFonts w:ascii="Candara" w:hAnsi="Candara"/>
        </w:rPr>
        <w:t xml:space="preserve">It was lovely to hear how </w:t>
      </w:r>
      <w:r w:rsidR="003462A9">
        <w:rPr>
          <w:rFonts w:ascii="Candara" w:hAnsi="Candara"/>
        </w:rPr>
        <w:t>again how schools are preparing for Christmas including some lovely plans (for staff as much as pupils</w:t>
      </w:r>
      <w:r w:rsidR="00B60950">
        <w:rPr>
          <w:rFonts w:ascii="Candara" w:hAnsi="Candara"/>
        </w:rPr>
        <w:t>!) for the last week of term</w:t>
      </w:r>
      <w:r w:rsidR="003462A9">
        <w:rPr>
          <w:rFonts w:ascii="Candara" w:hAnsi="Candara"/>
        </w:rPr>
        <w:t xml:space="preserve">. </w:t>
      </w:r>
    </w:p>
    <w:p w14:paraId="7D22FFC3" w14:textId="42BAE017" w:rsidR="009D3158" w:rsidRDefault="009D3158" w:rsidP="00DA3574">
      <w:pPr>
        <w:spacing w:line="240" w:lineRule="auto"/>
        <w:jc w:val="both"/>
        <w:rPr>
          <w:rFonts w:ascii="Candara" w:hAnsi="Candara"/>
        </w:rPr>
      </w:pPr>
    </w:p>
    <w:p w14:paraId="2CADE2B0" w14:textId="2D10B991" w:rsidR="009D3158" w:rsidRDefault="003462A9" w:rsidP="00DA3574">
      <w:pPr>
        <w:spacing w:line="240" w:lineRule="auto"/>
        <w:jc w:val="both"/>
        <w:rPr>
          <w:rFonts w:ascii="Candara" w:hAnsi="Candara"/>
          <w:b/>
        </w:rPr>
      </w:pPr>
      <w:r>
        <w:rPr>
          <w:rFonts w:ascii="Candara" w:hAnsi="Candara"/>
          <w:b/>
        </w:rPr>
        <w:t>Closing the gap:</w:t>
      </w:r>
    </w:p>
    <w:p w14:paraId="75ABAFF6" w14:textId="7DA248C3" w:rsidR="003462A9" w:rsidRDefault="003462A9" w:rsidP="00DA3574">
      <w:pPr>
        <w:spacing w:line="240" w:lineRule="auto"/>
        <w:jc w:val="both"/>
        <w:rPr>
          <w:rFonts w:ascii="Candara" w:hAnsi="Candara"/>
        </w:rPr>
      </w:pPr>
      <w:r>
        <w:rPr>
          <w:rFonts w:ascii="Candara" w:hAnsi="Candara"/>
        </w:rPr>
        <w:t>Phonics</w:t>
      </w:r>
      <w:r w:rsidR="00C64C17">
        <w:rPr>
          <w:rFonts w:ascii="Candara" w:hAnsi="Candara"/>
        </w:rPr>
        <w:t xml:space="preserve"> screening – we feel your pain!</w:t>
      </w:r>
    </w:p>
    <w:p w14:paraId="2B327A75" w14:textId="0EBCF2B9" w:rsidR="003462A9" w:rsidRDefault="00C64C17" w:rsidP="00DA3574">
      <w:pPr>
        <w:spacing w:line="240" w:lineRule="auto"/>
        <w:jc w:val="both"/>
        <w:rPr>
          <w:rFonts w:ascii="Candara" w:hAnsi="Candara"/>
        </w:rPr>
      </w:pPr>
      <w:r>
        <w:rPr>
          <w:rFonts w:ascii="Candara" w:hAnsi="Candara"/>
        </w:rPr>
        <w:t xml:space="preserve">It’s generally the younger pupils who have the greatest gaps. </w:t>
      </w:r>
      <w:r w:rsidR="003462A9">
        <w:rPr>
          <w:rFonts w:ascii="Candara" w:hAnsi="Candara"/>
        </w:rPr>
        <w:t>Older pupils are catching up well. It’s been tricky to find the right balance between catching up and ensuring pupils stil</w:t>
      </w:r>
      <w:r w:rsidR="00AE21C9">
        <w:rPr>
          <w:rFonts w:ascii="Candara" w:hAnsi="Candara"/>
        </w:rPr>
        <w:t xml:space="preserve">l get a balanced curriculum, </w:t>
      </w:r>
      <w:r w:rsidR="003462A9">
        <w:rPr>
          <w:rFonts w:ascii="Candara" w:hAnsi="Candara"/>
        </w:rPr>
        <w:t>are happy at school and not stressed.</w:t>
      </w:r>
    </w:p>
    <w:p w14:paraId="47361405" w14:textId="00AAE0CE" w:rsidR="00540B72" w:rsidRDefault="00540B72" w:rsidP="00DA3574">
      <w:pPr>
        <w:spacing w:line="240" w:lineRule="auto"/>
        <w:jc w:val="both"/>
        <w:rPr>
          <w:rFonts w:ascii="Candara" w:hAnsi="Candara"/>
        </w:rPr>
      </w:pPr>
    </w:p>
    <w:p w14:paraId="367F0246" w14:textId="2EDEC8CB" w:rsidR="00540B72" w:rsidRDefault="00540B72" w:rsidP="00DA3574">
      <w:pPr>
        <w:spacing w:line="240" w:lineRule="auto"/>
        <w:jc w:val="both"/>
        <w:rPr>
          <w:rFonts w:ascii="Candara" w:hAnsi="Candara"/>
          <w:b/>
        </w:rPr>
      </w:pPr>
      <w:r>
        <w:rPr>
          <w:rFonts w:ascii="Candara" w:hAnsi="Candara"/>
          <w:b/>
        </w:rPr>
        <w:t>COVID Logistics:</w:t>
      </w:r>
    </w:p>
    <w:p w14:paraId="33C9E2A6" w14:textId="5339B255" w:rsidR="00540B72" w:rsidRDefault="00540B72" w:rsidP="00DA3574">
      <w:pPr>
        <w:spacing w:line="240" w:lineRule="auto"/>
        <w:jc w:val="both"/>
        <w:rPr>
          <w:rFonts w:ascii="Candara" w:hAnsi="Candara"/>
        </w:rPr>
      </w:pPr>
      <w:r>
        <w:rPr>
          <w:rFonts w:ascii="Candara" w:hAnsi="Candara"/>
        </w:rPr>
        <w:lastRenderedPageBreak/>
        <w:t>We disc</w:t>
      </w:r>
      <w:r w:rsidR="005E6582">
        <w:rPr>
          <w:rFonts w:ascii="Candara" w:hAnsi="Candara"/>
        </w:rPr>
        <w:t>ussed the difficulty of dealing with</w:t>
      </w:r>
      <w:r>
        <w:rPr>
          <w:rFonts w:ascii="Candara" w:hAnsi="Candara"/>
        </w:rPr>
        <w:t xml:space="preserve"> </w:t>
      </w:r>
      <w:r w:rsidR="00C64C17">
        <w:rPr>
          <w:rFonts w:ascii="Candara" w:hAnsi="Candara"/>
        </w:rPr>
        <w:t>the e</w:t>
      </w:r>
      <w:r w:rsidR="005E6582">
        <w:rPr>
          <w:rFonts w:ascii="Candara" w:hAnsi="Candara"/>
        </w:rPr>
        <w:t>ndless difficulties of</w:t>
      </w:r>
      <w:r w:rsidR="00D23C16">
        <w:rPr>
          <w:rFonts w:ascii="Candara" w:hAnsi="Candara"/>
        </w:rPr>
        <w:t xml:space="preserve"> bubble management</w:t>
      </w:r>
      <w:r w:rsidR="00C64C17">
        <w:rPr>
          <w:rFonts w:ascii="Candara" w:hAnsi="Candara"/>
        </w:rPr>
        <w:t xml:space="preserve"> and with parents who have become increasingly blazé</w:t>
      </w:r>
      <w:r w:rsidR="00D23C16">
        <w:rPr>
          <w:rFonts w:ascii="Candara" w:hAnsi="Candara"/>
        </w:rPr>
        <w:t xml:space="preserve"> about their own children’s unwellness and/or symptoms.</w:t>
      </w:r>
    </w:p>
    <w:p w14:paraId="677B40DE" w14:textId="7E746441" w:rsidR="005E6582" w:rsidRDefault="005E6582" w:rsidP="00DA3574">
      <w:pPr>
        <w:spacing w:line="240" w:lineRule="auto"/>
        <w:jc w:val="both"/>
        <w:rPr>
          <w:rFonts w:ascii="Candara" w:hAnsi="Candara"/>
        </w:rPr>
      </w:pPr>
    </w:p>
    <w:p w14:paraId="52370920" w14:textId="142E7481" w:rsidR="005E6582" w:rsidRDefault="005E6582" w:rsidP="00DA3574">
      <w:pPr>
        <w:spacing w:line="240" w:lineRule="auto"/>
        <w:jc w:val="both"/>
        <w:rPr>
          <w:rFonts w:ascii="Candara" w:hAnsi="Candara"/>
        </w:rPr>
      </w:pPr>
      <w:r>
        <w:rPr>
          <w:rFonts w:ascii="Candara" w:hAnsi="Candara"/>
        </w:rPr>
        <w:t>We also discussed Headteachers</w:t>
      </w:r>
      <w:r w:rsidR="00AE21C9">
        <w:rPr>
          <w:rFonts w:ascii="Candara" w:hAnsi="Candara"/>
        </w:rPr>
        <w:t>’</w:t>
      </w:r>
      <w:r>
        <w:rPr>
          <w:rFonts w:ascii="Candara" w:hAnsi="Candara"/>
        </w:rPr>
        <w:t xml:space="preserve"> legitimate ongoing concerns about being expected to work as contact tracers should pupils test positive after the end of term. Not only will this result in additional work and stress for Headteachers, it may create ill will with families as Headteachers are the ‘bearers of bad news’.</w:t>
      </w:r>
    </w:p>
    <w:p w14:paraId="47BF66A0" w14:textId="14D0EB7C" w:rsidR="002170BC" w:rsidRDefault="002170BC" w:rsidP="00DA3574">
      <w:pPr>
        <w:spacing w:line="240" w:lineRule="auto"/>
        <w:jc w:val="both"/>
        <w:rPr>
          <w:rFonts w:ascii="Candara" w:hAnsi="Candara"/>
        </w:rPr>
      </w:pPr>
    </w:p>
    <w:p w14:paraId="2DE6A1FB" w14:textId="0FCB88AA" w:rsidR="002170BC" w:rsidRDefault="002170BC" w:rsidP="00DA3574">
      <w:pPr>
        <w:spacing w:line="240" w:lineRule="auto"/>
        <w:jc w:val="both"/>
        <w:rPr>
          <w:rFonts w:ascii="Candara" w:hAnsi="Candara"/>
          <w:b/>
        </w:rPr>
      </w:pPr>
      <w:r>
        <w:rPr>
          <w:rFonts w:ascii="Candara" w:hAnsi="Candara"/>
          <w:b/>
        </w:rPr>
        <w:t>WAND:</w:t>
      </w:r>
    </w:p>
    <w:p w14:paraId="4C14B8E7" w14:textId="0659DB39" w:rsidR="002170BC" w:rsidRDefault="002170BC" w:rsidP="00DA3574">
      <w:pPr>
        <w:spacing w:line="240" w:lineRule="auto"/>
        <w:jc w:val="both"/>
        <w:rPr>
          <w:rFonts w:ascii="Candara" w:hAnsi="Candara"/>
        </w:rPr>
      </w:pPr>
      <w:r>
        <w:rPr>
          <w:rFonts w:ascii="Candara" w:hAnsi="Candara"/>
        </w:rPr>
        <w:t>Free school meal vouchers. Concer</w:t>
      </w:r>
      <w:r w:rsidR="004C2AE6">
        <w:rPr>
          <w:rFonts w:ascii="Candara" w:hAnsi="Candara"/>
        </w:rPr>
        <w:t xml:space="preserve">ns </w:t>
      </w:r>
      <w:r w:rsidR="005E6582">
        <w:rPr>
          <w:rFonts w:ascii="Candara" w:hAnsi="Candara"/>
        </w:rPr>
        <w:t xml:space="preserve">were discussed </w:t>
      </w:r>
      <w:r w:rsidR="004C2AE6">
        <w:rPr>
          <w:rFonts w:ascii="Candara" w:hAnsi="Candara"/>
        </w:rPr>
        <w:t xml:space="preserve">around </w:t>
      </w:r>
      <w:r w:rsidR="005E6582">
        <w:rPr>
          <w:rFonts w:ascii="Candara" w:hAnsi="Candara"/>
        </w:rPr>
        <w:t xml:space="preserve">the </w:t>
      </w:r>
      <w:r w:rsidR="004C2AE6">
        <w:rPr>
          <w:rFonts w:ascii="Candara" w:hAnsi="Candara"/>
        </w:rPr>
        <w:t xml:space="preserve">tight timing </w:t>
      </w:r>
      <w:r w:rsidR="005E6582">
        <w:rPr>
          <w:rFonts w:ascii="Candara" w:hAnsi="Candara"/>
        </w:rPr>
        <w:t xml:space="preserve">and </w:t>
      </w:r>
      <w:r>
        <w:rPr>
          <w:rFonts w:ascii="Candara" w:hAnsi="Candara"/>
        </w:rPr>
        <w:t>the process for en</w:t>
      </w:r>
      <w:r w:rsidR="004C2AE6">
        <w:rPr>
          <w:rFonts w:ascii="Candara" w:hAnsi="Candara"/>
        </w:rPr>
        <w:t>suring pupils who need vouchers will get them in time (some issues around downloading vouchers and some confusion over communicating with the local authority).</w:t>
      </w:r>
    </w:p>
    <w:p w14:paraId="7AE248EB" w14:textId="561453F5" w:rsidR="00B21A10" w:rsidRDefault="00B21A10" w:rsidP="00DA3574">
      <w:pPr>
        <w:spacing w:line="240" w:lineRule="auto"/>
        <w:jc w:val="both"/>
        <w:rPr>
          <w:rFonts w:ascii="Candara" w:hAnsi="Candara"/>
        </w:rPr>
      </w:pPr>
    </w:p>
    <w:p w14:paraId="64E5D01E" w14:textId="5B6E6BD7" w:rsidR="00B21A10" w:rsidRDefault="00B21A10" w:rsidP="00DA3574">
      <w:pPr>
        <w:spacing w:line="240" w:lineRule="auto"/>
        <w:jc w:val="both"/>
        <w:rPr>
          <w:rFonts w:ascii="Candara" w:hAnsi="Candara"/>
          <w:b/>
        </w:rPr>
      </w:pPr>
      <w:r>
        <w:rPr>
          <w:rFonts w:ascii="Candara" w:hAnsi="Candara"/>
          <w:b/>
        </w:rPr>
        <w:t>DfE End of term guidance:</w:t>
      </w:r>
    </w:p>
    <w:p w14:paraId="362C09BF" w14:textId="4256285B" w:rsidR="00B21A10" w:rsidRDefault="00B21A10" w:rsidP="00DA3574">
      <w:pPr>
        <w:spacing w:line="240" w:lineRule="auto"/>
        <w:jc w:val="both"/>
        <w:rPr>
          <w:rFonts w:ascii="Candara" w:hAnsi="Candara"/>
        </w:rPr>
      </w:pPr>
      <w:r>
        <w:rPr>
          <w:rFonts w:ascii="Candara" w:hAnsi="Candara"/>
        </w:rPr>
        <w:t>We discussed the confusion caused by the DfE guidance suggesting that schools could use Friday 18</w:t>
      </w:r>
      <w:r w:rsidRPr="00B21A10">
        <w:rPr>
          <w:rFonts w:ascii="Candara" w:hAnsi="Candara"/>
          <w:vertAlign w:val="superscript"/>
        </w:rPr>
        <w:t>th</w:t>
      </w:r>
      <w:r>
        <w:rPr>
          <w:rFonts w:ascii="Candara" w:hAnsi="Candara"/>
        </w:rPr>
        <w:t xml:space="preserve"> December as an INSET day.</w:t>
      </w:r>
      <w:r w:rsidR="00AE21C9">
        <w:rPr>
          <w:rFonts w:ascii="Candara" w:hAnsi="Candara"/>
        </w:rPr>
        <w:t xml:space="preserve"> This appears to be so that if term ends for pupils on 17</w:t>
      </w:r>
      <w:r w:rsidR="00AE21C9" w:rsidRPr="00AE21C9">
        <w:rPr>
          <w:rFonts w:ascii="Candara" w:hAnsi="Candara"/>
          <w:vertAlign w:val="superscript"/>
        </w:rPr>
        <w:t>th</w:t>
      </w:r>
      <w:r w:rsidR="00AE21C9">
        <w:rPr>
          <w:rFonts w:ascii="Candara" w:hAnsi="Candara"/>
        </w:rPr>
        <w:t xml:space="preserve"> December, no contact tracing will be expected of school staff on Christmas Eve. However, the late timing of this message means that plans are already in place for the last day of term, for January INSET days and the upheaval to school plans and to parents who will have childcare arranged would be immense.</w:t>
      </w:r>
    </w:p>
    <w:p w14:paraId="7E56FBAE" w14:textId="6A022D22" w:rsidR="0050647F" w:rsidRDefault="0050647F" w:rsidP="00DA3574">
      <w:pPr>
        <w:spacing w:line="240" w:lineRule="auto"/>
        <w:jc w:val="both"/>
        <w:rPr>
          <w:rFonts w:ascii="Candara" w:hAnsi="Candara"/>
        </w:rPr>
      </w:pPr>
    </w:p>
    <w:p w14:paraId="708A52FB" w14:textId="003D4AA5" w:rsidR="0050647F" w:rsidRDefault="0050647F" w:rsidP="00DA3574">
      <w:pPr>
        <w:spacing w:line="240" w:lineRule="auto"/>
        <w:jc w:val="both"/>
        <w:rPr>
          <w:rFonts w:ascii="Candara" w:hAnsi="Candara"/>
        </w:rPr>
      </w:pPr>
      <w:r>
        <w:rPr>
          <w:rFonts w:ascii="Candara" w:hAnsi="Candara"/>
        </w:rPr>
        <w:t>Advice from Cumbria CC and PHA is not to close on 18</w:t>
      </w:r>
      <w:r w:rsidRPr="0050647F">
        <w:rPr>
          <w:rFonts w:ascii="Candara" w:hAnsi="Candara"/>
          <w:vertAlign w:val="superscript"/>
        </w:rPr>
        <w:t>th</w:t>
      </w:r>
      <w:r>
        <w:rPr>
          <w:rFonts w:ascii="Candara" w:hAnsi="Candara"/>
        </w:rPr>
        <w:t xml:space="preserve"> December:</w:t>
      </w:r>
    </w:p>
    <w:p w14:paraId="789F91D2" w14:textId="1CAA0F8A" w:rsidR="0050647F" w:rsidRDefault="0050647F" w:rsidP="00DA3574">
      <w:pPr>
        <w:spacing w:line="240" w:lineRule="auto"/>
        <w:jc w:val="both"/>
        <w:rPr>
          <w:rFonts w:ascii="Candara" w:hAnsi="Candara"/>
        </w:rPr>
      </w:pPr>
    </w:p>
    <w:p w14:paraId="6130CEF3" w14:textId="39A60A6B" w:rsidR="0050647F" w:rsidRPr="0050647F" w:rsidRDefault="0050647F" w:rsidP="0050647F">
      <w:pPr>
        <w:spacing w:line="240" w:lineRule="auto"/>
        <w:textAlignment w:val="baseline"/>
        <w:rPr>
          <w:rFonts w:ascii="Calibri" w:eastAsia="Times New Roman" w:hAnsi="Calibri" w:cs="Times New Roman"/>
          <w:i/>
          <w:color w:val="000000"/>
          <w:sz w:val="24"/>
          <w:szCs w:val="24"/>
          <w:lang w:eastAsia="en-GB"/>
        </w:rPr>
      </w:pPr>
      <w:r>
        <w:rPr>
          <w:rFonts w:ascii="Calibri" w:eastAsia="Times New Roman" w:hAnsi="Calibri" w:cs="Times New Roman"/>
          <w:b/>
          <w:bCs/>
          <w:i/>
          <w:color w:val="000000"/>
          <w:sz w:val="24"/>
          <w:szCs w:val="24"/>
          <w:lang w:eastAsia="en-GB"/>
        </w:rPr>
        <w:t>“</w:t>
      </w:r>
      <w:r w:rsidRPr="0050647F">
        <w:rPr>
          <w:rFonts w:ascii="Calibri" w:eastAsia="Times New Roman" w:hAnsi="Calibri" w:cs="Times New Roman"/>
          <w:b/>
          <w:bCs/>
          <w:i/>
          <w:color w:val="000000"/>
          <w:sz w:val="24"/>
          <w:szCs w:val="24"/>
          <w:lang w:eastAsia="en-GB"/>
        </w:rPr>
        <w:t>Public Health Cumbria</w:t>
      </w:r>
      <w:r w:rsidRPr="0050647F">
        <w:rPr>
          <w:rFonts w:ascii="Calibri" w:eastAsia="Times New Roman" w:hAnsi="Calibri" w:cs="Times New Roman"/>
          <w:i/>
          <w:color w:val="000000"/>
          <w:sz w:val="24"/>
          <w:szCs w:val="24"/>
          <w:lang w:eastAsia="en-GB"/>
        </w:rPr>
        <w:t> have assured us that, whilst some parts of the country require a six-day Track and Trace window, in Cumbria there is a </w:t>
      </w:r>
      <w:r w:rsidRPr="0050647F">
        <w:rPr>
          <w:rFonts w:ascii="Calibri" w:eastAsia="Times New Roman" w:hAnsi="Calibri" w:cs="Times New Roman"/>
          <w:i/>
          <w:color w:val="000000"/>
          <w:sz w:val="24"/>
          <w:szCs w:val="24"/>
          <w:u w:val="single"/>
          <w:lang w:eastAsia="en-GB"/>
        </w:rPr>
        <w:t>robust 48-hour Track and Trace system</w:t>
      </w:r>
      <w:r w:rsidRPr="0050647F">
        <w:rPr>
          <w:rFonts w:ascii="Calibri" w:eastAsia="Times New Roman" w:hAnsi="Calibri" w:cs="Times New Roman"/>
          <w:i/>
          <w:color w:val="000000"/>
          <w:sz w:val="24"/>
          <w:szCs w:val="24"/>
          <w:lang w:eastAsia="en-GB"/>
        </w:rPr>
        <w:t> meaning that the additional day's closure is not necessary and as a headteacher in Cumbria you would not be required to provide T&amp;T information from Monday 21st December (when you can happily switch your phone off!). </w:t>
      </w:r>
    </w:p>
    <w:p w14:paraId="2880182C" w14:textId="77777777" w:rsidR="0050647F" w:rsidRPr="0050647F" w:rsidRDefault="0050647F" w:rsidP="0050647F">
      <w:pPr>
        <w:spacing w:line="240" w:lineRule="auto"/>
        <w:textAlignment w:val="baseline"/>
        <w:rPr>
          <w:rFonts w:ascii="Calibri" w:eastAsia="Times New Roman" w:hAnsi="Calibri" w:cs="Times New Roman"/>
          <w:i/>
          <w:color w:val="000000"/>
          <w:sz w:val="24"/>
          <w:szCs w:val="24"/>
          <w:lang w:eastAsia="en-GB"/>
        </w:rPr>
      </w:pPr>
    </w:p>
    <w:p w14:paraId="552C05EF" w14:textId="77777777" w:rsidR="0050647F" w:rsidRPr="0050647F" w:rsidRDefault="0050647F" w:rsidP="0050647F">
      <w:pPr>
        <w:spacing w:line="240" w:lineRule="auto"/>
        <w:textAlignment w:val="baseline"/>
        <w:rPr>
          <w:rFonts w:ascii="Calibri" w:eastAsia="Times New Roman" w:hAnsi="Calibri" w:cs="Times New Roman"/>
          <w:i/>
          <w:color w:val="000000"/>
          <w:sz w:val="24"/>
          <w:szCs w:val="24"/>
          <w:lang w:eastAsia="en-GB"/>
        </w:rPr>
      </w:pPr>
      <w:r w:rsidRPr="0050647F">
        <w:rPr>
          <w:rFonts w:ascii="Calibri" w:eastAsia="Times New Roman" w:hAnsi="Calibri" w:cs="Times New Roman"/>
          <w:i/>
          <w:color w:val="000000"/>
          <w:sz w:val="24"/>
          <w:szCs w:val="24"/>
          <w:lang w:eastAsia="en-GB"/>
        </w:rPr>
        <w:t>In Cumbria, I understand that primary headteachers in some clusters have decided to discuss and agree a joint cluster approach for their communities. </w:t>
      </w:r>
    </w:p>
    <w:p w14:paraId="14EC7346" w14:textId="77777777" w:rsidR="0050647F" w:rsidRPr="0050647F" w:rsidRDefault="0050647F" w:rsidP="0050647F">
      <w:pPr>
        <w:spacing w:line="240" w:lineRule="auto"/>
        <w:textAlignment w:val="baseline"/>
        <w:rPr>
          <w:rFonts w:ascii="Calibri" w:eastAsia="Times New Roman" w:hAnsi="Calibri" w:cs="Times New Roman"/>
          <w:i/>
          <w:color w:val="000000"/>
          <w:sz w:val="24"/>
          <w:szCs w:val="24"/>
          <w:lang w:eastAsia="en-GB"/>
        </w:rPr>
      </w:pPr>
    </w:p>
    <w:p w14:paraId="4E0F08EA" w14:textId="77777777" w:rsidR="0050647F" w:rsidRPr="0050647F" w:rsidRDefault="0050647F" w:rsidP="0050647F">
      <w:pPr>
        <w:spacing w:line="240" w:lineRule="auto"/>
        <w:textAlignment w:val="baseline"/>
        <w:rPr>
          <w:rFonts w:ascii="Calibri" w:eastAsia="Times New Roman" w:hAnsi="Calibri" w:cs="Times New Roman"/>
          <w:i/>
          <w:color w:val="000000"/>
          <w:sz w:val="24"/>
          <w:szCs w:val="24"/>
          <w:lang w:eastAsia="en-GB"/>
        </w:rPr>
      </w:pPr>
      <w:r w:rsidRPr="0050647F">
        <w:rPr>
          <w:rFonts w:ascii="Calibri" w:eastAsia="Times New Roman" w:hAnsi="Calibri" w:cs="Times New Roman"/>
          <w:i/>
          <w:color w:val="000000"/>
          <w:sz w:val="24"/>
          <w:szCs w:val="24"/>
          <w:lang w:eastAsia="en-GB"/>
        </w:rPr>
        <w:t>At the end of the day, the decision to close your school is the responsibility of your Governors but the advice from Cumbria will be not to close on Friday 18th December.</w:t>
      </w:r>
    </w:p>
    <w:p w14:paraId="31D5D399" w14:textId="77777777" w:rsidR="0050647F" w:rsidRPr="0050647F" w:rsidRDefault="0050647F" w:rsidP="0050647F">
      <w:pPr>
        <w:spacing w:line="240" w:lineRule="auto"/>
        <w:textAlignment w:val="baseline"/>
        <w:rPr>
          <w:rFonts w:ascii="Calibri" w:eastAsia="Times New Roman" w:hAnsi="Calibri" w:cs="Times New Roman"/>
          <w:i/>
          <w:color w:val="000000"/>
          <w:sz w:val="24"/>
          <w:szCs w:val="24"/>
          <w:lang w:eastAsia="en-GB"/>
        </w:rPr>
      </w:pPr>
    </w:p>
    <w:p w14:paraId="73235F35" w14:textId="6AB68C47" w:rsidR="0050647F" w:rsidRPr="0050647F" w:rsidRDefault="0050647F" w:rsidP="0050647F">
      <w:pPr>
        <w:spacing w:line="240" w:lineRule="auto"/>
        <w:textAlignment w:val="baseline"/>
        <w:rPr>
          <w:rFonts w:ascii="Calibri" w:eastAsia="Times New Roman" w:hAnsi="Calibri" w:cs="Times New Roman"/>
          <w:i/>
          <w:color w:val="000000"/>
          <w:sz w:val="24"/>
          <w:szCs w:val="24"/>
          <w:lang w:eastAsia="en-GB"/>
        </w:rPr>
      </w:pPr>
      <w:r w:rsidRPr="0050647F">
        <w:rPr>
          <w:rFonts w:ascii="Calibri" w:eastAsia="Times New Roman" w:hAnsi="Calibri" w:cs="Times New Roman"/>
          <w:i/>
          <w:color w:val="000000"/>
          <w:sz w:val="24"/>
          <w:szCs w:val="24"/>
          <w:lang w:eastAsia="en-GB"/>
        </w:rPr>
        <w:t>I hope that this goes some way to clarifying the confusion that the DfE</w:t>
      </w:r>
      <w:r>
        <w:rPr>
          <w:rFonts w:ascii="Calibri" w:eastAsia="Times New Roman" w:hAnsi="Calibri" w:cs="Times New Roman"/>
          <w:i/>
          <w:color w:val="000000"/>
          <w:sz w:val="24"/>
          <w:szCs w:val="24"/>
          <w:lang w:eastAsia="en-GB"/>
        </w:rPr>
        <w:t xml:space="preserve"> announcement caused yesterday.“</w:t>
      </w:r>
    </w:p>
    <w:p w14:paraId="4322EA7D" w14:textId="77777777" w:rsidR="0050647F" w:rsidRPr="00B21A10" w:rsidRDefault="0050647F" w:rsidP="00DA3574">
      <w:pPr>
        <w:spacing w:line="240" w:lineRule="auto"/>
        <w:jc w:val="both"/>
        <w:rPr>
          <w:rFonts w:ascii="Candara" w:hAnsi="Candara"/>
        </w:rPr>
      </w:pPr>
    </w:p>
    <w:p w14:paraId="77455AFE" w14:textId="49EEAFEF" w:rsidR="00DA3574" w:rsidRPr="007B4208" w:rsidRDefault="00DA3574" w:rsidP="00DA3574">
      <w:pPr>
        <w:spacing w:line="240" w:lineRule="auto"/>
        <w:rPr>
          <w:rFonts w:ascii="Candara" w:hAnsi="Candara"/>
          <w:b/>
          <w:color w:val="C45911" w:themeColor="accent2" w:themeShade="BF"/>
          <w:sz w:val="28"/>
        </w:rPr>
      </w:pPr>
      <w:bookmarkStart w:id="0" w:name="_GoBack"/>
      <w:bookmarkEnd w:id="0"/>
      <w:r w:rsidRPr="007B4208">
        <w:rPr>
          <w:rFonts w:ascii="Candara" w:hAnsi="Candara"/>
          <w:b/>
          <w:color w:val="C45911" w:themeColor="accent2" w:themeShade="BF"/>
          <w:sz w:val="28"/>
        </w:rPr>
        <w:t>Information sharing from the Diocese</w:t>
      </w:r>
      <w:r w:rsidR="0044243F">
        <w:rPr>
          <w:rFonts w:ascii="Candara" w:hAnsi="Candara"/>
          <w:b/>
          <w:color w:val="C45911" w:themeColor="accent2" w:themeShade="BF"/>
          <w:sz w:val="28"/>
        </w:rPr>
        <w:t xml:space="preserve">: </w:t>
      </w:r>
    </w:p>
    <w:p w14:paraId="38C7C4B1" w14:textId="50611C7C" w:rsidR="00A4669A" w:rsidRDefault="00A4669A" w:rsidP="00F5114B">
      <w:pPr>
        <w:spacing w:line="240" w:lineRule="auto"/>
        <w:jc w:val="both"/>
        <w:rPr>
          <w:rFonts w:ascii="Candara" w:hAnsi="Candara"/>
          <w:noProof/>
          <w:color w:val="C45911" w:themeColor="accent2" w:themeShade="BF"/>
          <w:lang w:eastAsia="en-GB"/>
        </w:rPr>
      </w:pPr>
    </w:p>
    <w:p w14:paraId="638531F4" w14:textId="6FB412B9" w:rsidR="005E6582" w:rsidRDefault="005E6582" w:rsidP="00F5114B">
      <w:pPr>
        <w:spacing w:line="240" w:lineRule="auto"/>
        <w:jc w:val="both"/>
        <w:rPr>
          <w:rFonts w:ascii="Candara" w:hAnsi="Candara"/>
          <w:b/>
          <w:noProof/>
          <w:lang w:eastAsia="en-GB"/>
        </w:rPr>
      </w:pPr>
      <w:r>
        <w:rPr>
          <w:rFonts w:ascii="Candara" w:hAnsi="Candara"/>
          <w:b/>
          <w:noProof/>
          <w:lang w:eastAsia="en-GB"/>
        </w:rPr>
        <w:t>COVID issues:</w:t>
      </w:r>
    </w:p>
    <w:p w14:paraId="6A3F3638" w14:textId="00B95F70" w:rsidR="005E6582" w:rsidRPr="005E6582" w:rsidRDefault="005E6582" w:rsidP="00F5114B">
      <w:pPr>
        <w:spacing w:line="240" w:lineRule="auto"/>
        <w:jc w:val="both"/>
        <w:rPr>
          <w:rFonts w:ascii="Candara" w:hAnsi="Candara"/>
          <w:noProof/>
          <w:lang w:eastAsia="en-GB"/>
        </w:rPr>
      </w:pPr>
      <w:r>
        <w:rPr>
          <w:rFonts w:ascii="Candara" w:hAnsi="Candara"/>
          <w:noProof/>
          <w:lang w:eastAsia="en-GB"/>
        </w:rPr>
        <w:t>Vanessa will feed concerns to the local authority via the Ecuation Group and report back.</w:t>
      </w:r>
    </w:p>
    <w:p w14:paraId="5C9A384F" w14:textId="77777777" w:rsidR="005E6582" w:rsidRDefault="005E6582" w:rsidP="00F5114B">
      <w:pPr>
        <w:spacing w:line="240" w:lineRule="auto"/>
        <w:jc w:val="both"/>
        <w:rPr>
          <w:rFonts w:ascii="Candara" w:hAnsi="Candara"/>
          <w:b/>
          <w:noProof/>
          <w:lang w:eastAsia="en-GB"/>
        </w:rPr>
      </w:pPr>
    </w:p>
    <w:p w14:paraId="388EAF31" w14:textId="07DA4BCA" w:rsidR="00540B72" w:rsidRDefault="00FF1FC7" w:rsidP="00F5114B">
      <w:pPr>
        <w:spacing w:line="240" w:lineRule="auto"/>
        <w:jc w:val="both"/>
        <w:rPr>
          <w:rFonts w:ascii="Candara" w:hAnsi="Candara"/>
          <w:b/>
          <w:noProof/>
          <w:lang w:eastAsia="en-GB"/>
        </w:rPr>
      </w:pPr>
      <w:r>
        <w:rPr>
          <w:rFonts w:ascii="Candara" w:hAnsi="Candara"/>
          <w:b/>
          <w:noProof/>
          <w:lang w:eastAsia="en-GB"/>
        </w:rPr>
        <w:t>Ofsted and SIAMS update:</w:t>
      </w:r>
    </w:p>
    <w:p w14:paraId="0CA7D07D" w14:textId="296A73B1" w:rsidR="00FF1FC7" w:rsidRDefault="00FF1FC7" w:rsidP="00F5114B">
      <w:pPr>
        <w:spacing w:line="240" w:lineRule="auto"/>
        <w:jc w:val="both"/>
        <w:rPr>
          <w:rFonts w:ascii="Candara" w:hAnsi="Candara"/>
          <w:noProof/>
          <w:lang w:eastAsia="en-GB"/>
        </w:rPr>
      </w:pPr>
      <w:r>
        <w:rPr>
          <w:rFonts w:ascii="Candara" w:hAnsi="Candara"/>
          <w:noProof/>
          <w:lang w:eastAsia="en-GB"/>
        </w:rPr>
        <w:t xml:space="preserve">As you may well have seen this week, Ofsted have announced that their routine inspections will not resume </w:t>
      </w:r>
      <w:r>
        <w:rPr>
          <w:rFonts w:ascii="Candara" w:hAnsi="Candara"/>
          <w:b/>
          <w:noProof/>
          <w:lang w:eastAsia="en-GB"/>
        </w:rPr>
        <w:t xml:space="preserve">before </w:t>
      </w:r>
      <w:r>
        <w:rPr>
          <w:rFonts w:ascii="Candara" w:hAnsi="Candara"/>
          <w:noProof/>
          <w:lang w:eastAsia="en-GB"/>
        </w:rPr>
        <w:t xml:space="preserve">Summer term 2021. This, in turn, means that SIAMS inspections will not resume </w:t>
      </w:r>
      <w:r>
        <w:rPr>
          <w:rFonts w:ascii="Candara" w:hAnsi="Candara"/>
          <w:b/>
          <w:noProof/>
          <w:lang w:eastAsia="en-GB"/>
        </w:rPr>
        <w:t>before</w:t>
      </w:r>
      <w:r>
        <w:rPr>
          <w:rFonts w:ascii="Candara" w:hAnsi="Candara"/>
          <w:noProof/>
          <w:lang w:eastAsia="en-GB"/>
        </w:rPr>
        <w:t xml:space="preserve"> Summer term 2021. We will, of course, keep you updated (once government decisions have been finalised) about arrangements for inspections and implications for our schools. Please be assured that we are truly sorry not to be able to give you any further guidance at this time and know that we share in your frustration.</w:t>
      </w:r>
    </w:p>
    <w:p w14:paraId="73E523EA" w14:textId="389FC750" w:rsidR="00FF1FC7" w:rsidRDefault="00FF1FC7" w:rsidP="00F5114B">
      <w:pPr>
        <w:spacing w:line="240" w:lineRule="auto"/>
        <w:jc w:val="both"/>
        <w:rPr>
          <w:rFonts w:ascii="Candara" w:hAnsi="Candara"/>
          <w:noProof/>
          <w:lang w:eastAsia="en-GB"/>
        </w:rPr>
      </w:pPr>
    </w:p>
    <w:p w14:paraId="64AE12EA" w14:textId="7CB304C9" w:rsidR="00FF1FC7" w:rsidRDefault="00FF1FC7" w:rsidP="00F5114B">
      <w:pPr>
        <w:spacing w:line="240" w:lineRule="auto"/>
        <w:jc w:val="both"/>
        <w:rPr>
          <w:rFonts w:ascii="Candara" w:hAnsi="Candara"/>
          <w:b/>
          <w:noProof/>
          <w:lang w:eastAsia="en-GB"/>
        </w:rPr>
      </w:pPr>
      <w:r>
        <w:rPr>
          <w:rFonts w:ascii="Candara" w:hAnsi="Candara"/>
          <w:b/>
          <w:noProof/>
          <w:lang w:eastAsia="en-GB"/>
        </w:rPr>
        <w:t>Conference planning:</w:t>
      </w:r>
    </w:p>
    <w:p w14:paraId="65F5FEF3" w14:textId="7BFD8DE4" w:rsidR="00FF1FC7" w:rsidRDefault="00FF1FC7" w:rsidP="00F5114B">
      <w:pPr>
        <w:spacing w:line="240" w:lineRule="auto"/>
        <w:jc w:val="both"/>
        <w:rPr>
          <w:rFonts w:ascii="Candara" w:hAnsi="Candara"/>
          <w:noProof/>
          <w:lang w:eastAsia="en-GB"/>
        </w:rPr>
      </w:pPr>
      <w:r>
        <w:rPr>
          <w:rFonts w:ascii="Candara" w:hAnsi="Candara"/>
          <w:noProof/>
          <w:lang w:eastAsia="en-GB"/>
        </w:rPr>
        <w:t>We are beginning to get excited about looking forwards … to a hope filled 2021 … which can include an inspiring conference … which will inspire us and lift us up. We are currently putting together what we hope will be an uplifting, thought provoking and helpful day. We would be grateful for any thoughts or views you may have including, in particular, whether you would</w:t>
      </w:r>
      <w:r w:rsidR="0000378D">
        <w:rPr>
          <w:rFonts w:ascii="Candara" w:hAnsi="Candara"/>
          <w:noProof/>
          <w:lang w:eastAsia="en-GB"/>
        </w:rPr>
        <w:t xml:space="preserve"> prefer a face-to-face</w:t>
      </w:r>
      <w:r>
        <w:rPr>
          <w:rFonts w:ascii="Candara" w:hAnsi="Candara"/>
          <w:noProof/>
          <w:lang w:eastAsia="en-GB"/>
        </w:rPr>
        <w:t xml:space="preserve"> or an online </w:t>
      </w:r>
      <w:r w:rsidR="0000378D">
        <w:rPr>
          <w:rFonts w:ascii="Candara" w:hAnsi="Candara"/>
          <w:noProof/>
          <w:lang w:eastAsia="en-GB"/>
        </w:rPr>
        <w:t>gathering. We appreciate that both have their pros and cons.</w:t>
      </w:r>
    </w:p>
    <w:p w14:paraId="493968FA" w14:textId="77777777" w:rsidR="0000378D" w:rsidRDefault="0000378D" w:rsidP="00F5114B">
      <w:pPr>
        <w:spacing w:line="240" w:lineRule="auto"/>
        <w:jc w:val="both"/>
        <w:rPr>
          <w:rFonts w:ascii="Candara" w:hAnsi="Candara"/>
          <w:noProof/>
          <w:lang w:eastAsia="en-GB"/>
        </w:rPr>
      </w:pPr>
    </w:p>
    <w:p w14:paraId="0A143015" w14:textId="684C2F01" w:rsidR="00607C3F" w:rsidRDefault="00E562EA" w:rsidP="00F24510">
      <w:pPr>
        <w:spacing w:line="240" w:lineRule="auto"/>
        <w:jc w:val="both"/>
        <w:rPr>
          <w:rFonts w:ascii="Gill Sans MT" w:eastAsia="Times New Roman" w:hAnsi="Gill Sans MT" w:cs="Times New Roman"/>
          <w:color w:val="323130"/>
          <w:bdr w:val="none" w:sz="0" w:space="0" w:color="auto" w:frame="1"/>
          <w:lang w:val="en-US" w:eastAsia="en-GB"/>
        </w:rPr>
      </w:pPr>
      <w:r>
        <w:rPr>
          <w:rFonts w:ascii="Gill Sans MT" w:hAnsi="Gill Sans MT"/>
          <w:noProof/>
          <w:color w:val="323130"/>
          <w:bdr w:val="none" w:sz="0" w:space="0" w:color="auto" w:frame="1"/>
          <w:lang w:eastAsia="en-GB"/>
        </w:rPr>
        <w:lastRenderedPageBreak/>
        <w:drawing>
          <wp:anchor distT="0" distB="0" distL="114300" distR="114300" simplePos="0" relativeHeight="251662336" behindDoc="0" locked="0" layoutInCell="1" allowOverlap="1" wp14:anchorId="0957711B" wp14:editId="07F24FC7">
            <wp:simplePos x="0" y="0"/>
            <wp:positionH relativeFrom="margin">
              <wp:align>left</wp:align>
            </wp:positionH>
            <wp:positionV relativeFrom="paragraph">
              <wp:posOffset>3175</wp:posOffset>
            </wp:positionV>
            <wp:extent cx="2857500" cy="1095375"/>
            <wp:effectExtent l="0" t="0" r="0" b="9525"/>
            <wp:wrapThrough wrapText="bothSides">
              <wp:wrapPolygon edited="0">
                <wp:start x="0" y="0"/>
                <wp:lineTo x="0" y="21412"/>
                <wp:lineTo x="21456" y="21412"/>
                <wp:lineTo x="21456" y="0"/>
                <wp:lineTo x="0" y="0"/>
              </wp:wrapPolygon>
            </wp:wrapThrough>
            <wp:docPr id="9" name="Picture 9" descr="C:\Users\Charlotte.Tudway\AppData\Local\Microsoft\Windows\INetCache\Content.MSO\9CA95B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otte.Tudway\AppData\Local\Microsoft\Windows\INetCache\Content.MSO\9CA95B22.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17262" b="14286"/>
                    <a:stretch/>
                  </pic:blipFill>
                  <pic:spPr bwMode="auto">
                    <a:xfrm>
                      <a:off x="0" y="0"/>
                      <a:ext cx="2857500" cy="1095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CB29049" w14:textId="65B133AD"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Charlotte Tudway</w:t>
      </w:r>
    </w:p>
    <w:p w14:paraId="5A185E65" w14:textId="669C28F1"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Deputy Director of Education</w:t>
      </w:r>
    </w:p>
    <w:p w14:paraId="4A2FC42E" w14:textId="2C32D30F" w:rsidR="0000378D" w:rsidRDefault="0050647F"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hyperlink r:id="rId11" w:history="1">
        <w:r w:rsidR="0000378D" w:rsidRPr="005E4EC1">
          <w:rPr>
            <w:rStyle w:val="Hyperlink"/>
            <w:rFonts w:ascii="Gill Sans MT" w:eastAsia="Times New Roman" w:hAnsi="Gill Sans MT" w:cs="Times New Roman"/>
            <w:bdr w:val="none" w:sz="0" w:space="0" w:color="auto" w:frame="1"/>
            <w:lang w:val="en-US" w:eastAsia="en-GB"/>
          </w:rPr>
          <w:t>charlotte.tudway@carlislediocese.org.uk</w:t>
        </w:r>
      </w:hyperlink>
    </w:p>
    <w:p w14:paraId="1F71989C" w14:textId="42522DBB" w:rsidR="0000378D" w:rsidRDefault="0000378D" w:rsidP="0000378D">
      <w:pPr>
        <w:shd w:val="clear" w:color="auto" w:fill="FFFFFF"/>
        <w:spacing w:line="240" w:lineRule="auto"/>
        <w:jc w:val="right"/>
        <w:rPr>
          <w:rFonts w:ascii="Gill Sans MT" w:eastAsia="Times New Roman" w:hAnsi="Gill Sans MT" w:cs="Times New Roman"/>
          <w:color w:val="323130"/>
          <w:bdr w:val="none" w:sz="0" w:space="0" w:color="auto" w:frame="1"/>
          <w:lang w:val="en-US" w:eastAsia="en-GB"/>
        </w:rPr>
      </w:pPr>
      <w:r>
        <w:rPr>
          <w:rFonts w:ascii="Gill Sans MT" w:eastAsia="Times New Roman" w:hAnsi="Gill Sans MT" w:cs="Times New Roman"/>
          <w:color w:val="323130"/>
          <w:bdr w:val="none" w:sz="0" w:space="0" w:color="auto" w:frame="1"/>
          <w:lang w:val="en-US" w:eastAsia="en-GB"/>
        </w:rPr>
        <w:t>07917 993659</w:t>
      </w:r>
    </w:p>
    <w:p w14:paraId="200D106A" w14:textId="3F942F84" w:rsidR="00577F8F" w:rsidRPr="00AB1524" w:rsidRDefault="00577F8F" w:rsidP="00577F8F">
      <w:pPr>
        <w:pStyle w:val="xmsonormal"/>
        <w:shd w:val="clear" w:color="auto" w:fill="FFFFFF"/>
        <w:spacing w:before="0" w:beforeAutospacing="0" w:after="0" w:afterAutospacing="0"/>
        <w:jc w:val="center"/>
        <w:rPr>
          <w:rFonts w:ascii="Candara" w:hAnsi="Candara"/>
          <w:b/>
          <w:noProof/>
          <w:color w:val="C45911" w:themeColor="accent2" w:themeShade="BF"/>
        </w:rPr>
      </w:pPr>
      <w:r>
        <w:rPr>
          <w:noProof/>
        </w:rPr>
        <w:lastRenderedPageBreak/>
        <w:drawing>
          <wp:anchor distT="0" distB="0" distL="114300" distR="114300" simplePos="0" relativeHeight="251669504" behindDoc="0" locked="0" layoutInCell="1" allowOverlap="1" wp14:anchorId="7D280988" wp14:editId="625CA251">
            <wp:simplePos x="0" y="0"/>
            <wp:positionH relativeFrom="column">
              <wp:posOffset>2012315</wp:posOffset>
            </wp:positionH>
            <wp:positionV relativeFrom="paragraph">
              <wp:posOffset>7305040</wp:posOffset>
            </wp:positionV>
            <wp:extent cx="1329690" cy="1036955"/>
            <wp:effectExtent l="0" t="0" r="3810" b="0"/>
            <wp:wrapThrough wrapText="bothSides">
              <wp:wrapPolygon edited="0">
                <wp:start x="0" y="0"/>
                <wp:lineTo x="0" y="21031"/>
                <wp:lineTo x="21352" y="21031"/>
                <wp:lineTo x="21352" y="0"/>
                <wp:lineTo x="0" y="0"/>
              </wp:wrapPolygon>
            </wp:wrapThrough>
            <wp:docPr id="1" name="Picture 1" descr="How to tap into the health benefits of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ap into the health benefits of coffe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516" t="19542" r="4820"/>
                    <a:stretch/>
                  </pic:blipFill>
                  <pic:spPr bwMode="auto">
                    <a:xfrm>
                      <a:off x="0" y="0"/>
                      <a:ext cx="1329690" cy="1036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777A4ACF" wp14:editId="17BA34F4">
                <wp:simplePos x="0" y="0"/>
                <wp:positionH relativeFrom="margin">
                  <wp:posOffset>171450</wp:posOffset>
                </wp:positionH>
                <wp:positionV relativeFrom="paragraph">
                  <wp:posOffset>2285365</wp:posOffset>
                </wp:positionV>
                <wp:extent cx="3343275" cy="6410325"/>
                <wp:effectExtent l="19050" t="19050" r="47625" b="47625"/>
                <wp:wrapNone/>
                <wp:docPr id="16" name="Text Box 16"/>
                <wp:cNvGraphicFramePr/>
                <a:graphic xmlns:a="http://schemas.openxmlformats.org/drawingml/2006/main">
                  <a:graphicData uri="http://schemas.microsoft.com/office/word/2010/wordprocessingShape">
                    <wps:wsp>
                      <wps:cNvSpPr txBox="1"/>
                      <wps:spPr>
                        <a:xfrm>
                          <a:off x="0" y="0"/>
                          <a:ext cx="3343275" cy="6410325"/>
                        </a:xfrm>
                        <a:prstGeom prst="rect">
                          <a:avLst/>
                        </a:prstGeom>
                        <a:solidFill>
                          <a:schemeClr val="accent4">
                            <a:lumMod val="20000"/>
                            <a:lumOff val="80000"/>
                          </a:schemeClr>
                        </a:solidFill>
                        <a:ln w="60325" cmpd="dbl">
                          <a:solidFill>
                            <a:schemeClr val="accent2">
                              <a:lumMod val="75000"/>
                            </a:schemeClr>
                          </a:solidFill>
                          <a:prstDash val="solid"/>
                        </a:ln>
                      </wps:spPr>
                      <wps:txbx>
                        <w:txbxContent>
                          <w:p w14:paraId="3CA9564D" w14:textId="26356A82" w:rsidR="00E562EA" w:rsidRPr="00577F8F" w:rsidRDefault="00AB1524" w:rsidP="00E562EA">
                            <w:pPr>
                              <w:jc w:val="center"/>
                              <w:rPr>
                                <w:rFonts w:ascii="Candara" w:hAnsi="Candara"/>
                                <w:b/>
                                <w:color w:val="000000" w:themeColor="text1"/>
                                <w:sz w:val="42"/>
                              </w:rPr>
                            </w:pPr>
                            <w:r w:rsidRPr="00577F8F">
                              <w:rPr>
                                <w:rFonts w:ascii="Candara" w:hAnsi="Candara"/>
                                <w:b/>
                                <w:color w:val="000000" w:themeColor="text1"/>
                                <w:sz w:val="42"/>
                              </w:rPr>
                              <w:t>Events</w:t>
                            </w:r>
                            <w:r w:rsidR="00E562EA" w:rsidRPr="00577F8F">
                              <w:rPr>
                                <w:rFonts w:ascii="Candara" w:hAnsi="Candara"/>
                                <w:b/>
                                <w:color w:val="000000" w:themeColor="text1"/>
                                <w:sz w:val="42"/>
                              </w:rPr>
                              <w:t xml:space="preserve"> Programme 2021</w:t>
                            </w:r>
                          </w:p>
                          <w:p w14:paraId="47608B09" w14:textId="77777777" w:rsidR="00E562EA" w:rsidRPr="00577F8F" w:rsidRDefault="00E562EA" w:rsidP="00E562EA">
                            <w:pPr>
                              <w:jc w:val="center"/>
                              <w:rPr>
                                <w:rFonts w:ascii="Candara" w:hAnsi="Candara"/>
                                <w:b/>
                                <w:color w:val="000000" w:themeColor="text1"/>
                                <w:sz w:val="24"/>
                              </w:rPr>
                            </w:pPr>
                          </w:p>
                          <w:p w14:paraId="5DC2A18C" w14:textId="441A1095" w:rsidR="00E562EA" w:rsidRDefault="00E562EA" w:rsidP="00E562EA">
                            <w:pPr>
                              <w:jc w:val="both"/>
                              <w:rPr>
                                <w:rFonts w:ascii="Candara" w:hAnsi="Candara"/>
                                <w:color w:val="000000" w:themeColor="text1"/>
                                <w:sz w:val="24"/>
                              </w:rPr>
                            </w:pPr>
                            <w:r>
                              <w:rPr>
                                <w:rFonts w:ascii="Candara" w:hAnsi="Candara"/>
                                <w:color w:val="000000" w:themeColor="text1"/>
                                <w:sz w:val="24"/>
                              </w:rPr>
                              <w:t xml:space="preserve">Our </w:t>
                            </w:r>
                            <w:r w:rsidR="00AB1524">
                              <w:rPr>
                                <w:rFonts w:ascii="Candara" w:hAnsi="Candara"/>
                                <w:color w:val="000000" w:themeColor="text1"/>
                                <w:sz w:val="24"/>
                              </w:rPr>
                              <w:t>events programme for Spring and Summer terms is now available and attached</w:t>
                            </w:r>
                            <w:r>
                              <w:rPr>
                                <w:rFonts w:ascii="Candara" w:hAnsi="Candara"/>
                                <w:color w:val="000000" w:themeColor="text1"/>
                                <w:sz w:val="24"/>
                              </w:rPr>
                              <w:t>.</w:t>
                            </w:r>
                          </w:p>
                          <w:p w14:paraId="36FAEB29" w14:textId="7AB9448C" w:rsidR="00AB1524" w:rsidRDefault="00AB1524" w:rsidP="00E562EA">
                            <w:pPr>
                              <w:jc w:val="both"/>
                              <w:rPr>
                                <w:rFonts w:ascii="Candara" w:hAnsi="Candara"/>
                                <w:color w:val="000000" w:themeColor="text1"/>
                                <w:sz w:val="24"/>
                              </w:rPr>
                            </w:pPr>
                          </w:p>
                          <w:p w14:paraId="30879A15" w14:textId="3845F431" w:rsidR="00AB1524" w:rsidRPr="0038162A" w:rsidRDefault="00AB1524" w:rsidP="00E562EA">
                            <w:pPr>
                              <w:jc w:val="both"/>
                              <w:rPr>
                                <w:rFonts w:ascii="Candara" w:hAnsi="Candara"/>
                                <w:sz w:val="24"/>
                              </w:rPr>
                            </w:pPr>
                            <w:r>
                              <w:rPr>
                                <w:rFonts w:ascii="Candara" w:hAnsi="Candara"/>
                                <w:color w:val="000000" w:themeColor="text1"/>
                                <w:sz w:val="24"/>
                              </w:rPr>
                              <w:t xml:space="preserve">To book a place of any of our courses, training sessions or events or for more information, please email </w:t>
                            </w:r>
                            <w:hyperlink r:id="rId13" w:history="1">
                              <w:r w:rsidRPr="008C680F">
                                <w:rPr>
                                  <w:rStyle w:val="Hyperlink"/>
                                  <w:rFonts w:ascii="Candara" w:hAnsi="Candara"/>
                                  <w:b/>
                                  <w:noProof/>
                                  <w:lang w:eastAsia="en-GB"/>
                                </w:rPr>
                                <w:t>education@carlislediocese.org.uk</w:t>
                              </w:r>
                            </w:hyperlink>
                            <w:r w:rsidR="0038162A">
                              <w:rPr>
                                <w:rStyle w:val="Hyperlink"/>
                                <w:rFonts w:ascii="Candara" w:hAnsi="Candara"/>
                                <w:b/>
                                <w:noProof/>
                                <w:lang w:eastAsia="en-GB"/>
                              </w:rPr>
                              <w:t xml:space="preserve"> </w:t>
                            </w:r>
                            <w:r w:rsidR="0038162A">
                              <w:rPr>
                                <w:rStyle w:val="Hyperlink"/>
                                <w:rFonts w:ascii="Candara" w:hAnsi="Candara"/>
                                <w:noProof/>
                                <w:color w:val="auto"/>
                                <w:u w:val="none"/>
                                <w:lang w:eastAsia="en-GB"/>
                              </w:rPr>
                              <w:t>(apart from Teaching Islam with Confidence which you can book directly with the Course Leader via the attached flyer).</w:t>
                            </w:r>
                          </w:p>
                          <w:p w14:paraId="0EBC6A6E" w14:textId="77E59815" w:rsidR="00E562EA" w:rsidRPr="00577F8F" w:rsidRDefault="00E562EA" w:rsidP="00E562EA">
                            <w:pPr>
                              <w:jc w:val="both"/>
                              <w:rPr>
                                <w:rFonts w:ascii="Candara" w:hAnsi="Candara"/>
                                <w:color w:val="000000" w:themeColor="text1"/>
                                <w:sz w:val="24"/>
                              </w:rPr>
                            </w:pPr>
                          </w:p>
                          <w:p w14:paraId="6E8C7A52" w14:textId="46A423F1" w:rsidR="00577F8F" w:rsidRDefault="00577F8F" w:rsidP="00E562EA">
                            <w:pPr>
                              <w:jc w:val="both"/>
                              <w:rPr>
                                <w:rFonts w:ascii="Candara" w:hAnsi="Candara"/>
                                <w:color w:val="000000" w:themeColor="text1"/>
                                <w:sz w:val="24"/>
                              </w:rPr>
                            </w:pPr>
                            <w:r>
                              <w:rPr>
                                <w:rFonts w:ascii="Candara" w:hAnsi="Candara"/>
                                <w:color w:val="000000" w:themeColor="text1"/>
                                <w:sz w:val="24"/>
                              </w:rPr>
                              <w:t>Lots of our events are provided free of charge as part of our Core support.</w:t>
                            </w:r>
                          </w:p>
                          <w:p w14:paraId="37CAC82B" w14:textId="77777777" w:rsidR="00577F8F" w:rsidRDefault="00577F8F" w:rsidP="00E562EA">
                            <w:pPr>
                              <w:jc w:val="both"/>
                              <w:rPr>
                                <w:rFonts w:ascii="Candara" w:hAnsi="Candara"/>
                                <w:color w:val="000000" w:themeColor="text1"/>
                                <w:sz w:val="24"/>
                              </w:rPr>
                            </w:pPr>
                          </w:p>
                          <w:p w14:paraId="6101A574" w14:textId="7BA78FDC" w:rsidR="008A2DEC" w:rsidRDefault="008A2DEC" w:rsidP="00E562EA">
                            <w:pPr>
                              <w:jc w:val="both"/>
                              <w:rPr>
                                <w:rFonts w:ascii="Candara" w:hAnsi="Candara"/>
                                <w:color w:val="000000" w:themeColor="text1"/>
                                <w:sz w:val="24"/>
                              </w:rPr>
                            </w:pPr>
                            <w:r>
                              <w:rPr>
                                <w:rFonts w:ascii="Candara" w:hAnsi="Candara"/>
                                <w:color w:val="000000" w:themeColor="text1"/>
                                <w:sz w:val="24"/>
                              </w:rPr>
                              <w:t xml:space="preserve">If you have purchased the Enhanced Package in our Partnership Agreement, don’t forget to make use of your </w:t>
                            </w:r>
                            <w:r w:rsidRPr="008A2DEC">
                              <w:rPr>
                                <w:rFonts w:ascii="Candara" w:hAnsi="Candara"/>
                                <w:b/>
                                <w:color w:val="000000" w:themeColor="text1"/>
                                <w:sz w:val="24"/>
                              </w:rPr>
                              <w:t>free training places</w:t>
                            </w:r>
                            <w:r w:rsidR="00577F8F">
                              <w:rPr>
                                <w:rFonts w:ascii="Candara" w:hAnsi="Candara"/>
                                <w:b/>
                                <w:color w:val="000000" w:themeColor="text1"/>
                                <w:sz w:val="24"/>
                              </w:rPr>
                              <w:t xml:space="preserve"> </w:t>
                            </w:r>
                            <w:r w:rsidR="00577F8F">
                              <w:rPr>
                                <w:rFonts w:ascii="Candara" w:hAnsi="Candara"/>
                                <w:color w:val="000000" w:themeColor="text1"/>
                                <w:sz w:val="24"/>
                              </w:rPr>
                              <w:t>at our Enhanced events</w:t>
                            </w:r>
                            <w:r>
                              <w:rPr>
                                <w:rFonts w:ascii="Candara" w:hAnsi="Candara"/>
                                <w:color w:val="000000" w:themeColor="text1"/>
                                <w:sz w:val="24"/>
                              </w:rPr>
                              <w:t>.</w:t>
                            </w:r>
                          </w:p>
                          <w:p w14:paraId="6646E0A2" w14:textId="002AAC5F" w:rsidR="00577F8F" w:rsidRDefault="00577F8F" w:rsidP="00E562EA">
                            <w:pPr>
                              <w:jc w:val="both"/>
                              <w:rPr>
                                <w:rFonts w:ascii="Candara" w:hAnsi="Candara"/>
                                <w:color w:val="000000" w:themeColor="text1"/>
                                <w:sz w:val="24"/>
                              </w:rPr>
                            </w:pPr>
                          </w:p>
                          <w:p w14:paraId="0023621A" w14:textId="0EBCC109" w:rsidR="00577F8F" w:rsidRPr="008A2DEC" w:rsidRDefault="00577F8F" w:rsidP="00E562EA">
                            <w:pPr>
                              <w:jc w:val="both"/>
                              <w:rPr>
                                <w:rFonts w:ascii="Candara" w:hAnsi="Candara"/>
                                <w:color w:val="000000" w:themeColor="text1"/>
                                <w:sz w:val="24"/>
                              </w:rPr>
                            </w:pPr>
                            <w:r>
                              <w:rPr>
                                <w:rFonts w:ascii="Candara" w:hAnsi="Candara"/>
                                <w:color w:val="000000" w:themeColor="text1"/>
                                <w:sz w:val="24"/>
                              </w:rPr>
                              <w:t>We look forward to welcoming you to our sessions in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A4ACF" id="_x0000_t202" coordsize="21600,21600" o:spt="202" path="m,l,21600r21600,l21600,xe">
                <v:stroke joinstyle="miter"/>
                <v:path gradientshapeok="t" o:connecttype="rect"/>
              </v:shapetype>
              <v:shape id="Text Box 16" o:spid="_x0000_s1026" type="#_x0000_t202" style="position:absolute;left:0;text-align:left;margin-left:13.5pt;margin-top:179.95pt;width:263.25pt;height:50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" fillcolor="#fff2cc [663]" strokecolor="#c45911 [2405]" strokeweight="4.75pt">
                <v:stroke linestyle="thinThin"/>
                <v:textbox>
                  <w:txbxContent>
                    <w:p w14:paraId="3CA9564D" w14:textId="26356A82" w:rsidR="00E562EA" w:rsidRPr="00577F8F" w:rsidRDefault="00AB1524" w:rsidP="00E562EA">
                      <w:pPr>
                        <w:jc w:val="center"/>
                        <w:rPr>
                          <w:rFonts w:ascii="Candara" w:hAnsi="Candara"/>
                          <w:b/>
                          <w:color w:val="000000" w:themeColor="text1"/>
                          <w:sz w:val="42"/>
                        </w:rPr>
                      </w:pPr>
                      <w:r w:rsidRPr="00577F8F">
                        <w:rPr>
                          <w:rFonts w:ascii="Candara" w:hAnsi="Candara"/>
                          <w:b/>
                          <w:color w:val="000000" w:themeColor="text1"/>
                          <w:sz w:val="42"/>
                        </w:rPr>
                        <w:t>Events</w:t>
                      </w:r>
                      <w:r w:rsidR="00E562EA" w:rsidRPr="00577F8F">
                        <w:rPr>
                          <w:rFonts w:ascii="Candara" w:hAnsi="Candara"/>
                          <w:b/>
                          <w:color w:val="000000" w:themeColor="text1"/>
                          <w:sz w:val="42"/>
                        </w:rPr>
                        <w:t xml:space="preserve"> Programme 2021</w:t>
                      </w:r>
                    </w:p>
                    <w:p w14:paraId="47608B09" w14:textId="77777777" w:rsidR="00E562EA" w:rsidRPr="00577F8F" w:rsidRDefault="00E562EA" w:rsidP="00E562EA">
                      <w:pPr>
                        <w:jc w:val="center"/>
                        <w:rPr>
                          <w:rFonts w:ascii="Candara" w:hAnsi="Candara"/>
                          <w:b/>
                          <w:color w:val="000000" w:themeColor="text1"/>
                          <w:sz w:val="24"/>
                        </w:rPr>
                      </w:pPr>
                    </w:p>
                    <w:p w14:paraId="5DC2A18C" w14:textId="441A1095" w:rsidR="00E562EA" w:rsidRDefault="00E562EA" w:rsidP="00E562EA">
                      <w:pPr>
                        <w:jc w:val="both"/>
                        <w:rPr>
                          <w:rFonts w:ascii="Candara" w:hAnsi="Candara"/>
                          <w:color w:val="000000" w:themeColor="text1"/>
                          <w:sz w:val="24"/>
                        </w:rPr>
                      </w:pPr>
                      <w:r>
                        <w:rPr>
                          <w:rFonts w:ascii="Candara" w:hAnsi="Candara"/>
                          <w:color w:val="000000" w:themeColor="text1"/>
                          <w:sz w:val="24"/>
                        </w:rPr>
                        <w:t xml:space="preserve">Our </w:t>
                      </w:r>
                      <w:r w:rsidR="00AB1524">
                        <w:rPr>
                          <w:rFonts w:ascii="Candara" w:hAnsi="Candara"/>
                          <w:color w:val="000000" w:themeColor="text1"/>
                          <w:sz w:val="24"/>
                        </w:rPr>
                        <w:t>events programme for Spring and Summer terms is now available and attached</w:t>
                      </w:r>
                      <w:r>
                        <w:rPr>
                          <w:rFonts w:ascii="Candara" w:hAnsi="Candara"/>
                          <w:color w:val="000000" w:themeColor="text1"/>
                          <w:sz w:val="24"/>
                        </w:rPr>
                        <w:t>.</w:t>
                      </w:r>
                    </w:p>
                    <w:p w14:paraId="36FAEB29" w14:textId="7AB9448C" w:rsidR="00AB1524" w:rsidRDefault="00AB1524" w:rsidP="00E562EA">
                      <w:pPr>
                        <w:jc w:val="both"/>
                        <w:rPr>
                          <w:rFonts w:ascii="Candara" w:hAnsi="Candara"/>
                          <w:color w:val="000000" w:themeColor="text1"/>
                          <w:sz w:val="24"/>
                        </w:rPr>
                      </w:pPr>
                    </w:p>
                    <w:p w14:paraId="30879A15" w14:textId="3845F431" w:rsidR="00AB1524" w:rsidRPr="0038162A" w:rsidRDefault="00AB1524" w:rsidP="00E562EA">
                      <w:pPr>
                        <w:jc w:val="both"/>
                        <w:rPr>
                          <w:rFonts w:ascii="Candara" w:hAnsi="Candara"/>
                          <w:sz w:val="24"/>
                        </w:rPr>
                      </w:pPr>
                      <w:r>
                        <w:rPr>
                          <w:rFonts w:ascii="Candara" w:hAnsi="Candara"/>
                          <w:color w:val="000000" w:themeColor="text1"/>
                          <w:sz w:val="24"/>
                        </w:rPr>
                        <w:t xml:space="preserve">To book a place of any of our courses, training sessions or events or for more information, please email </w:t>
                      </w:r>
                      <w:hyperlink r:id="rId14" w:history="1">
                        <w:r w:rsidRPr="008C680F">
                          <w:rPr>
                            <w:rStyle w:val="Hyperlink"/>
                            <w:rFonts w:ascii="Candara" w:hAnsi="Candara"/>
                            <w:b/>
                            <w:noProof/>
                            <w:lang w:eastAsia="en-GB"/>
                          </w:rPr>
                          <w:t>education@carlislediocese.org.uk</w:t>
                        </w:r>
                      </w:hyperlink>
                      <w:r w:rsidR="0038162A">
                        <w:rPr>
                          <w:rStyle w:val="Hyperlink"/>
                          <w:rFonts w:ascii="Candara" w:hAnsi="Candara"/>
                          <w:b/>
                          <w:noProof/>
                          <w:lang w:eastAsia="en-GB"/>
                        </w:rPr>
                        <w:t xml:space="preserve"> </w:t>
                      </w:r>
                      <w:r w:rsidR="0038162A">
                        <w:rPr>
                          <w:rStyle w:val="Hyperlink"/>
                          <w:rFonts w:ascii="Candara" w:hAnsi="Candara"/>
                          <w:noProof/>
                          <w:color w:val="auto"/>
                          <w:u w:val="none"/>
                          <w:lang w:eastAsia="en-GB"/>
                        </w:rPr>
                        <w:t>(apart from Teaching Islam with Confidence which you can book directly with the Course Leader via the attached flyer).</w:t>
                      </w:r>
                    </w:p>
                    <w:p w14:paraId="0EBC6A6E" w14:textId="77E59815" w:rsidR="00E562EA" w:rsidRPr="00577F8F" w:rsidRDefault="00E562EA" w:rsidP="00E562EA">
                      <w:pPr>
                        <w:jc w:val="both"/>
                        <w:rPr>
                          <w:rFonts w:ascii="Candara" w:hAnsi="Candara"/>
                          <w:color w:val="000000" w:themeColor="text1"/>
                          <w:sz w:val="24"/>
                        </w:rPr>
                      </w:pPr>
                    </w:p>
                    <w:p w14:paraId="6E8C7A52" w14:textId="46A423F1" w:rsidR="00577F8F" w:rsidRDefault="00577F8F" w:rsidP="00E562EA">
                      <w:pPr>
                        <w:jc w:val="both"/>
                        <w:rPr>
                          <w:rFonts w:ascii="Candara" w:hAnsi="Candara"/>
                          <w:color w:val="000000" w:themeColor="text1"/>
                          <w:sz w:val="24"/>
                        </w:rPr>
                      </w:pPr>
                      <w:r>
                        <w:rPr>
                          <w:rFonts w:ascii="Candara" w:hAnsi="Candara"/>
                          <w:color w:val="000000" w:themeColor="text1"/>
                          <w:sz w:val="24"/>
                        </w:rPr>
                        <w:t>Lots of our events are provided free of charge as part of our Core support.</w:t>
                      </w:r>
                    </w:p>
                    <w:p w14:paraId="37CAC82B" w14:textId="77777777" w:rsidR="00577F8F" w:rsidRDefault="00577F8F" w:rsidP="00E562EA">
                      <w:pPr>
                        <w:jc w:val="both"/>
                        <w:rPr>
                          <w:rFonts w:ascii="Candara" w:hAnsi="Candara"/>
                          <w:color w:val="000000" w:themeColor="text1"/>
                          <w:sz w:val="24"/>
                        </w:rPr>
                      </w:pPr>
                    </w:p>
                    <w:p w14:paraId="6101A574" w14:textId="7BA78FDC" w:rsidR="008A2DEC" w:rsidRDefault="008A2DEC" w:rsidP="00E562EA">
                      <w:pPr>
                        <w:jc w:val="both"/>
                        <w:rPr>
                          <w:rFonts w:ascii="Candara" w:hAnsi="Candara"/>
                          <w:color w:val="000000" w:themeColor="text1"/>
                          <w:sz w:val="24"/>
                        </w:rPr>
                      </w:pPr>
                      <w:r>
                        <w:rPr>
                          <w:rFonts w:ascii="Candara" w:hAnsi="Candara"/>
                          <w:color w:val="000000" w:themeColor="text1"/>
                          <w:sz w:val="24"/>
                        </w:rPr>
                        <w:t xml:space="preserve">If you have purchased the Enhanced Package in our Partnership Agreement, don’t forget to make use of your </w:t>
                      </w:r>
                      <w:r w:rsidRPr="008A2DEC">
                        <w:rPr>
                          <w:rFonts w:ascii="Candara" w:hAnsi="Candara"/>
                          <w:b/>
                          <w:color w:val="000000" w:themeColor="text1"/>
                          <w:sz w:val="24"/>
                        </w:rPr>
                        <w:t>free training places</w:t>
                      </w:r>
                      <w:r w:rsidR="00577F8F">
                        <w:rPr>
                          <w:rFonts w:ascii="Candara" w:hAnsi="Candara"/>
                          <w:b/>
                          <w:color w:val="000000" w:themeColor="text1"/>
                          <w:sz w:val="24"/>
                        </w:rPr>
                        <w:t xml:space="preserve"> </w:t>
                      </w:r>
                      <w:r w:rsidR="00577F8F">
                        <w:rPr>
                          <w:rFonts w:ascii="Candara" w:hAnsi="Candara"/>
                          <w:color w:val="000000" w:themeColor="text1"/>
                          <w:sz w:val="24"/>
                        </w:rPr>
                        <w:t>at our Enhanced events</w:t>
                      </w:r>
                      <w:r>
                        <w:rPr>
                          <w:rFonts w:ascii="Candara" w:hAnsi="Candara"/>
                          <w:color w:val="000000" w:themeColor="text1"/>
                          <w:sz w:val="24"/>
                        </w:rPr>
                        <w:t>.</w:t>
                      </w:r>
                    </w:p>
                    <w:p w14:paraId="6646E0A2" w14:textId="002AAC5F" w:rsidR="00577F8F" w:rsidRDefault="00577F8F" w:rsidP="00E562EA">
                      <w:pPr>
                        <w:jc w:val="both"/>
                        <w:rPr>
                          <w:rFonts w:ascii="Candara" w:hAnsi="Candara"/>
                          <w:color w:val="000000" w:themeColor="text1"/>
                          <w:sz w:val="24"/>
                        </w:rPr>
                      </w:pPr>
                    </w:p>
                    <w:p w14:paraId="0023621A" w14:textId="0EBCC109" w:rsidR="00577F8F" w:rsidRPr="008A2DEC" w:rsidRDefault="00577F8F" w:rsidP="00E562EA">
                      <w:pPr>
                        <w:jc w:val="both"/>
                        <w:rPr>
                          <w:rFonts w:ascii="Candara" w:hAnsi="Candara"/>
                          <w:color w:val="000000" w:themeColor="text1"/>
                          <w:sz w:val="24"/>
                        </w:rPr>
                      </w:pPr>
                      <w:r>
                        <w:rPr>
                          <w:rFonts w:ascii="Candara" w:hAnsi="Candara"/>
                          <w:color w:val="000000" w:themeColor="text1"/>
                          <w:sz w:val="24"/>
                        </w:rPr>
                        <w:t>We look forward to welcoming you to our sessions in 2021.</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50F126FE" wp14:editId="2983B0B5">
                <wp:simplePos x="0" y="0"/>
                <wp:positionH relativeFrom="margin">
                  <wp:posOffset>3724275</wp:posOffset>
                </wp:positionH>
                <wp:positionV relativeFrom="paragraph">
                  <wp:posOffset>7162166</wp:posOffset>
                </wp:positionV>
                <wp:extent cx="2774950" cy="154305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2774950" cy="1543050"/>
                        </a:xfrm>
                        <a:prstGeom prst="rect">
                          <a:avLst/>
                        </a:prstGeom>
                        <a:solidFill>
                          <a:schemeClr val="accent4">
                            <a:lumMod val="20000"/>
                            <a:lumOff val="80000"/>
                          </a:schemeClr>
                        </a:solidFill>
                        <a:ln w="6350">
                          <a:solidFill>
                            <a:schemeClr val="accent2">
                              <a:lumMod val="75000"/>
                            </a:schemeClr>
                          </a:solidFill>
                          <a:prstDash val="lgDash"/>
                        </a:ln>
                      </wps:spPr>
                      <wps:txbx>
                        <w:txbxContent>
                          <w:p w14:paraId="3A970F16" w14:textId="77777777" w:rsidR="00E562EA"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502A8679" w14:textId="77777777" w:rsidR="00E562EA"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every Tuesday afternoon at 3.45pm </w:t>
                            </w:r>
                          </w:p>
                          <w:p w14:paraId="0A75B4BD" w14:textId="77777777" w:rsidR="00E562EA" w:rsidRDefault="00E562EA" w:rsidP="00E562EA">
                            <w:pPr>
                              <w:ind w:left="-142" w:right="-134"/>
                              <w:jc w:val="center"/>
                              <w:rPr>
                                <w:rFonts w:ascii="Candara" w:hAnsi="Candara"/>
                                <w:b/>
                                <w:color w:val="C45911" w:themeColor="accent2" w:themeShade="BF"/>
                                <w:sz w:val="26"/>
                              </w:rPr>
                            </w:pPr>
                          </w:p>
                          <w:p w14:paraId="60A375E6" w14:textId="77777777" w:rsidR="00E562EA" w:rsidRPr="00AD6979"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79EEDE14" w14:textId="77777777" w:rsidR="00E562EA" w:rsidRDefault="00E562EA" w:rsidP="00E562EA"/>
                          <w:p w14:paraId="5BCAAA30" w14:textId="77777777" w:rsidR="00E562EA" w:rsidRPr="008C680F" w:rsidRDefault="0050647F" w:rsidP="00E562EA">
                            <w:pPr>
                              <w:jc w:val="center"/>
                              <w:rPr>
                                <w:sz w:val="12"/>
                              </w:rPr>
                            </w:pPr>
                            <w:hyperlink r:id="rId15" w:tgtFrame="_blank" w:history="1">
                              <w:r w:rsidR="00E562EA"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26FE" id="Text Box 15" o:spid="_x0000_s1027" type="#_x0000_t202" style="position:absolute;left:0;text-align:left;margin-left:293.25pt;margin-top:563.95pt;width:218.5pt;height:12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" fillcolor="#fff2cc [663]" strokecolor="#c45911 [2405]" strokeweight=".5pt">
                <v:stroke dashstyle="longDash"/>
                <v:textbox>
                  <w:txbxContent>
                    <w:p w14:paraId="3A970F16" w14:textId="77777777" w:rsidR="00E562EA"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Heads Huddles will continue </w:t>
                      </w:r>
                    </w:p>
                    <w:p w14:paraId="502A8679" w14:textId="77777777" w:rsidR="00E562EA"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 xml:space="preserve">every Tuesday afternoon at 3.45pm </w:t>
                      </w:r>
                    </w:p>
                    <w:p w14:paraId="0A75B4BD" w14:textId="77777777" w:rsidR="00E562EA" w:rsidRDefault="00E562EA" w:rsidP="00E562EA">
                      <w:pPr>
                        <w:ind w:left="-142" w:right="-134"/>
                        <w:jc w:val="center"/>
                        <w:rPr>
                          <w:rFonts w:ascii="Candara" w:hAnsi="Candara"/>
                          <w:b/>
                          <w:color w:val="C45911" w:themeColor="accent2" w:themeShade="BF"/>
                          <w:sz w:val="26"/>
                        </w:rPr>
                      </w:pPr>
                    </w:p>
                    <w:p w14:paraId="60A375E6" w14:textId="77777777" w:rsidR="00E562EA" w:rsidRPr="00AD6979" w:rsidRDefault="00E562EA" w:rsidP="00E562EA">
                      <w:pPr>
                        <w:ind w:left="-142" w:right="-134"/>
                        <w:jc w:val="center"/>
                        <w:rPr>
                          <w:rFonts w:ascii="Candara" w:hAnsi="Candara"/>
                          <w:b/>
                          <w:color w:val="C45911" w:themeColor="accent2" w:themeShade="BF"/>
                          <w:sz w:val="26"/>
                        </w:rPr>
                      </w:pPr>
                      <w:r w:rsidRPr="00AD6979">
                        <w:rPr>
                          <w:rFonts w:ascii="Candara" w:hAnsi="Candara"/>
                          <w:b/>
                          <w:color w:val="C45911" w:themeColor="accent2" w:themeShade="BF"/>
                          <w:sz w:val="26"/>
                        </w:rPr>
                        <w:t>Please join us when you can.</w:t>
                      </w:r>
                    </w:p>
                    <w:p w14:paraId="79EEDE14" w14:textId="77777777" w:rsidR="00E562EA" w:rsidRDefault="00E562EA" w:rsidP="00E562EA"/>
                    <w:p w14:paraId="5BCAAA30" w14:textId="77777777" w:rsidR="00E562EA" w:rsidRPr="008C680F" w:rsidRDefault="009C68DD" w:rsidP="00E562EA">
                      <w:pPr>
                        <w:jc w:val="center"/>
                        <w:rPr>
                          <w:sz w:val="12"/>
                        </w:rPr>
                      </w:pPr>
                      <w:hyperlink r:id="rId16" w:tgtFrame="_blank" w:history="1">
                        <w:r w:rsidR="00E562EA" w:rsidRPr="008C680F">
                          <w:rPr>
                            <w:rStyle w:val="Hyperlink"/>
                            <w:rFonts w:ascii="Calibri" w:hAnsi="Calibri"/>
                            <w:b/>
                            <w:bCs/>
                            <w:color w:val="0563C1"/>
                            <w:sz w:val="20"/>
                            <w:bdr w:val="none" w:sz="0" w:space="0" w:color="auto" w:frame="1"/>
                            <w:shd w:val="clear" w:color="auto" w:fill="FFFFFF"/>
                          </w:rPr>
                          <w:t>https://us02web.zoom.us/j/85053449378?pwd=dDBUa3NKdXozVHJoeWxnUUNab2FKQT09</w:t>
                        </w:r>
                      </w:hyperlink>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5E7BB613" wp14:editId="378CAF44">
                <wp:simplePos x="0" y="0"/>
                <wp:positionH relativeFrom="column">
                  <wp:posOffset>3705225</wp:posOffset>
                </wp:positionH>
                <wp:positionV relativeFrom="paragraph">
                  <wp:posOffset>2275840</wp:posOffset>
                </wp:positionV>
                <wp:extent cx="2733675" cy="47720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2733675" cy="4772025"/>
                        </a:xfrm>
                        <a:prstGeom prst="rect">
                          <a:avLst/>
                        </a:prstGeom>
                        <a:noFill/>
                        <a:ln w="38100">
                          <a:solidFill>
                            <a:schemeClr val="accent2">
                              <a:lumMod val="75000"/>
                            </a:schemeClr>
                          </a:solidFill>
                        </a:ln>
                      </wps:spPr>
                      <wps:txbx>
                        <w:txbxContent>
                          <w:p w14:paraId="1C6A2D7E" w14:textId="77777777" w:rsidR="00577F8F" w:rsidRDefault="00577F8F" w:rsidP="00577F8F">
                            <w:pPr>
                              <w:spacing w:line="240" w:lineRule="auto"/>
                              <w:jc w:val="both"/>
                              <w:rPr>
                                <w:rFonts w:ascii="Candara" w:hAnsi="Candara"/>
                                <w:b/>
                                <w:noProof/>
                                <w:sz w:val="28"/>
                                <w:lang w:eastAsia="en-GB"/>
                              </w:rPr>
                            </w:pPr>
                            <w:r>
                              <w:rPr>
                                <w:rFonts w:ascii="Candara" w:hAnsi="Candara"/>
                                <w:b/>
                                <w:noProof/>
                                <w:sz w:val="28"/>
                                <w:lang w:eastAsia="en-GB"/>
                              </w:rPr>
                              <w:t xml:space="preserve">Next Week </w:t>
                            </w:r>
                          </w:p>
                          <w:p w14:paraId="59AC9E17" w14:textId="74131DC6" w:rsidR="00577F8F" w:rsidRPr="00B80FBD" w:rsidRDefault="00577F8F" w:rsidP="00577F8F">
                            <w:pPr>
                              <w:spacing w:line="240" w:lineRule="auto"/>
                              <w:jc w:val="both"/>
                              <w:rPr>
                                <w:rFonts w:ascii="Candara" w:hAnsi="Candara"/>
                                <w:b/>
                                <w:noProof/>
                                <w:sz w:val="28"/>
                                <w:lang w:eastAsia="en-GB"/>
                              </w:rPr>
                            </w:pPr>
                            <w:r w:rsidRPr="00B80FBD">
                              <w:rPr>
                                <w:rFonts w:ascii="Candara" w:hAnsi="Candara"/>
                                <w:b/>
                                <w:noProof/>
                                <w:sz w:val="28"/>
                                <w:lang w:eastAsia="en-GB"/>
                              </w:rPr>
                              <w:t>T</w:t>
                            </w:r>
                            <w:r>
                              <w:rPr>
                                <w:rFonts w:ascii="Candara" w:hAnsi="Candara"/>
                                <w:b/>
                                <w:noProof/>
                                <w:sz w:val="28"/>
                                <w:lang w:eastAsia="en-GB"/>
                              </w:rPr>
                              <w:t>uesday 15</w:t>
                            </w:r>
                            <w:r w:rsidRPr="00DE13D1">
                              <w:rPr>
                                <w:rFonts w:ascii="Candara" w:hAnsi="Candara"/>
                                <w:b/>
                                <w:noProof/>
                                <w:sz w:val="28"/>
                                <w:vertAlign w:val="superscript"/>
                                <w:lang w:eastAsia="en-GB"/>
                              </w:rPr>
                              <w:t>th</w:t>
                            </w:r>
                            <w:r>
                              <w:rPr>
                                <w:rFonts w:ascii="Candara" w:hAnsi="Candara"/>
                                <w:b/>
                                <w:noProof/>
                                <w:sz w:val="28"/>
                                <w:lang w:eastAsia="en-GB"/>
                              </w:rPr>
                              <w:t xml:space="preserve"> December, 3.45pm</w:t>
                            </w:r>
                          </w:p>
                          <w:p w14:paraId="6CC50D97" w14:textId="77777777" w:rsidR="00577F8F" w:rsidRDefault="00577F8F" w:rsidP="00577F8F">
                            <w:pPr>
                              <w:rPr>
                                <w:rFonts w:ascii="Candara" w:hAnsi="Candara"/>
                              </w:rPr>
                            </w:pPr>
                            <w:r>
                              <w:rPr>
                                <w:rFonts w:ascii="Candara" w:hAnsi="Candara"/>
                                <w:b/>
                                <w:noProof/>
                                <w:color w:val="C45911" w:themeColor="accent2" w:themeShade="BF"/>
                                <w:sz w:val="26"/>
                                <w:lang w:eastAsia="en-GB"/>
                              </w:rPr>
                              <w:t>Final Huddle of the Term</w:t>
                            </w:r>
                            <w:r w:rsidRPr="00577F8F">
                              <w:rPr>
                                <w:rFonts w:ascii="Candara" w:hAnsi="Candara"/>
                              </w:rPr>
                              <w:t xml:space="preserve"> </w:t>
                            </w:r>
                          </w:p>
                          <w:p w14:paraId="56E2227B" w14:textId="4208EABD" w:rsidR="00577F8F" w:rsidRPr="00577F8F" w:rsidRDefault="00577F8F" w:rsidP="00577F8F">
                            <w:pPr>
                              <w:rPr>
                                <w:rFonts w:ascii="Candara" w:hAnsi="Candara"/>
                              </w:rPr>
                            </w:pPr>
                            <w:r w:rsidRPr="00577F8F">
                              <w:rPr>
                                <w:rFonts w:ascii="Candara" w:hAnsi="Candara"/>
                              </w:rPr>
                              <w:t xml:space="preserve">We would love you to join us for a celebratory huddle. </w:t>
                            </w:r>
                            <w:r w:rsidRPr="00577F8F">
                              <w:rPr>
                                <w:rFonts w:ascii="Candara" w:hAnsi="Candara"/>
                                <w:b/>
                              </w:rPr>
                              <w:t>Please do bring along some pictures</w:t>
                            </w:r>
                            <w:r w:rsidR="00BA5A0A">
                              <w:rPr>
                                <w:rFonts w:ascii="Candara" w:hAnsi="Candara"/>
                                <w:b/>
                              </w:rPr>
                              <w:t>, anecdotes or items</w:t>
                            </w:r>
                            <w:r w:rsidRPr="00577F8F">
                              <w:rPr>
                                <w:rFonts w:ascii="Candara" w:hAnsi="Candara"/>
                                <w:b/>
                              </w:rPr>
                              <w:t xml:space="preserve"> to share</w:t>
                            </w:r>
                            <w:r w:rsidRPr="00577F8F">
                              <w:rPr>
                                <w:rFonts w:ascii="Candara" w:hAnsi="Candara"/>
                              </w:rPr>
                              <w:t xml:space="preserve"> so we can see how you have been celebrating this term. We can’t wait to see and hear how you have been staying positive and enjoying your time in school. </w:t>
                            </w:r>
                          </w:p>
                          <w:p w14:paraId="08D1814D" w14:textId="77777777" w:rsidR="00577F8F" w:rsidRPr="00577F8F" w:rsidRDefault="00577F8F">
                            <w:pPr>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B613" id="Text Box 4" o:spid="_x0000_s1028" type="#_x0000_t202" style="position:absolute;left:0;text-align:left;margin-left:291.75pt;margin-top:179.2pt;width:215.25pt;height:3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" filled="f" strokecolor="#c45911 [2405]" strokeweight="3pt">
                <v:textbox>
                  <w:txbxContent>
                    <w:p w14:paraId="1C6A2D7E" w14:textId="77777777" w:rsidR="00577F8F" w:rsidRDefault="00577F8F" w:rsidP="00577F8F">
                      <w:pPr>
                        <w:spacing w:line="240" w:lineRule="auto"/>
                        <w:jc w:val="both"/>
                        <w:rPr>
                          <w:rFonts w:ascii="Candara" w:hAnsi="Candara"/>
                          <w:b/>
                          <w:noProof/>
                          <w:sz w:val="28"/>
                          <w:lang w:eastAsia="en-GB"/>
                        </w:rPr>
                      </w:pPr>
                      <w:r>
                        <w:rPr>
                          <w:rFonts w:ascii="Candara" w:hAnsi="Candara"/>
                          <w:b/>
                          <w:noProof/>
                          <w:sz w:val="28"/>
                          <w:lang w:eastAsia="en-GB"/>
                        </w:rPr>
                        <w:t xml:space="preserve">Next Week </w:t>
                      </w:r>
                    </w:p>
                    <w:p w14:paraId="59AC9E17" w14:textId="74131DC6" w:rsidR="00577F8F" w:rsidRPr="00B80FBD" w:rsidRDefault="00577F8F" w:rsidP="00577F8F">
                      <w:pPr>
                        <w:spacing w:line="240" w:lineRule="auto"/>
                        <w:jc w:val="both"/>
                        <w:rPr>
                          <w:rFonts w:ascii="Candara" w:hAnsi="Candara"/>
                          <w:b/>
                          <w:noProof/>
                          <w:sz w:val="28"/>
                          <w:lang w:eastAsia="en-GB"/>
                        </w:rPr>
                      </w:pPr>
                      <w:r w:rsidRPr="00B80FBD">
                        <w:rPr>
                          <w:rFonts w:ascii="Candara" w:hAnsi="Candara"/>
                          <w:b/>
                          <w:noProof/>
                          <w:sz w:val="28"/>
                          <w:lang w:eastAsia="en-GB"/>
                        </w:rPr>
                        <w:t>T</w:t>
                      </w:r>
                      <w:r>
                        <w:rPr>
                          <w:rFonts w:ascii="Candara" w:hAnsi="Candara"/>
                          <w:b/>
                          <w:noProof/>
                          <w:sz w:val="28"/>
                          <w:lang w:eastAsia="en-GB"/>
                        </w:rPr>
                        <w:t>uesday 15</w:t>
                      </w:r>
                      <w:r w:rsidRPr="00DE13D1">
                        <w:rPr>
                          <w:rFonts w:ascii="Candara" w:hAnsi="Candara"/>
                          <w:b/>
                          <w:noProof/>
                          <w:sz w:val="28"/>
                          <w:vertAlign w:val="superscript"/>
                          <w:lang w:eastAsia="en-GB"/>
                        </w:rPr>
                        <w:t>th</w:t>
                      </w:r>
                      <w:r>
                        <w:rPr>
                          <w:rFonts w:ascii="Candara" w:hAnsi="Candara"/>
                          <w:b/>
                          <w:noProof/>
                          <w:sz w:val="28"/>
                          <w:lang w:eastAsia="en-GB"/>
                        </w:rPr>
                        <w:t xml:space="preserve"> December, 3.45pm</w:t>
                      </w:r>
                    </w:p>
                    <w:p w14:paraId="6CC50D97" w14:textId="77777777" w:rsidR="00577F8F" w:rsidRDefault="00577F8F" w:rsidP="00577F8F">
                      <w:pPr>
                        <w:rPr>
                          <w:rFonts w:ascii="Candara" w:hAnsi="Candara"/>
                        </w:rPr>
                      </w:pPr>
                      <w:r>
                        <w:rPr>
                          <w:rFonts w:ascii="Candara" w:hAnsi="Candara"/>
                          <w:b/>
                          <w:noProof/>
                          <w:color w:val="C45911" w:themeColor="accent2" w:themeShade="BF"/>
                          <w:sz w:val="26"/>
                          <w:lang w:eastAsia="en-GB"/>
                        </w:rPr>
                        <w:t>Final Huddle of the Term</w:t>
                      </w:r>
                      <w:r w:rsidRPr="00577F8F">
                        <w:rPr>
                          <w:rFonts w:ascii="Candara" w:hAnsi="Candara"/>
                        </w:rPr>
                        <w:t xml:space="preserve"> </w:t>
                      </w:r>
                    </w:p>
                    <w:p w14:paraId="56E2227B" w14:textId="4208EABD" w:rsidR="00577F8F" w:rsidRPr="00577F8F" w:rsidRDefault="00577F8F" w:rsidP="00577F8F">
                      <w:pPr>
                        <w:rPr>
                          <w:rFonts w:ascii="Candara" w:hAnsi="Candara"/>
                        </w:rPr>
                      </w:pPr>
                      <w:r w:rsidRPr="00577F8F">
                        <w:rPr>
                          <w:rFonts w:ascii="Candara" w:hAnsi="Candara"/>
                        </w:rPr>
                        <w:t xml:space="preserve">We would love you to join us for a celebratory huddle. </w:t>
                      </w:r>
                      <w:r w:rsidRPr="00577F8F">
                        <w:rPr>
                          <w:rFonts w:ascii="Candara" w:hAnsi="Candara"/>
                          <w:b/>
                        </w:rPr>
                        <w:t>Please do bring along some pictures</w:t>
                      </w:r>
                      <w:r w:rsidR="00BA5A0A">
                        <w:rPr>
                          <w:rFonts w:ascii="Candara" w:hAnsi="Candara"/>
                          <w:b/>
                        </w:rPr>
                        <w:t>, anecdotes or items</w:t>
                      </w:r>
                      <w:r w:rsidRPr="00577F8F">
                        <w:rPr>
                          <w:rFonts w:ascii="Candara" w:hAnsi="Candara"/>
                          <w:b/>
                        </w:rPr>
                        <w:t xml:space="preserve"> to share</w:t>
                      </w:r>
                      <w:r w:rsidRPr="00577F8F">
                        <w:rPr>
                          <w:rFonts w:ascii="Candara" w:hAnsi="Candara"/>
                        </w:rPr>
                        <w:t xml:space="preserve"> so we can see how you have been celebrating this term. We can’t wait to see and hear how you have been staying positive and enjoying your time in school. </w:t>
                      </w:r>
                    </w:p>
                    <w:p w14:paraId="08D1814D" w14:textId="77777777" w:rsidR="00577F8F" w:rsidRPr="00577F8F" w:rsidRDefault="00577F8F">
                      <w:pPr>
                        <w:rPr>
                          <w:rFonts w:ascii="Candara" w:hAnsi="Candara"/>
                        </w:rPr>
                      </w:pPr>
                    </w:p>
                  </w:txbxContent>
                </v:textbox>
              </v:shape>
            </w:pict>
          </mc:Fallback>
        </mc:AlternateContent>
      </w:r>
      <w:r>
        <w:rPr>
          <w:noProof/>
        </w:rPr>
        <w:drawing>
          <wp:anchor distT="0" distB="0" distL="114300" distR="114300" simplePos="0" relativeHeight="251668480" behindDoc="0" locked="0" layoutInCell="1" allowOverlap="1" wp14:anchorId="421BF85C" wp14:editId="67941A55">
            <wp:simplePos x="0" y="0"/>
            <wp:positionH relativeFrom="column">
              <wp:posOffset>3800475</wp:posOffset>
            </wp:positionH>
            <wp:positionV relativeFrom="paragraph">
              <wp:posOffset>4342765</wp:posOffset>
            </wp:positionV>
            <wp:extent cx="2559685" cy="2609850"/>
            <wp:effectExtent l="0" t="0" r="0" b="0"/>
            <wp:wrapThrough wrapText="bothSides">
              <wp:wrapPolygon edited="0">
                <wp:start x="0" y="0"/>
                <wp:lineTo x="0" y="21442"/>
                <wp:lineTo x="21380" y="21442"/>
                <wp:lineTo x="21380" y="0"/>
                <wp:lineTo x="0" y="0"/>
              </wp:wrapPolygon>
            </wp:wrapThrough>
            <wp:docPr id="14" name="Picture 14" descr="Free Christmas Tree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Christmas Tree Cliparts, Download Free Clip Art, Free Clip Art on  Clipart Library"/>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8616"/>
                    <a:stretch/>
                  </pic:blipFill>
                  <pic:spPr bwMode="auto">
                    <a:xfrm>
                      <a:off x="0" y="0"/>
                      <a:ext cx="2559685" cy="260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62EA" w:rsidRPr="00B1262D">
        <w:rPr>
          <w:rFonts w:ascii="Candara" w:hAnsi="Candara"/>
          <w:b/>
          <w:noProof/>
          <w:color w:val="C45911" w:themeColor="accent2" w:themeShade="BF"/>
        </w:rPr>
        <mc:AlternateContent>
          <mc:Choice Requires="wps">
            <w:drawing>
              <wp:anchor distT="45720" distB="45720" distL="114300" distR="114300" simplePos="0" relativeHeight="251664384" behindDoc="0" locked="0" layoutInCell="1" allowOverlap="1" wp14:anchorId="20A4C780" wp14:editId="31BE9F5E">
                <wp:simplePos x="0" y="0"/>
                <wp:positionH relativeFrom="margin">
                  <wp:posOffset>-76200</wp:posOffset>
                </wp:positionH>
                <wp:positionV relativeFrom="paragraph">
                  <wp:posOffset>0</wp:posOffset>
                </wp:positionV>
                <wp:extent cx="6772910" cy="96393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9639300"/>
                        </a:xfrm>
                        <a:prstGeom prst="rect">
                          <a:avLst/>
                        </a:prstGeom>
                        <a:solidFill>
                          <a:schemeClr val="accent2">
                            <a:lumMod val="20000"/>
                            <a:lumOff val="80000"/>
                          </a:schemeClr>
                        </a:solidFill>
                        <a:ln w="9525">
                          <a:solidFill>
                            <a:schemeClr val="accent2">
                              <a:lumMod val="75000"/>
                            </a:schemeClr>
                          </a:solidFill>
                          <a:prstDash val="lgDashDot"/>
                          <a:miter lim="800000"/>
                          <a:headEnd/>
                          <a:tailEnd/>
                        </a:ln>
                      </wps:spPr>
                      <wps:txbx>
                        <w:txbxContent>
                          <w:p w14:paraId="0E062E9D" w14:textId="77777777" w:rsidR="00E562EA" w:rsidRDefault="00E562EA" w:rsidP="00E562EA">
                            <w:pPr>
                              <w:jc w:val="center"/>
                            </w:pPr>
                            <w:r>
                              <w:rPr>
                                <w:noProof/>
                                <w:lang w:eastAsia="en-GB"/>
                              </w:rPr>
                              <w:drawing>
                                <wp:inline distT="0" distB="0" distL="0" distR="0" wp14:anchorId="42645AB4" wp14:editId="1EF874E6">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1E3708CA" w14:textId="77777777" w:rsidR="00E562EA" w:rsidRDefault="00E562EA" w:rsidP="00E562EA">
                            <w:pPr>
                              <w:spacing w:line="240" w:lineRule="auto"/>
                              <w:jc w:val="both"/>
                              <w:rPr>
                                <w:rFonts w:ascii="Candara" w:hAnsi="Candara"/>
                                <w:b/>
                                <w:noProof/>
                                <w:color w:val="C45911" w:themeColor="accent2" w:themeShade="BF"/>
                                <w:sz w:val="28"/>
                                <w:lang w:eastAsia="en-GB"/>
                              </w:rPr>
                            </w:pPr>
                          </w:p>
                          <w:p w14:paraId="30631F4E" w14:textId="15F1007E" w:rsidR="00E562EA" w:rsidRPr="00D13F6B" w:rsidRDefault="00E562EA" w:rsidP="00E562EA">
                            <w:pPr>
                              <w:spacing w:line="240" w:lineRule="auto"/>
                              <w:jc w:val="both"/>
                              <w:rPr>
                                <w:rFonts w:ascii="Candara" w:hAnsi="Candara"/>
                                <w:b/>
                                <w:noProof/>
                                <w:color w:val="C45911" w:themeColor="accent2" w:themeShade="BF"/>
                                <w:sz w:val="26"/>
                                <w:lang w:eastAsia="en-GB"/>
                              </w:rPr>
                            </w:pPr>
                          </w:p>
                          <w:p w14:paraId="65B4C7DA" w14:textId="77777777" w:rsidR="00E562EA" w:rsidRDefault="00E562EA" w:rsidP="00E562EA">
                            <w:pPr>
                              <w:spacing w:line="240" w:lineRule="auto"/>
                              <w:jc w:val="both"/>
                              <w:rPr>
                                <w:noProof/>
                                <w:lang w:eastAsia="en-GB"/>
                              </w:rPr>
                            </w:pPr>
                          </w:p>
                          <w:p w14:paraId="5F2F0E55" w14:textId="656E5AB7" w:rsidR="00DE13D1" w:rsidRDefault="00DE13D1" w:rsidP="00B24FB8">
                            <w:pPr>
                              <w:ind w:right="159"/>
                              <w:jc w:val="right"/>
                            </w:pPr>
                          </w:p>
                          <w:p w14:paraId="4C9DE39C" w14:textId="77777777" w:rsidR="00E562EA" w:rsidRDefault="00E562EA" w:rsidP="00E562EA"/>
                          <w:p w14:paraId="14BFE91C" w14:textId="7BAF7BB1" w:rsidR="00E562EA" w:rsidRDefault="00E562EA" w:rsidP="00E562EA">
                            <w:pPr>
                              <w:rPr>
                                <w:rFonts w:ascii="Candara" w:hAnsi="Candara"/>
                              </w:rPr>
                            </w:pPr>
                          </w:p>
                          <w:p w14:paraId="16294072" w14:textId="479A14BA" w:rsidR="00B24FB8" w:rsidRDefault="00B24FB8" w:rsidP="00E562EA">
                            <w:pPr>
                              <w:rPr>
                                <w:rFonts w:ascii="Candara" w:hAnsi="Candara"/>
                              </w:rPr>
                            </w:pPr>
                          </w:p>
                          <w:p w14:paraId="7D1A1010" w14:textId="6BE7369D" w:rsidR="00B24FB8" w:rsidRDefault="00B24FB8" w:rsidP="00E562EA">
                            <w:pPr>
                              <w:rPr>
                                <w:rFonts w:ascii="Candara" w:hAnsi="Candara"/>
                              </w:rPr>
                            </w:pPr>
                          </w:p>
                          <w:p w14:paraId="2027082B" w14:textId="14711917" w:rsidR="00B24FB8" w:rsidRDefault="00B24FB8" w:rsidP="00E562EA">
                            <w:pPr>
                              <w:rPr>
                                <w:rFonts w:ascii="Candara" w:hAnsi="Candara"/>
                              </w:rPr>
                            </w:pPr>
                          </w:p>
                          <w:p w14:paraId="51DC3510" w14:textId="07EC7903" w:rsidR="00B24FB8" w:rsidRDefault="00B24FB8" w:rsidP="00E562EA">
                            <w:pPr>
                              <w:rPr>
                                <w:rFonts w:ascii="Candara" w:hAnsi="Candara"/>
                              </w:rPr>
                            </w:pPr>
                          </w:p>
                          <w:p w14:paraId="15EB2589" w14:textId="790BAA25" w:rsidR="00B24FB8" w:rsidRDefault="00B24FB8" w:rsidP="00E562EA">
                            <w:pPr>
                              <w:rPr>
                                <w:rFonts w:ascii="Candara" w:hAnsi="Candara"/>
                              </w:rPr>
                            </w:pPr>
                          </w:p>
                          <w:p w14:paraId="4F8B422E" w14:textId="2C76B88D" w:rsidR="00B24FB8" w:rsidRDefault="00B24FB8" w:rsidP="00E562EA">
                            <w:pPr>
                              <w:rPr>
                                <w:rFonts w:ascii="Candara" w:hAnsi="Candara"/>
                              </w:rPr>
                            </w:pPr>
                          </w:p>
                          <w:p w14:paraId="6192CAE5" w14:textId="577E8C94" w:rsidR="00B24FB8" w:rsidRDefault="00B24FB8" w:rsidP="00E562EA">
                            <w:pPr>
                              <w:rPr>
                                <w:rFonts w:ascii="Candara" w:hAnsi="Candara"/>
                              </w:rPr>
                            </w:pPr>
                          </w:p>
                          <w:p w14:paraId="2CE3FE5B" w14:textId="41A1B4D0" w:rsidR="00B24FB8" w:rsidRDefault="00B24FB8" w:rsidP="00E562EA">
                            <w:pPr>
                              <w:rPr>
                                <w:rFonts w:ascii="Candara" w:hAnsi="Candara"/>
                              </w:rPr>
                            </w:pPr>
                          </w:p>
                          <w:p w14:paraId="73A25B89" w14:textId="369E9E04" w:rsidR="00B24FB8" w:rsidRDefault="00B24FB8" w:rsidP="00E562EA">
                            <w:pPr>
                              <w:rPr>
                                <w:rFonts w:ascii="Candara" w:hAnsi="Candara"/>
                              </w:rPr>
                            </w:pPr>
                          </w:p>
                          <w:p w14:paraId="7E20D40B" w14:textId="4C73ACF8" w:rsidR="00B24FB8" w:rsidRDefault="00B24FB8" w:rsidP="00E562EA">
                            <w:pPr>
                              <w:rPr>
                                <w:rFonts w:ascii="Candara" w:hAnsi="Candara"/>
                              </w:rPr>
                            </w:pPr>
                          </w:p>
                          <w:p w14:paraId="5777FE19" w14:textId="77777777" w:rsidR="00B24FB8" w:rsidRDefault="00B24FB8" w:rsidP="00B24FB8">
                            <w:pPr>
                              <w:rPr>
                                <w:rStyle w:val="Hyperlink"/>
                                <w:rFonts w:ascii="Candara" w:hAnsi="Candara"/>
                                <w:b/>
                                <w:noProof/>
                                <w:lang w:eastAsia="en-GB"/>
                              </w:rPr>
                            </w:pPr>
                          </w:p>
                          <w:p w14:paraId="0CBF936B" w14:textId="77777777" w:rsidR="00B24FB8" w:rsidRPr="008C680F" w:rsidRDefault="00B24FB8" w:rsidP="00E562EA">
                            <w:pPr>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4C780" id="Text Box 2" o:spid="_x0000_s1029" type="#_x0000_t202" style="position:absolute;left:0;text-align:left;margin-left:-6pt;margin-top:0;width:533.3pt;height:75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" fillcolor="#fbe4d5 [661]" strokecolor="#c45911 [2405]">
                <v:stroke dashstyle="longDashDot"/>
                <v:textbox>
                  <w:txbxContent>
                    <w:p w14:paraId="0E062E9D" w14:textId="77777777" w:rsidR="00E562EA" w:rsidRDefault="00E562EA" w:rsidP="00E562EA">
                      <w:pPr>
                        <w:jc w:val="center"/>
                      </w:pPr>
                      <w:r>
                        <w:rPr>
                          <w:noProof/>
                          <w:lang w:eastAsia="en-GB"/>
                        </w:rPr>
                        <w:drawing>
                          <wp:inline distT="0" distB="0" distL="0" distR="0" wp14:anchorId="42645AB4" wp14:editId="1EF874E6">
                            <wp:extent cx="6324600" cy="1922159"/>
                            <wp:effectExtent l="0" t="0" r="0" b="1905"/>
                            <wp:docPr id="17" name="Picture 17" descr="Term Dates - Copenhagen Primary School, London, N1 0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 Dates - Copenhagen Primary School, London, N1 0W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6765" cy="2001836"/>
                                    </a:xfrm>
                                    <a:prstGeom prst="rect">
                                      <a:avLst/>
                                    </a:prstGeom>
                                    <a:noFill/>
                                    <a:ln>
                                      <a:noFill/>
                                    </a:ln>
                                  </pic:spPr>
                                </pic:pic>
                              </a:graphicData>
                            </a:graphic>
                          </wp:inline>
                        </w:drawing>
                      </w:r>
                    </w:p>
                    <w:p w14:paraId="1E3708CA" w14:textId="77777777" w:rsidR="00E562EA" w:rsidRDefault="00E562EA" w:rsidP="00E562EA">
                      <w:pPr>
                        <w:spacing w:line="240" w:lineRule="auto"/>
                        <w:jc w:val="both"/>
                        <w:rPr>
                          <w:rFonts w:ascii="Candara" w:hAnsi="Candara"/>
                          <w:b/>
                          <w:noProof/>
                          <w:color w:val="C45911" w:themeColor="accent2" w:themeShade="BF"/>
                          <w:sz w:val="28"/>
                          <w:lang w:eastAsia="en-GB"/>
                        </w:rPr>
                      </w:pPr>
                    </w:p>
                    <w:p w14:paraId="30631F4E" w14:textId="15F1007E" w:rsidR="00E562EA" w:rsidRPr="00D13F6B" w:rsidRDefault="00E562EA" w:rsidP="00E562EA">
                      <w:pPr>
                        <w:spacing w:line="240" w:lineRule="auto"/>
                        <w:jc w:val="both"/>
                        <w:rPr>
                          <w:rFonts w:ascii="Candara" w:hAnsi="Candara"/>
                          <w:b/>
                          <w:noProof/>
                          <w:color w:val="C45911" w:themeColor="accent2" w:themeShade="BF"/>
                          <w:sz w:val="26"/>
                          <w:lang w:eastAsia="en-GB"/>
                        </w:rPr>
                      </w:pPr>
                    </w:p>
                    <w:p w14:paraId="65B4C7DA" w14:textId="77777777" w:rsidR="00E562EA" w:rsidRDefault="00E562EA" w:rsidP="00E562EA">
                      <w:pPr>
                        <w:spacing w:line="240" w:lineRule="auto"/>
                        <w:jc w:val="both"/>
                        <w:rPr>
                          <w:noProof/>
                          <w:lang w:eastAsia="en-GB"/>
                        </w:rPr>
                      </w:pPr>
                    </w:p>
                    <w:p w14:paraId="5F2F0E55" w14:textId="656E5AB7" w:rsidR="00DE13D1" w:rsidRDefault="00DE13D1" w:rsidP="00B24FB8">
                      <w:pPr>
                        <w:ind w:right="159"/>
                        <w:jc w:val="right"/>
                      </w:pPr>
                    </w:p>
                    <w:p w14:paraId="4C9DE39C" w14:textId="77777777" w:rsidR="00E562EA" w:rsidRDefault="00E562EA" w:rsidP="00E562EA"/>
                    <w:p w14:paraId="14BFE91C" w14:textId="7BAF7BB1" w:rsidR="00E562EA" w:rsidRDefault="00E562EA" w:rsidP="00E562EA">
                      <w:pPr>
                        <w:rPr>
                          <w:rFonts w:ascii="Candara" w:hAnsi="Candara"/>
                        </w:rPr>
                      </w:pPr>
                    </w:p>
                    <w:p w14:paraId="16294072" w14:textId="479A14BA" w:rsidR="00B24FB8" w:rsidRDefault="00B24FB8" w:rsidP="00E562EA">
                      <w:pPr>
                        <w:rPr>
                          <w:rFonts w:ascii="Candara" w:hAnsi="Candara"/>
                        </w:rPr>
                      </w:pPr>
                    </w:p>
                    <w:p w14:paraId="7D1A1010" w14:textId="6BE7369D" w:rsidR="00B24FB8" w:rsidRDefault="00B24FB8" w:rsidP="00E562EA">
                      <w:pPr>
                        <w:rPr>
                          <w:rFonts w:ascii="Candara" w:hAnsi="Candara"/>
                        </w:rPr>
                      </w:pPr>
                    </w:p>
                    <w:p w14:paraId="2027082B" w14:textId="14711917" w:rsidR="00B24FB8" w:rsidRDefault="00B24FB8" w:rsidP="00E562EA">
                      <w:pPr>
                        <w:rPr>
                          <w:rFonts w:ascii="Candara" w:hAnsi="Candara"/>
                        </w:rPr>
                      </w:pPr>
                    </w:p>
                    <w:p w14:paraId="51DC3510" w14:textId="07EC7903" w:rsidR="00B24FB8" w:rsidRDefault="00B24FB8" w:rsidP="00E562EA">
                      <w:pPr>
                        <w:rPr>
                          <w:rFonts w:ascii="Candara" w:hAnsi="Candara"/>
                        </w:rPr>
                      </w:pPr>
                    </w:p>
                    <w:p w14:paraId="15EB2589" w14:textId="790BAA25" w:rsidR="00B24FB8" w:rsidRDefault="00B24FB8" w:rsidP="00E562EA">
                      <w:pPr>
                        <w:rPr>
                          <w:rFonts w:ascii="Candara" w:hAnsi="Candara"/>
                        </w:rPr>
                      </w:pPr>
                    </w:p>
                    <w:p w14:paraId="4F8B422E" w14:textId="2C76B88D" w:rsidR="00B24FB8" w:rsidRDefault="00B24FB8" w:rsidP="00E562EA">
                      <w:pPr>
                        <w:rPr>
                          <w:rFonts w:ascii="Candara" w:hAnsi="Candara"/>
                        </w:rPr>
                      </w:pPr>
                    </w:p>
                    <w:p w14:paraId="6192CAE5" w14:textId="577E8C94" w:rsidR="00B24FB8" w:rsidRDefault="00B24FB8" w:rsidP="00E562EA">
                      <w:pPr>
                        <w:rPr>
                          <w:rFonts w:ascii="Candara" w:hAnsi="Candara"/>
                        </w:rPr>
                      </w:pPr>
                    </w:p>
                    <w:p w14:paraId="2CE3FE5B" w14:textId="41A1B4D0" w:rsidR="00B24FB8" w:rsidRDefault="00B24FB8" w:rsidP="00E562EA">
                      <w:pPr>
                        <w:rPr>
                          <w:rFonts w:ascii="Candara" w:hAnsi="Candara"/>
                        </w:rPr>
                      </w:pPr>
                    </w:p>
                    <w:p w14:paraId="73A25B89" w14:textId="369E9E04" w:rsidR="00B24FB8" w:rsidRDefault="00B24FB8" w:rsidP="00E562EA">
                      <w:pPr>
                        <w:rPr>
                          <w:rFonts w:ascii="Candara" w:hAnsi="Candara"/>
                        </w:rPr>
                      </w:pPr>
                    </w:p>
                    <w:p w14:paraId="7E20D40B" w14:textId="4C73ACF8" w:rsidR="00B24FB8" w:rsidRDefault="00B24FB8" w:rsidP="00E562EA">
                      <w:pPr>
                        <w:rPr>
                          <w:rFonts w:ascii="Candara" w:hAnsi="Candara"/>
                        </w:rPr>
                      </w:pPr>
                    </w:p>
                    <w:p w14:paraId="5777FE19" w14:textId="77777777" w:rsidR="00B24FB8" w:rsidRDefault="00B24FB8" w:rsidP="00B24FB8">
                      <w:pPr>
                        <w:rPr>
                          <w:rStyle w:val="Hyperlink"/>
                          <w:rFonts w:ascii="Candara" w:hAnsi="Candara"/>
                          <w:b/>
                          <w:noProof/>
                          <w:lang w:eastAsia="en-GB"/>
                        </w:rPr>
                      </w:pPr>
                    </w:p>
                    <w:p w14:paraId="0CBF936B" w14:textId="77777777" w:rsidR="00B24FB8" w:rsidRPr="008C680F" w:rsidRDefault="00B24FB8" w:rsidP="00E562EA">
                      <w:pPr>
                        <w:rPr>
                          <w:rFonts w:ascii="Candara" w:hAnsi="Candara"/>
                        </w:rPr>
                      </w:pPr>
                    </w:p>
                  </w:txbxContent>
                </v:textbox>
                <w10:wrap type="square" anchorx="margin"/>
              </v:shape>
            </w:pict>
          </mc:Fallback>
        </mc:AlternateContent>
      </w:r>
    </w:p>
    <w:sectPr w:rsidR="00577F8F" w:rsidRPr="00AB1524" w:rsidSect="00587EB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560B" w14:textId="77777777" w:rsidR="008D1EE3" w:rsidRDefault="008D1EE3" w:rsidP="008D1EE3">
      <w:pPr>
        <w:spacing w:line="240" w:lineRule="auto"/>
      </w:pPr>
      <w:r>
        <w:separator/>
      </w:r>
    </w:p>
  </w:endnote>
  <w:endnote w:type="continuationSeparator" w:id="0">
    <w:p w14:paraId="4E1CD946" w14:textId="77777777"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B7D5" w14:textId="77777777"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6EF6" w14:textId="77777777"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1EE8" w14:textId="77777777"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837B" w14:textId="77777777" w:rsidR="008D1EE3" w:rsidRDefault="008D1EE3" w:rsidP="008D1EE3">
      <w:pPr>
        <w:spacing w:line="240" w:lineRule="auto"/>
      </w:pPr>
      <w:r>
        <w:separator/>
      </w:r>
    </w:p>
  </w:footnote>
  <w:footnote w:type="continuationSeparator" w:id="0">
    <w:p w14:paraId="3B0732CF" w14:textId="77777777" w:rsidR="008D1EE3" w:rsidRDefault="008D1EE3"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B1F7" w14:textId="77777777"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2EF4" w14:textId="77777777"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F61A" w14:textId="77777777"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C4184"/>
    <w:multiLevelType w:val="hybridMultilevel"/>
    <w:tmpl w:val="32BE0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4413CC8"/>
    <w:multiLevelType w:val="hybridMultilevel"/>
    <w:tmpl w:val="8F4E0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52230"/>
    <w:multiLevelType w:val="hybridMultilevel"/>
    <w:tmpl w:val="DFE4BD2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2C"/>
    <w:multiLevelType w:val="hybridMultilevel"/>
    <w:tmpl w:val="C31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3"/>
  </w:num>
  <w:num w:numId="5">
    <w:abstractNumId w:val="13"/>
  </w:num>
  <w:num w:numId="6">
    <w:abstractNumId w:val="7"/>
  </w:num>
  <w:num w:numId="7">
    <w:abstractNumId w:val="8"/>
  </w:num>
  <w:num w:numId="8">
    <w:abstractNumId w:val="5"/>
  </w:num>
  <w:num w:numId="9">
    <w:abstractNumId w:val="10"/>
  </w:num>
  <w:num w:numId="10">
    <w:abstractNumId w:val="4"/>
  </w:num>
  <w:num w:numId="11">
    <w:abstractNumId w:val="0"/>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2"/>
    <w:rsid w:val="0000378D"/>
    <w:rsid w:val="00007BE0"/>
    <w:rsid w:val="00013D30"/>
    <w:rsid w:val="00017DD1"/>
    <w:rsid w:val="00041A9F"/>
    <w:rsid w:val="000551BE"/>
    <w:rsid w:val="000761A3"/>
    <w:rsid w:val="00081CE6"/>
    <w:rsid w:val="000825D0"/>
    <w:rsid w:val="000912E9"/>
    <w:rsid w:val="000A31B7"/>
    <w:rsid w:val="000A5754"/>
    <w:rsid w:val="000A755F"/>
    <w:rsid w:val="000B0929"/>
    <w:rsid w:val="000D0912"/>
    <w:rsid w:val="000D6F42"/>
    <w:rsid w:val="000E0812"/>
    <w:rsid w:val="001033B2"/>
    <w:rsid w:val="001719C1"/>
    <w:rsid w:val="001A0744"/>
    <w:rsid w:val="001C59D5"/>
    <w:rsid w:val="001F35FE"/>
    <w:rsid w:val="00202DF2"/>
    <w:rsid w:val="002170BC"/>
    <w:rsid w:val="002201EF"/>
    <w:rsid w:val="00221A4D"/>
    <w:rsid w:val="00227081"/>
    <w:rsid w:val="0025332E"/>
    <w:rsid w:val="00255D2C"/>
    <w:rsid w:val="00272469"/>
    <w:rsid w:val="0029644C"/>
    <w:rsid w:val="002A25D6"/>
    <w:rsid w:val="002D5726"/>
    <w:rsid w:val="002E75F3"/>
    <w:rsid w:val="00316D61"/>
    <w:rsid w:val="00336BA0"/>
    <w:rsid w:val="003462A9"/>
    <w:rsid w:val="003777D5"/>
    <w:rsid w:val="0038017C"/>
    <w:rsid w:val="00381160"/>
    <w:rsid w:val="0038162A"/>
    <w:rsid w:val="003A7BC4"/>
    <w:rsid w:val="003B3D95"/>
    <w:rsid w:val="003C2B39"/>
    <w:rsid w:val="003D69AE"/>
    <w:rsid w:val="003E3A2B"/>
    <w:rsid w:val="003E56A2"/>
    <w:rsid w:val="003E73B7"/>
    <w:rsid w:val="003F1859"/>
    <w:rsid w:val="003F3E4D"/>
    <w:rsid w:val="00400D3A"/>
    <w:rsid w:val="00435370"/>
    <w:rsid w:val="0044243F"/>
    <w:rsid w:val="004466A3"/>
    <w:rsid w:val="00484C5D"/>
    <w:rsid w:val="004A57DF"/>
    <w:rsid w:val="004B0759"/>
    <w:rsid w:val="004B0AB5"/>
    <w:rsid w:val="004B7B08"/>
    <w:rsid w:val="004C2AE6"/>
    <w:rsid w:val="004C55A9"/>
    <w:rsid w:val="004D0A2E"/>
    <w:rsid w:val="004D50B5"/>
    <w:rsid w:val="0050647F"/>
    <w:rsid w:val="00540B72"/>
    <w:rsid w:val="0057107B"/>
    <w:rsid w:val="00577F8F"/>
    <w:rsid w:val="005848BC"/>
    <w:rsid w:val="00587EB1"/>
    <w:rsid w:val="005A3313"/>
    <w:rsid w:val="005C7821"/>
    <w:rsid w:val="005E6582"/>
    <w:rsid w:val="005E7BAB"/>
    <w:rsid w:val="00607C3F"/>
    <w:rsid w:val="00612CCA"/>
    <w:rsid w:val="006264EC"/>
    <w:rsid w:val="00661F52"/>
    <w:rsid w:val="00666324"/>
    <w:rsid w:val="00667A9A"/>
    <w:rsid w:val="00675369"/>
    <w:rsid w:val="00695842"/>
    <w:rsid w:val="006B1344"/>
    <w:rsid w:val="006B671B"/>
    <w:rsid w:val="006F6190"/>
    <w:rsid w:val="0070607E"/>
    <w:rsid w:val="00712391"/>
    <w:rsid w:val="007131CC"/>
    <w:rsid w:val="007138B5"/>
    <w:rsid w:val="00717CF2"/>
    <w:rsid w:val="00724054"/>
    <w:rsid w:val="007327DE"/>
    <w:rsid w:val="00734621"/>
    <w:rsid w:val="0073507D"/>
    <w:rsid w:val="007468B3"/>
    <w:rsid w:val="007749EF"/>
    <w:rsid w:val="0078641F"/>
    <w:rsid w:val="007A6887"/>
    <w:rsid w:val="007B36FA"/>
    <w:rsid w:val="007B372D"/>
    <w:rsid w:val="007B3AFE"/>
    <w:rsid w:val="007C0A8A"/>
    <w:rsid w:val="007C6D01"/>
    <w:rsid w:val="007C75A9"/>
    <w:rsid w:val="00842D7D"/>
    <w:rsid w:val="00882CDE"/>
    <w:rsid w:val="008A2DEC"/>
    <w:rsid w:val="008B2104"/>
    <w:rsid w:val="008C14B2"/>
    <w:rsid w:val="008D1EE3"/>
    <w:rsid w:val="008E4F66"/>
    <w:rsid w:val="00913A72"/>
    <w:rsid w:val="009475C4"/>
    <w:rsid w:val="00982B2F"/>
    <w:rsid w:val="009842A7"/>
    <w:rsid w:val="009A4F94"/>
    <w:rsid w:val="009A6843"/>
    <w:rsid w:val="009C2025"/>
    <w:rsid w:val="009C68DD"/>
    <w:rsid w:val="009D3158"/>
    <w:rsid w:val="009E022C"/>
    <w:rsid w:val="00A00CEE"/>
    <w:rsid w:val="00A0667C"/>
    <w:rsid w:val="00A32E80"/>
    <w:rsid w:val="00A4669A"/>
    <w:rsid w:val="00A616D4"/>
    <w:rsid w:val="00A73651"/>
    <w:rsid w:val="00A80D7E"/>
    <w:rsid w:val="00AB1524"/>
    <w:rsid w:val="00AB1748"/>
    <w:rsid w:val="00AB2A46"/>
    <w:rsid w:val="00AE21C9"/>
    <w:rsid w:val="00B073F9"/>
    <w:rsid w:val="00B10C47"/>
    <w:rsid w:val="00B21A10"/>
    <w:rsid w:val="00B24FB8"/>
    <w:rsid w:val="00B325B2"/>
    <w:rsid w:val="00B35203"/>
    <w:rsid w:val="00B361B0"/>
    <w:rsid w:val="00B37295"/>
    <w:rsid w:val="00B46A6D"/>
    <w:rsid w:val="00B60950"/>
    <w:rsid w:val="00B7454C"/>
    <w:rsid w:val="00B93718"/>
    <w:rsid w:val="00BA5A0A"/>
    <w:rsid w:val="00BC2C14"/>
    <w:rsid w:val="00BC5A56"/>
    <w:rsid w:val="00BC5C9F"/>
    <w:rsid w:val="00BE2A68"/>
    <w:rsid w:val="00C04E57"/>
    <w:rsid w:val="00C33296"/>
    <w:rsid w:val="00C36D9A"/>
    <w:rsid w:val="00C4268F"/>
    <w:rsid w:val="00C51D4B"/>
    <w:rsid w:val="00C52AFE"/>
    <w:rsid w:val="00C628F8"/>
    <w:rsid w:val="00C64C17"/>
    <w:rsid w:val="00C73727"/>
    <w:rsid w:val="00CA185C"/>
    <w:rsid w:val="00CB1614"/>
    <w:rsid w:val="00CE64F7"/>
    <w:rsid w:val="00CF2F9C"/>
    <w:rsid w:val="00CF5CF7"/>
    <w:rsid w:val="00D07982"/>
    <w:rsid w:val="00D22CE0"/>
    <w:rsid w:val="00D23C16"/>
    <w:rsid w:val="00D80596"/>
    <w:rsid w:val="00D93AEB"/>
    <w:rsid w:val="00DA3574"/>
    <w:rsid w:val="00DB56F1"/>
    <w:rsid w:val="00DB7BC0"/>
    <w:rsid w:val="00DC3475"/>
    <w:rsid w:val="00DD4A15"/>
    <w:rsid w:val="00DE13D1"/>
    <w:rsid w:val="00DE35B0"/>
    <w:rsid w:val="00DE4806"/>
    <w:rsid w:val="00DF6BFA"/>
    <w:rsid w:val="00E138B3"/>
    <w:rsid w:val="00E15A18"/>
    <w:rsid w:val="00E33293"/>
    <w:rsid w:val="00E33F08"/>
    <w:rsid w:val="00E424E4"/>
    <w:rsid w:val="00E47075"/>
    <w:rsid w:val="00E511FE"/>
    <w:rsid w:val="00E562EA"/>
    <w:rsid w:val="00E876B1"/>
    <w:rsid w:val="00E91C61"/>
    <w:rsid w:val="00EA1062"/>
    <w:rsid w:val="00EB2F71"/>
    <w:rsid w:val="00EC7767"/>
    <w:rsid w:val="00EC7C1C"/>
    <w:rsid w:val="00ED2105"/>
    <w:rsid w:val="00EE0D09"/>
    <w:rsid w:val="00EE1A2F"/>
    <w:rsid w:val="00EE5950"/>
    <w:rsid w:val="00F23CCB"/>
    <w:rsid w:val="00F24510"/>
    <w:rsid w:val="00F36C93"/>
    <w:rsid w:val="00F5114B"/>
    <w:rsid w:val="00F5733B"/>
    <w:rsid w:val="00F6293B"/>
    <w:rsid w:val="00F62C3D"/>
    <w:rsid w:val="00FE2B8A"/>
    <w:rsid w:val="00FF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1C4A5D1"/>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 w:type="paragraph" w:customStyle="1" w:styleId="xmsonormal">
    <w:name w:val="x_msonormal"/>
    <w:basedOn w:val="Normal"/>
    <w:rsid w:val="00E56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paragraph">
    <w:name w:val="x_x_paragraph"/>
    <w:basedOn w:val="Normal"/>
    <w:rsid w:val="00E562EA"/>
    <w:pPr>
      <w:spacing w:line="240" w:lineRule="auto"/>
    </w:pPr>
    <w:rPr>
      <w:rFonts w:ascii="Calibri" w:hAnsi="Calibri" w:cs="Calibri"/>
      <w:lang w:eastAsia="en-GB"/>
    </w:rPr>
  </w:style>
  <w:style w:type="character" w:customStyle="1" w:styleId="xxnormaltextrun">
    <w:name w:val="x_x_normaltextrun"/>
    <w:basedOn w:val="DefaultParagraphFont"/>
    <w:rsid w:val="00E562EA"/>
  </w:style>
  <w:style w:type="character" w:customStyle="1" w:styleId="xxeop">
    <w:name w:val="x_x_eop"/>
    <w:basedOn w:val="DefaultParagraphFont"/>
    <w:rsid w:val="00E5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5187">
      <w:bodyDiv w:val="1"/>
      <w:marLeft w:val="0"/>
      <w:marRight w:val="0"/>
      <w:marTop w:val="0"/>
      <w:marBottom w:val="0"/>
      <w:divBdr>
        <w:top w:val="none" w:sz="0" w:space="0" w:color="auto"/>
        <w:left w:val="none" w:sz="0" w:space="0" w:color="auto"/>
        <w:bottom w:val="none" w:sz="0" w:space="0" w:color="auto"/>
        <w:right w:val="none" w:sz="0" w:space="0" w:color="auto"/>
      </w:divBdr>
    </w:div>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89996782">
      <w:bodyDiv w:val="1"/>
      <w:marLeft w:val="0"/>
      <w:marRight w:val="0"/>
      <w:marTop w:val="0"/>
      <w:marBottom w:val="0"/>
      <w:divBdr>
        <w:top w:val="none" w:sz="0" w:space="0" w:color="auto"/>
        <w:left w:val="none" w:sz="0" w:space="0" w:color="auto"/>
        <w:bottom w:val="none" w:sz="0" w:space="0" w:color="auto"/>
        <w:right w:val="none" w:sz="0" w:space="0" w:color="auto"/>
      </w:divBdr>
      <w:divsChild>
        <w:div w:id="1265184688">
          <w:marLeft w:val="0"/>
          <w:marRight w:val="0"/>
          <w:marTop w:val="0"/>
          <w:marBottom w:val="0"/>
          <w:divBdr>
            <w:top w:val="none" w:sz="0" w:space="0" w:color="auto"/>
            <w:left w:val="none" w:sz="0" w:space="0" w:color="auto"/>
            <w:bottom w:val="none" w:sz="0" w:space="0" w:color="auto"/>
            <w:right w:val="none" w:sz="0" w:space="0" w:color="auto"/>
          </w:divBdr>
        </w:div>
        <w:div w:id="55059080">
          <w:marLeft w:val="0"/>
          <w:marRight w:val="0"/>
          <w:marTop w:val="0"/>
          <w:marBottom w:val="0"/>
          <w:divBdr>
            <w:top w:val="none" w:sz="0" w:space="0" w:color="auto"/>
            <w:left w:val="none" w:sz="0" w:space="0" w:color="auto"/>
            <w:bottom w:val="none" w:sz="0" w:space="0" w:color="auto"/>
            <w:right w:val="none" w:sz="0" w:space="0" w:color="auto"/>
          </w:divBdr>
        </w:div>
      </w:divsChild>
    </w:div>
    <w:div w:id="1850557462">
      <w:bodyDiv w:val="1"/>
      <w:marLeft w:val="0"/>
      <w:marRight w:val="0"/>
      <w:marTop w:val="0"/>
      <w:marBottom w:val="0"/>
      <w:divBdr>
        <w:top w:val="none" w:sz="0" w:space="0" w:color="auto"/>
        <w:left w:val="none" w:sz="0" w:space="0" w:color="auto"/>
        <w:bottom w:val="none" w:sz="0" w:space="0" w:color="auto"/>
        <w:right w:val="none" w:sz="0" w:space="0" w:color="auto"/>
      </w:divBdr>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ucation@carlislediocese.org.uk"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s02web.zoom.us/j/85053449378?pwd=dDBUa3NKdXozVHJoeWxnUUNab2FKQT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otte.tudway@carlislediocese.org.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s02web.zoom.us/j/85053449378?pwd=dDBUa3NKdXozVHJoeWxnUUNab2FKQT09"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ducation@carlislediocese.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D2F3-F842-45AA-AF6B-28061FF3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Charlotte Tudway</cp:lastModifiedBy>
  <cp:revision>22</cp:revision>
  <dcterms:created xsi:type="dcterms:W3CDTF">2020-12-03T16:28:00Z</dcterms:created>
  <dcterms:modified xsi:type="dcterms:W3CDTF">2020-12-09T10:47:00Z</dcterms:modified>
</cp:coreProperties>
</file>