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11DB8" w14:textId="1428B8B9" w:rsidR="00587EB1" w:rsidRPr="00587EB1" w:rsidRDefault="00C4268F" w:rsidP="00E15A18">
      <w:pPr>
        <w:jc w:val="center"/>
        <w:rPr>
          <w:rFonts w:ascii="Candara" w:hAnsi="Candara"/>
          <w:b/>
        </w:rPr>
      </w:pP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1760728F" wp14:editId="24D9DD4F">
                <wp:simplePos x="0" y="0"/>
                <wp:positionH relativeFrom="margin">
                  <wp:align>left</wp:align>
                </wp:positionH>
                <wp:positionV relativeFrom="paragraph">
                  <wp:posOffset>-2756061</wp:posOffset>
                </wp:positionV>
                <wp:extent cx="916940" cy="6126165"/>
                <wp:effectExtent l="5397" t="0" r="40958" b="60007"/>
                <wp:wrapNone/>
                <wp:docPr id="11" name="Group 10"/>
                <wp:cNvGraphicFramePr/>
                <a:graphic xmlns:a="http://schemas.openxmlformats.org/drawingml/2006/main">
                  <a:graphicData uri="http://schemas.microsoft.com/office/word/2010/wordprocessingGroup">
                    <wpg:wgp>
                      <wpg:cNvGrpSpPr/>
                      <wpg:grpSpPr>
                        <a:xfrm rot="16200000">
                          <a:off x="0" y="0"/>
                          <a:ext cx="916940" cy="6126165"/>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C667DF2" id="Group 10" o:spid="_x0000_s1026" style="position:absolute;margin-left:0;margin-top:-217pt;width:72.2pt;height:482.4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00587EB1" w:rsidRPr="00587EB1">
        <w:rPr>
          <w:rFonts w:ascii="Candara" w:hAnsi="Candara"/>
          <w:noProof/>
          <w:lang w:eastAsia="en-GB"/>
        </w:rPr>
        <w:drawing>
          <wp:anchor distT="0" distB="0" distL="114300" distR="114300" simplePos="0" relativeHeight="251661312" behindDoc="0" locked="0" layoutInCell="1" allowOverlap="1" wp14:anchorId="243B670C" wp14:editId="15ED031D">
            <wp:simplePos x="0" y="0"/>
            <wp:positionH relativeFrom="margin">
              <wp:posOffset>6170295</wp:posOffset>
            </wp:positionH>
            <wp:positionV relativeFrom="paragraph">
              <wp:posOffset>-148590</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0B9DD29F" w14:textId="0AF60706" w:rsidR="00587EB1" w:rsidRPr="00587EB1" w:rsidRDefault="00587EB1" w:rsidP="00E15A18">
      <w:pPr>
        <w:jc w:val="center"/>
        <w:rPr>
          <w:rFonts w:ascii="Candara" w:hAnsi="Candara"/>
          <w:b/>
        </w:rPr>
      </w:pPr>
    </w:p>
    <w:p w14:paraId="40A5C8C6" w14:textId="2CE37542" w:rsidR="00587EB1" w:rsidRPr="00587EB1" w:rsidRDefault="00587EB1" w:rsidP="00E15A18">
      <w:pPr>
        <w:jc w:val="center"/>
        <w:rPr>
          <w:rFonts w:ascii="Candara" w:hAnsi="Candara"/>
          <w:b/>
        </w:rPr>
      </w:pPr>
    </w:p>
    <w:p w14:paraId="33141CF3" w14:textId="3866940C" w:rsidR="00587EB1" w:rsidRPr="00587EB1" w:rsidRDefault="00587EB1" w:rsidP="00E15A18">
      <w:pPr>
        <w:jc w:val="center"/>
        <w:rPr>
          <w:rFonts w:ascii="Candara" w:hAnsi="Candara"/>
          <w:b/>
        </w:rPr>
      </w:pPr>
    </w:p>
    <w:p w14:paraId="25A75D50" w14:textId="4FD14341" w:rsidR="00587EB1" w:rsidRPr="00587EB1" w:rsidRDefault="00587EB1" w:rsidP="00E15A18">
      <w:pPr>
        <w:jc w:val="center"/>
        <w:rPr>
          <w:rFonts w:ascii="Candara" w:hAnsi="Candara"/>
          <w:b/>
        </w:rPr>
      </w:pPr>
    </w:p>
    <w:p w14:paraId="20B38109" w14:textId="79A8E593"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14:paraId="2169E7E0" w14:textId="50D6D1BD" w:rsidR="0057107B" w:rsidRDefault="0001127B"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Weekly Headteacher Correspondence</w:t>
      </w:r>
    </w:p>
    <w:p w14:paraId="76F1394A" w14:textId="6558AFBD" w:rsidR="002201EF" w:rsidRDefault="002201EF" w:rsidP="009842A7">
      <w:pPr>
        <w:spacing w:line="240" w:lineRule="auto"/>
        <w:rPr>
          <w:rFonts w:ascii="Candara" w:hAnsi="Candara"/>
          <w:b/>
          <w:color w:val="C45911" w:themeColor="accent2" w:themeShade="BF"/>
          <w:sz w:val="28"/>
        </w:rPr>
      </w:pPr>
    </w:p>
    <w:p w14:paraId="1F2FBF93" w14:textId="03AB50C5" w:rsidR="002201EF" w:rsidRPr="002201EF" w:rsidRDefault="002201EF" w:rsidP="009842A7">
      <w:pPr>
        <w:spacing w:line="240" w:lineRule="auto"/>
        <w:rPr>
          <w:rFonts w:ascii="Candara" w:hAnsi="Candara"/>
          <w:sz w:val="28"/>
        </w:rPr>
      </w:pPr>
      <w:r>
        <w:rPr>
          <w:rFonts w:ascii="Candara" w:hAnsi="Candara"/>
          <w:b/>
          <w:sz w:val="28"/>
        </w:rPr>
        <w:t>Tuesday</w:t>
      </w:r>
      <w:r w:rsidR="00675369">
        <w:rPr>
          <w:rFonts w:ascii="Candara" w:hAnsi="Candara"/>
          <w:b/>
          <w:sz w:val="28"/>
        </w:rPr>
        <w:t xml:space="preserve"> </w:t>
      </w:r>
      <w:r w:rsidR="0001127B">
        <w:rPr>
          <w:rFonts w:ascii="Candara" w:hAnsi="Candara"/>
          <w:b/>
          <w:sz w:val="28"/>
        </w:rPr>
        <w:t>17</w:t>
      </w:r>
      <w:r w:rsidR="00BE2A68" w:rsidRPr="00BE2A68">
        <w:rPr>
          <w:rFonts w:ascii="Candara" w:hAnsi="Candara"/>
          <w:b/>
          <w:sz w:val="28"/>
          <w:vertAlign w:val="superscript"/>
        </w:rPr>
        <w:t>th</w:t>
      </w:r>
      <w:r w:rsidR="00BE2A68">
        <w:rPr>
          <w:rFonts w:ascii="Candara" w:hAnsi="Candara"/>
          <w:b/>
          <w:sz w:val="28"/>
        </w:rPr>
        <w:t xml:space="preserve"> </w:t>
      </w:r>
      <w:r w:rsidR="00F5114B">
        <w:rPr>
          <w:rFonts w:ascii="Candara" w:hAnsi="Candara"/>
          <w:b/>
          <w:sz w:val="28"/>
        </w:rPr>
        <w:t>November</w:t>
      </w:r>
      <w:r w:rsidR="0001127B">
        <w:rPr>
          <w:rFonts w:ascii="Candara" w:hAnsi="Candara"/>
          <w:b/>
          <w:sz w:val="28"/>
        </w:rPr>
        <w:t xml:space="preserve">: </w:t>
      </w:r>
      <w:proofErr w:type="gramStart"/>
      <w:r w:rsidR="0001127B" w:rsidRPr="00B1262D">
        <w:rPr>
          <w:rFonts w:ascii="Candara" w:hAnsi="Candara"/>
          <w:b/>
          <w:color w:val="C45911" w:themeColor="accent2" w:themeShade="BF"/>
          <w:sz w:val="28"/>
        </w:rPr>
        <w:t>Let’s</w:t>
      </w:r>
      <w:proofErr w:type="gramEnd"/>
      <w:r w:rsidR="0001127B" w:rsidRPr="00B1262D">
        <w:rPr>
          <w:rFonts w:ascii="Candara" w:hAnsi="Candara"/>
          <w:b/>
          <w:color w:val="C45911" w:themeColor="accent2" w:themeShade="BF"/>
          <w:sz w:val="28"/>
        </w:rPr>
        <w:t xml:space="preserve"> talk – prejudice, race and diversity in Cumbria</w:t>
      </w:r>
    </w:p>
    <w:p w14:paraId="05D52F44" w14:textId="65F344BA" w:rsidR="00E15A18" w:rsidRDefault="00F74527" w:rsidP="009842A7">
      <w:pPr>
        <w:spacing w:line="240" w:lineRule="auto"/>
        <w:rPr>
          <w:noProof/>
          <w:lang w:eastAsia="en-GB"/>
        </w:rPr>
      </w:pPr>
      <w:r>
        <w:rPr>
          <w:noProof/>
          <w:lang w:eastAsia="en-GB"/>
        </w:rPr>
        <w:drawing>
          <wp:anchor distT="0" distB="0" distL="114300" distR="114300" simplePos="0" relativeHeight="251677696" behindDoc="0" locked="0" layoutInCell="1" allowOverlap="1" wp14:anchorId="7B451B7E" wp14:editId="4E9538D5">
            <wp:simplePos x="0" y="0"/>
            <wp:positionH relativeFrom="margin">
              <wp:align>right</wp:align>
            </wp:positionH>
            <wp:positionV relativeFrom="paragraph">
              <wp:posOffset>213995</wp:posOffset>
            </wp:positionV>
            <wp:extent cx="2030730" cy="2030730"/>
            <wp:effectExtent l="0" t="0" r="7620" b="7620"/>
            <wp:wrapSquare wrapText="bothSides"/>
            <wp:docPr id="6" name="Picture 6" descr="multicultural dolls for toddlers Cheap Toys &amp; Kids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cultural dolls for toddlers Cheap Toys &amp; Kids To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730" cy="203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62D">
        <w:rPr>
          <w:noProof/>
          <w:lang w:eastAsia="en-GB"/>
        </w:rPr>
        <w:drawing>
          <wp:anchor distT="0" distB="0" distL="114300" distR="114300" simplePos="0" relativeHeight="251668480" behindDoc="0" locked="0" layoutInCell="1" allowOverlap="1" wp14:anchorId="240951D3" wp14:editId="245B5841">
            <wp:simplePos x="0" y="0"/>
            <wp:positionH relativeFrom="margin">
              <wp:posOffset>127591</wp:posOffset>
            </wp:positionH>
            <wp:positionV relativeFrom="paragraph">
              <wp:posOffset>154128</wp:posOffset>
            </wp:positionV>
            <wp:extent cx="2785110" cy="2091055"/>
            <wp:effectExtent l="0" t="0" r="0" b="4445"/>
            <wp:wrapThrough wrapText="bothSides">
              <wp:wrapPolygon edited="0">
                <wp:start x="0" y="0"/>
                <wp:lineTo x="0" y="21449"/>
                <wp:lineTo x="21423" y="21449"/>
                <wp:lineTo x="21423" y="0"/>
                <wp:lineTo x="0" y="0"/>
              </wp:wrapPolygon>
            </wp:wrapThrough>
            <wp:docPr id="9" name="Picture 9" descr="Carlisle's 'Black Lives Matter' protest during pandemic defended | News an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isle's 'Black Lives Matter' protest during pandemic defended | News and  S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110" cy="209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8DD3B" w14:textId="76330A14" w:rsidR="00B1262D" w:rsidRPr="00B1262D" w:rsidRDefault="00B80FBD" w:rsidP="00F74527">
      <w:pPr>
        <w:spacing w:line="240" w:lineRule="auto"/>
        <w:jc w:val="both"/>
        <w:rPr>
          <w:rFonts w:ascii="Candara" w:hAnsi="Candara"/>
          <w:b/>
          <w:i/>
          <w:color w:val="C45911" w:themeColor="accent2" w:themeShade="BF"/>
        </w:rPr>
      </w:pPr>
      <w:r>
        <w:rPr>
          <w:noProof/>
          <w:lang w:eastAsia="en-GB"/>
        </w:rPr>
        <w:drawing>
          <wp:anchor distT="0" distB="0" distL="114300" distR="114300" simplePos="0" relativeHeight="251676672" behindDoc="0" locked="0" layoutInCell="1" allowOverlap="1" wp14:anchorId="776F33BC" wp14:editId="770FD10F">
            <wp:simplePos x="0" y="0"/>
            <wp:positionH relativeFrom="column">
              <wp:posOffset>3061970</wp:posOffset>
            </wp:positionH>
            <wp:positionV relativeFrom="paragraph">
              <wp:posOffset>14605</wp:posOffset>
            </wp:positionV>
            <wp:extent cx="1346835" cy="2070735"/>
            <wp:effectExtent l="0" t="0" r="5715" b="5715"/>
            <wp:wrapThrough wrapText="bothSides">
              <wp:wrapPolygon edited="0">
                <wp:start x="0" y="0"/>
                <wp:lineTo x="0" y="21461"/>
                <wp:lineTo x="21386" y="21461"/>
                <wp:lineTo x="21386" y="0"/>
                <wp:lineTo x="0" y="0"/>
              </wp:wrapPolygon>
            </wp:wrapThrough>
            <wp:docPr id="5" name="Picture 5" descr="The Boy At the Back of the Class: Amazon.co.uk: Onjali Rau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oy At the Back of the Class: Amazon.co.uk: Onjali Rauf: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835" cy="207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62D">
        <w:rPr>
          <w:rFonts w:ascii="Candara" w:hAnsi="Candara"/>
          <w:b/>
          <w:i/>
          <w:color w:val="C45911" w:themeColor="accent2" w:themeShade="BF"/>
        </w:rPr>
        <w:t xml:space="preserve">Carlisle joining National Black Lives Matter </w:t>
      </w:r>
      <w:proofErr w:type="gramStart"/>
      <w:r w:rsidR="00B1262D">
        <w:rPr>
          <w:rFonts w:ascii="Candara" w:hAnsi="Candara"/>
          <w:b/>
          <w:i/>
          <w:color w:val="C45911" w:themeColor="accent2" w:themeShade="BF"/>
        </w:rPr>
        <w:t>protests</w:t>
      </w:r>
      <w:proofErr w:type="gramEnd"/>
      <w:r w:rsidR="00F74527">
        <w:rPr>
          <w:rFonts w:ascii="Candara" w:hAnsi="Candara"/>
          <w:b/>
          <w:i/>
          <w:color w:val="C45911" w:themeColor="accent2" w:themeShade="BF"/>
        </w:rPr>
        <w:tab/>
      </w:r>
      <w:r w:rsidR="00F74527">
        <w:rPr>
          <w:rFonts w:ascii="Candara" w:hAnsi="Candara"/>
          <w:b/>
          <w:i/>
          <w:color w:val="C45911" w:themeColor="accent2" w:themeShade="BF"/>
        </w:rPr>
        <w:tab/>
      </w:r>
      <w:r w:rsidR="00F74527">
        <w:rPr>
          <w:rFonts w:ascii="Candara" w:hAnsi="Candara"/>
          <w:b/>
          <w:i/>
          <w:color w:val="C45911" w:themeColor="accent2" w:themeShade="BF"/>
        </w:rPr>
        <w:tab/>
      </w:r>
      <w:r w:rsidR="00F74527">
        <w:rPr>
          <w:rFonts w:ascii="Candara" w:hAnsi="Candara"/>
          <w:b/>
          <w:i/>
          <w:color w:val="C45911" w:themeColor="accent2" w:themeShade="BF"/>
        </w:rPr>
        <w:tab/>
        <w:t>Anatomically correct dolls</w:t>
      </w:r>
    </w:p>
    <w:p w14:paraId="50717C42" w14:textId="77777777" w:rsidR="00B1262D" w:rsidRDefault="00B1262D" w:rsidP="00DA3574">
      <w:pPr>
        <w:spacing w:line="240" w:lineRule="auto"/>
        <w:rPr>
          <w:rFonts w:ascii="Candara" w:hAnsi="Candara"/>
          <w:b/>
          <w:color w:val="C45911" w:themeColor="accent2" w:themeShade="BF"/>
          <w:sz w:val="28"/>
        </w:rPr>
      </w:pPr>
    </w:p>
    <w:p w14:paraId="1FDB1EF9" w14:textId="2FDDE594" w:rsidR="00EB092E" w:rsidRPr="00EB092E" w:rsidRDefault="00EB092E" w:rsidP="00DA3574">
      <w:pPr>
        <w:spacing w:line="240" w:lineRule="auto"/>
        <w:rPr>
          <w:rFonts w:ascii="Candara" w:hAnsi="Candara"/>
          <w:b/>
          <w:color w:val="C45911" w:themeColor="accent2" w:themeShade="BF"/>
          <w:sz w:val="28"/>
        </w:rPr>
      </w:pPr>
      <w:r>
        <w:rPr>
          <w:rFonts w:ascii="Candara" w:hAnsi="Candara"/>
          <w:b/>
          <w:color w:val="C45911" w:themeColor="accent2" w:themeShade="BF"/>
          <w:sz w:val="28"/>
        </w:rPr>
        <w:t>Guest Speaker</w:t>
      </w:r>
    </w:p>
    <w:p w14:paraId="17343700" w14:textId="402EB981" w:rsidR="00EB092E" w:rsidRDefault="00EB092E" w:rsidP="00DA3574">
      <w:pPr>
        <w:spacing w:line="240" w:lineRule="auto"/>
        <w:rPr>
          <w:rFonts w:ascii="Candara" w:hAnsi="Candara"/>
          <w:color w:val="000000" w:themeColor="text1"/>
        </w:rPr>
      </w:pPr>
    </w:p>
    <w:p w14:paraId="55AC8F63" w14:textId="1E440E7C" w:rsidR="004415E1" w:rsidRDefault="00B1262D" w:rsidP="00DA3574">
      <w:pPr>
        <w:spacing w:line="240" w:lineRule="auto"/>
        <w:rPr>
          <w:rFonts w:ascii="Candara" w:hAnsi="Candara"/>
          <w:color w:val="000000" w:themeColor="text1"/>
        </w:rPr>
      </w:pPr>
      <w:r>
        <w:rPr>
          <w:rFonts w:ascii="Candara" w:hAnsi="Candara"/>
          <w:color w:val="000000" w:themeColor="text1"/>
        </w:rPr>
        <w:t>We were delighted to be joined by Blessing this week</w:t>
      </w:r>
      <w:r w:rsidR="00BB3168">
        <w:rPr>
          <w:rFonts w:ascii="Candara" w:hAnsi="Candara"/>
          <w:color w:val="000000" w:themeColor="text1"/>
        </w:rPr>
        <w:t xml:space="preserve">. We were grateful to her for bravely sharing with us some of the challenges and difficulties she faced being part of a very small minority of </w:t>
      </w:r>
      <w:r w:rsidR="00E84313">
        <w:rPr>
          <w:rFonts w:ascii="Candara" w:hAnsi="Candara"/>
          <w:color w:val="000000" w:themeColor="text1"/>
        </w:rPr>
        <w:t>black</w:t>
      </w:r>
      <w:r w:rsidR="00BB3168">
        <w:rPr>
          <w:rFonts w:ascii="Candara" w:hAnsi="Candara"/>
          <w:color w:val="000000" w:themeColor="text1"/>
        </w:rPr>
        <w:t xml:space="preserve"> pupils at a rural boarding school, notwithstanding having won a scholarship to attend. </w:t>
      </w:r>
    </w:p>
    <w:p w14:paraId="6CFE3697" w14:textId="77777777" w:rsidR="004415E1" w:rsidRDefault="004415E1" w:rsidP="00DA3574">
      <w:pPr>
        <w:spacing w:line="240" w:lineRule="auto"/>
        <w:rPr>
          <w:rFonts w:ascii="Candara" w:hAnsi="Candara"/>
          <w:color w:val="000000" w:themeColor="text1"/>
        </w:rPr>
      </w:pPr>
    </w:p>
    <w:p w14:paraId="3BD1E3AA" w14:textId="65C070D3" w:rsidR="00B1262D" w:rsidRDefault="0000175C" w:rsidP="00DA3574">
      <w:pPr>
        <w:spacing w:line="240" w:lineRule="auto"/>
        <w:rPr>
          <w:rFonts w:ascii="Candara" w:hAnsi="Candara"/>
          <w:color w:val="000000" w:themeColor="text1"/>
        </w:rPr>
      </w:pPr>
      <w:r>
        <w:rPr>
          <w:rFonts w:ascii="Candara" w:hAnsi="Candara"/>
          <w:color w:val="000000" w:themeColor="text1"/>
        </w:rPr>
        <w:t>She spoke of the lack of understanding from staff members who made her feel like she had to keep saying t</w:t>
      </w:r>
      <w:r w:rsidR="004415E1">
        <w:rPr>
          <w:rFonts w:ascii="Candara" w:hAnsi="Candara"/>
          <w:color w:val="000000" w:themeColor="text1"/>
        </w:rPr>
        <w:t>he same thing time and again,</w:t>
      </w:r>
      <w:r>
        <w:rPr>
          <w:rFonts w:ascii="Candara" w:hAnsi="Candara"/>
          <w:color w:val="000000" w:themeColor="text1"/>
        </w:rPr>
        <w:t xml:space="preserve"> that she </w:t>
      </w:r>
      <w:proofErr w:type="gramStart"/>
      <w:r>
        <w:rPr>
          <w:rFonts w:ascii="Candara" w:hAnsi="Candara"/>
          <w:color w:val="000000" w:themeColor="text1"/>
        </w:rPr>
        <w:t>didn’t</w:t>
      </w:r>
      <w:proofErr w:type="gramEnd"/>
      <w:r>
        <w:rPr>
          <w:rFonts w:ascii="Candara" w:hAnsi="Candara"/>
          <w:color w:val="000000" w:themeColor="text1"/>
        </w:rPr>
        <w:t xml:space="preserve"> feel heard</w:t>
      </w:r>
      <w:r w:rsidR="004415E1">
        <w:rPr>
          <w:rFonts w:ascii="Candara" w:hAnsi="Candara"/>
          <w:color w:val="000000" w:themeColor="text1"/>
        </w:rPr>
        <w:t xml:space="preserve"> and that she was made to feel like her very real pain was an over-reaction, “not a big deal”. She told us that, eventually, t</w:t>
      </w:r>
      <w:r>
        <w:rPr>
          <w:rFonts w:ascii="Candara" w:hAnsi="Candara"/>
          <w:color w:val="000000" w:themeColor="text1"/>
        </w:rPr>
        <w:t xml:space="preserve">he lack of empathy and understanding made her give up sharing problems with staff. </w:t>
      </w:r>
    </w:p>
    <w:p w14:paraId="22B53262" w14:textId="1C5AAA60" w:rsidR="00EB092E" w:rsidRDefault="00EB092E" w:rsidP="00DA3574">
      <w:pPr>
        <w:spacing w:line="240" w:lineRule="auto"/>
        <w:rPr>
          <w:rFonts w:ascii="Candara" w:hAnsi="Candara"/>
          <w:color w:val="000000" w:themeColor="text1"/>
        </w:rPr>
      </w:pPr>
    </w:p>
    <w:p w14:paraId="5D46F75F" w14:textId="08540C22" w:rsidR="00EB092E" w:rsidRDefault="00EB092E" w:rsidP="00DA3574">
      <w:pPr>
        <w:spacing w:line="240" w:lineRule="auto"/>
        <w:rPr>
          <w:rFonts w:ascii="Candara" w:hAnsi="Candara"/>
          <w:color w:val="000000" w:themeColor="text1"/>
        </w:rPr>
      </w:pPr>
      <w:r>
        <w:rPr>
          <w:rFonts w:ascii="Candara" w:hAnsi="Candara"/>
          <w:color w:val="000000" w:themeColor="text1"/>
        </w:rPr>
        <w:t>Blessing told us how the lack of consistency and parity between treatment of herself and other black students compared to their white counterparts led to resentment and segregation.</w:t>
      </w:r>
    </w:p>
    <w:p w14:paraId="44338062" w14:textId="06D10639" w:rsidR="0056281E" w:rsidRDefault="0056281E" w:rsidP="00DA3574">
      <w:pPr>
        <w:spacing w:line="240" w:lineRule="auto"/>
        <w:rPr>
          <w:rFonts w:ascii="Candara" w:hAnsi="Candara"/>
          <w:color w:val="000000" w:themeColor="text1"/>
        </w:rPr>
      </w:pPr>
    </w:p>
    <w:p w14:paraId="20B1A807" w14:textId="16C07E3F" w:rsidR="00DA3574" w:rsidRDefault="00A2381F" w:rsidP="00DA3574">
      <w:pPr>
        <w:spacing w:line="240" w:lineRule="auto"/>
        <w:rPr>
          <w:rFonts w:ascii="Candara" w:hAnsi="Candara"/>
          <w:b/>
          <w:color w:val="C45911" w:themeColor="accent2" w:themeShade="BF"/>
          <w:sz w:val="28"/>
        </w:rPr>
      </w:pPr>
      <w:r>
        <w:rPr>
          <w:rFonts w:ascii="Candara" w:hAnsi="Candara"/>
          <w:b/>
          <w:color w:val="C45911" w:themeColor="accent2" w:themeShade="BF"/>
          <w:sz w:val="28"/>
        </w:rPr>
        <w:t>T</w:t>
      </w:r>
      <w:r w:rsidR="00EB092E">
        <w:rPr>
          <w:rFonts w:ascii="Candara" w:hAnsi="Candara"/>
          <w:b/>
          <w:color w:val="C45911" w:themeColor="accent2" w:themeShade="BF"/>
          <w:sz w:val="28"/>
        </w:rPr>
        <w:t>ackling prejudice and racism</w:t>
      </w:r>
      <w:r>
        <w:rPr>
          <w:rFonts w:ascii="Candara" w:hAnsi="Candara"/>
          <w:b/>
          <w:color w:val="C45911" w:themeColor="accent2" w:themeShade="BF"/>
          <w:sz w:val="28"/>
        </w:rPr>
        <w:t xml:space="preserve"> in Cumbria</w:t>
      </w:r>
    </w:p>
    <w:p w14:paraId="4C99AC6D" w14:textId="3E78ACB6" w:rsidR="00EB092E" w:rsidRDefault="00EB092E" w:rsidP="00DA3574">
      <w:pPr>
        <w:spacing w:line="240" w:lineRule="auto"/>
        <w:rPr>
          <w:rFonts w:ascii="Candara" w:hAnsi="Candara"/>
          <w:b/>
          <w:color w:val="C45911" w:themeColor="accent2" w:themeShade="BF"/>
          <w:sz w:val="28"/>
        </w:rPr>
      </w:pPr>
    </w:p>
    <w:p w14:paraId="36869729" w14:textId="195E44AB" w:rsidR="00EB092E" w:rsidRDefault="00710F5D" w:rsidP="00DA3574">
      <w:pPr>
        <w:spacing w:line="240" w:lineRule="auto"/>
        <w:rPr>
          <w:rFonts w:ascii="Candara" w:hAnsi="Candara"/>
        </w:rPr>
      </w:pPr>
      <w:r w:rsidRPr="00710F5D">
        <w:rPr>
          <w:rFonts w:ascii="Candara" w:hAnsi="Candara"/>
          <w:b/>
          <w:color w:val="C45911" w:themeColor="accent2" w:themeShade="BF"/>
        </w:rPr>
        <w:t xml:space="preserve">Role models: </w:t>
      </w:r>
      <w:r w:rsidR="00B80FBD">
        <w:rPr>
          <w:rFonts w:ascii="Candara" w:hAnsi="Candara"/>
        </w:rPr>
        <w:t xml:space="preserve">We discussed </w:t>
      </w:r>
      <w:r w:rsidR="00F74527">
        <w:rPr>
          <w:rFonts w:ascii="Candara" w:hAnsi="Candara"/>
        </w:rPr>
        <w:t xml:space="preserve">the fact that for many of our pupils, school is the only place where they have the potential to be exposed to </w:t>
      </w:r>
      <w:r w:rsidR="00F74527" w:rsidRPr="00710F5D">
        <w:rPr>
          <w:rFonts w:ascii="Candara" w:hAnsi="Candara"/>
          <w:b/>
          <w:color w:val="C45911" w:themeColor="accent2" w:themeShade="BF"/>
        </w:rPr>
        <w:t>BME role models</w:t>
      </w:r>
      <w:r w:rsidR="00F74527">
        <w:rPr>
          <w:rFonts w:ascii="Candara" w:hAnsi="Candara"/>
        </w:rPr>
        <w:t xml:space="preserve">. Do your pupils have an opportunity to see a non-white person as inspirational, a role model, someone to aspire to be like? A guest speaker? A sportsman or woman? A performer (singer, musician, dancer)? A teacher (whether employed, peripatetic or </w:t>
      </w:r>
      <w:r>
        <w:rPr>
          <w:rFonts w:ascii="Candara" w:hAnsi="Candara"/>
        </w:rPr>
        <w:t>workshop leader)?</w:t>
      </w:r>
      <w:r w:rsidR="00F74527">
        <w:rPr>
          <w:rFonts w:ascii="Candara" w:hAnsi="Candara"/>
        </w:rPr>
        <w:t xml:space="preserve"> </w:t>
      </w:r>
      <w:r>
        <w:rPr>
          <w:rFonts w:ascii="Candara" w:hAnsi="Candara"/>
        </w:rPr>
        <w:t>Black children are exposed to white role models all day every day. Are you</w:t>
      </w:r>
      <w:r w:rsidR="00E84313">
        <w:rPr>
          <w:rFonts w:ascii="Candara" w:hAnsi="Candara"/>
        </w:rPr>
        <w:t>r</w:t>
      </w:r>
      <w:r>
        <w:rPr>
          <w:rFonts w:ascii="Candara" w:hAnsi="Candara"/>
        </w:rPr>
        <w:t xml:space="preserve"> pupils, white or black</w:t>
      </w:r>
      <w:r w:rsidR="0041387F">
        <w:rPr>
          <w:rFonts w:ascii="Candara" w:hAnsi="Candara"/>
        </w:rPr>
        <w:t>,</w:t>
      </w:r>
      <w:r>
        <w:rPr>
          <w:rFonts w:ascii="Candara" w:hAnsi="Candara"/>
        </w:rPr>
        <w:t xml:space="preserve"> exposed to black role models?</w:t>
      </w:r>
    </w:p>
    <w:p w14:paraId="70EC5FF1" w14:textId="372988B4" w:rsidR="00710F5D" w:rsidRDefault="00710F5D" w:rsidP="00DA3574">
      <w:pPr>
        <w:spacing w:line="240" w:lineRule="auto"/>
        <w:rPr>
          <w:rFonts w:ascii="Candara" w:hAnsi="Candara"/>
        </w:rPr>
      </w:pPr>
    </w:p>
    <w:p w14:paraId="4F6E2773" w14:textId="7D72E9AE" w:rsidR="00710F5D" w:rsidRDefault="00710F5D" w:rsidP="00DA3574">
      <w:pPr>
        <w:spacing w:line="240" w:lineRule="auto"/>
        <w:rPr>
          <w:rFonts w:ascii="Candara" w:hAnsi="Candara"/>
          <w:color w:val="000000" w:themeColor="text1"/>
        </w:rPr>
      </w:pPr>
      <w:r>
        <w:rPr>
          <w:rFonts w:ascii="Candara" w:hAnsi="Candara"/>
          <w:b/>
          <w:color w:val="C45911" w:themeColor="accent2" w:themeShade="BF"/>
        </w:rPr>
        <w:t xml:space="preserve">Someone to talk to: </w:t>
      </w:r>
      <w:r>
        <w:rPr>
          <w:rFonts w:ascii="Candara" w:hAnsi="Candara"/>
          <w:color w:val="000000" w:themeColor="text1"/>
        </w:rPr>
        <w:t xml:space="preserve">being in a minority is lonely and it is very easy to feel isolated. Your BME pupils need someone who they can talk to who understands what it feels like to be experience negative conduct, </w:t>
      </w:r>
      <w:proofErr w:type="gramStart"/>
      <w:r>
        <w:rPr>
          <w:rFonts w:ascii="Candara" w:hAnsi="Candara"/>
          <w:color w:val="000000" w:themeColor="text1"/>
        </w:rPr>
        <w:t>words</w:t>
      </w:r>
      <w:proofErr w:type="gramEnd"/>
      <w:r>
        <w:rPr>
          <w:rFonts w:ascii="Candara" w:hAnsi="Candara"/>
          <w:color w:val="000000" w:themeColor="text1"/>
        </w:rPr>
        <w:t xml:space="preserve"> or practice purely because they belong to a minority group. If you do not have any BME staff, do you have staff members who you know are equipped and feel confident</w:t>
      </w:r>
      <w:r w:rsidR="00280E0E">
        <w:rPr>
          <w:rFonts w:ascii="Candara" w:hAnsi="Candara"/>
          <w:color w:val="000000" w:themeColor="text1"/>
        </w:rPr>
        <w:t xml:space="preserve"> to</w:t>
      </w:r>
      <w:r>
        <w:rPr>
          <w:rFonts w:ascii="Candara" w:hAnsi="Candara"/>
          <w:color w:val="000000" w:themeColor="text1"/>
        </w:rPr>
        <w:t xml:space="preserve"> talk about racism and being in a minority with empathy and understanding</w:t>
      </w:r>
      <w:r w:rsidR="006D7F5A">
        <w:rPr>
          <w:rFonts w:ascii="Candara" w:hAnsi="Candara"/>
          <w:color w:val="000000" w:themeColor="text1"/>
        </w:rPr>
        <w:t>?</w:t>
      </w:r>
    </w:p>
    <w:p w14:paraId="2C30CC05" w14:textId="77777777" w:rsidR="00183206" w:rsidRDefault="00A2381F" w:rsidP="00DA3574">
      <w:pPr>
        <w:spacing w:line="240" w:lineRule="auto"/>
        <w:rPr>
          <w:rFonts w:ascii="Candara" w:hAnsi="Candara"/>
          <w:b/>
          <w:color w:val="C45911" w:themeColor="accent2" w:themeShade="BF"/>
        </w:rPr>
      </w:pPr>
      <w:r>
        <w:rPr>
          <w:rFonts w:ascii="Candara" w:hAnsi="Candara"/>
          <w:b/>
          <w:color w:val="C45911" w:themeColor="accent2" w:themeShade="BF"/>
        </w:rPr>
        <w:lastRenderedPageBreak/>
        <w:t xml:space="preserve">Curriculum review: </w:t>
      </w:r>
    </w:p>
    <w:p w14:paraId="600F2755" w14:textId="77777777" w:rsidR="00183206" w:rsidRDefault="00183206" w:rsidP="00DA3574">
      <w:pPr>
        <w:spacing w:line="240" w:lineRule="auto"/>
        <w:rPr>
          <w:rFonts w:ascii="Candara" w:hAnsi="Candara"/>
          <w:b/>
          <w:color w:val="C45911" w:themeColor="accent2" w:themeShade="BF"/>
        </w:rPr>
      </w:pPr>
    </w:p>
    <w:p w14:paraId="4189D81E" w14:textId="766DC161" w:rsidR="00A2381F" w:rsidRDefault="00183206" w:rsidP="00DA3574">
      <w:pPr>
        <w:spacing w:line="240" w:lineRule="auto"/>
        <w:rPr>
          <w:rFonts w:ascii="Candara" w:hAnsi="Candara"/>
          <w:color w:val="000000" w:themeColor="text1"/>
        </w:rPr>
      </w:pPr>
      <w:r>
        <w:rPr>
          <w:rFonts w:ascii="Candara" w:hAnsi="Candara"/>
          <w:color w:val="C45911" w:themeColor="accent2" w:themeShade="BF"/>
        </w:rPr>
        <w:t xml:space="preserve">Science: </w:t>
      </w:r>
      <w:r w:rsidR="00A2381F">
        <w:rPr>
          <w:rFonts w:ascii="Candara" w:hAnsi="Candara"/>
          <w:color w:val="000000" w:themeColor="text1"/>
        </w:rPr>
        <w:t>next time you are looking at your curriculum, have a look at diversity in all subjects. In science, do you make a point of telling your pupils about inspirational BME scientists?</w:t>
      </w:r>
    </w:p>
    <w:p w14:paraId="3E6484AD" w14:textId="1941D078" w:rsidR="00183206" w:rsidRDefault="00B56605" w:rsidP="00DA3574">
      <w:pPr>
        <w:spacing w:line="240" w:lineRule="auto"/>
        <w:rPr>
          <w:rFonts w:ascii="Candara" w:hAnsi="Candara"/>
          <w:color w:val="000000" w:themeColor="text1"/>
        </w:rPr>
      </w:pPr>
      <w:hyperlink r:id="rId11" w:history="1">
        <w:r w:rsidR="00183206" w:rsidRPr="00B9642C">
          <w:rPr>
            <w:rStyle w:val="Hyperlink"/>
            <w:rFonts w:ascii="Candara" w:hAnsi="Candara"/>
          </w:rPr>
          <w:t>https://royalsociety.org/topics-policy/diversity-in-science/inspiring-scientists/</w:t>
        </w:r>
      </w:hyperlink>
    </w:p>
    <w:p w14:paraId="0D860905" w14:textId="77777777" w:rsidR="00183206" w:rsidRDefault="00183206" w:rsidP="00DA3574">
      <w:pPr>
        <w:spacing w:line="240" w:lineRule="auto"/>
        <w:rPr>
          <w:rFonts w:ascii="Candara" w:hAnsi="Candara"/>
          <w:color w:val="000000" w:themeColor="text1"/>
        </w:rPr>
      </w:pPr>
    </w:p>
    <w:p w14:paraId="2A5598D6" w14:textId="41B84007" w:rsidR="00183206" w:rsidRDefault="00183206" w:rsidP="00DA3574">
      <w:pPr>
        <w:spacing w:line="240" w:lineRule="auto"/>
        <w:rPr>
          <w:rFonts w:ascii="Candara" w:hAnsi="Candara"/>
          <w:color w:val="000000" w:themeColor="text1"/>
        </w:rPr>
      </w:pPr>
      <w:r>
        <w:rPr>
          <w:rFonts w:ascii="Candara" w:hAnsi="Candara"/>
          <w:color w:val="C45911" w:themeColor="accent2" w:themeShade="BF"/>
        </w:rPr>
        <w:t xml:space="preserve">Resources: </w:t>
      </w:r>
      <w:r>
        <w:rPr>
          <w:rFonts w:ascii="Candara" w:hAnsi="Candara"/>
          <w:color w:val="000000" w:themeColor="text1"/>
        </w:rPr>
        <w:t xml:space="preserve">Have a look at your school library. Do your books reflect your aim to promote diversity and celebrate difference? Do your resources in all classes give pupils opportunities to encounter diversity? Posters on walls? Book corner? Home corner? Dolls? Small world? </w:t>
      </w:r>
    </w:p>
    <w:p w14:paraId="36149C42" w14:textId="4FBB5ECD" w:rsidR="00183206" w:rsidRDefault="00183206" w:rsidP="00DA3574">
      <w:pPr>
        <w:spacing w:line="240" w:lineRule="auto"/>
        <w:rPr>
          <w:rFonts w:ascii="Candara" w:hAnsi="Candara"/>
          <w:color w:val="000000" w:themeColor="text1"/>
        </w:rPr>
      </w:pPr>
    </w:p>
    <w:p w14:paraId="6230BB9B" w14:textId="533D6D26" w:rsidR="00183206" w:rsidRDefault="00183206" w:rsidP="00DA3574">
      <w:pPr>
        <w:spacing w:line="240" w:lineRule="auto"/>
        <w:rPr>
          <w:rFonts w:ascii="Candara" w:hAnsi="Candara"/>
          <w:color w:val="000000" w:themeColor="text1"/>
        </w:rPr>
      </w:pPr>
      <w:r>
        <w:rPr>
          <w:rFonts w:ascii="Candara" w:hAnsi="Candara"/>
          <w:color w:val="C45911" w:themeColor="accent2" w:themeShade="BF"/>
        </w:rPr>
        <w:t xml:space="preserve">Literature: </w:t>
      </w:r>
      <w:r>
        <w:rPr>
          <w:rFonts w:ascii="Candara" w:hAnsi="Candara"/>
          <w:color w:val="000000" w:themeColor="text1"/>
        </w:rPr>
        <w:t>What about texts? Poetry from around the world? Literature from around the world?</w:t>
      </w:r>
    </w:p>
    <w:p w14:paraId="6C77705F" w14:textId="3D1EDD48" w:rsidR="00183206" w:rsidRDefault="00183206" w:rsidP="00DA3574">
      <w:pPr>
        <w:spacing w:line="240" w:lineRule="auto"/>
        <w:rPr>
          <w:rFonts w:ascii="Candara" w:hAnsi="Candara"/>
          <w:color w:val="000000" w:themeColor="text1"/>
        </w:rPr>
      </w:pPr>
    </w:p>
    <w:p w14:paraId="641BD4DE" w14:textId="6F5094CE" w:rsidR="00183206" w:rsidRDefault="00183206" w:rsidP="00DA3574">
      <w:pPr>
        <w:spacing w:line="240" w:lineRule="auto"/>
        <w:rPr>
          <w:rFonts w:ascii="Candara" w:hAnsi="Candara"/>
          <w:color w:val="000000" w:themeColor="text1"/>
        </w:rPr>
      </w:pPr>
      <w:r>
        <w:rPr>
          <w:rFonts w:ascii="Candara" w:hAnsi="Candara"/>
          <w:color w:val="C45911" w:themeColor="accent2" w:themeShade="BF"/>
        </w:rPr>
        <w:t xml:space="preserve">Music: </w:t>
      </w:r>
      <w:r>
        <w:rPr>
          <w:rFonts w:ascii="Candara" w:hAnsi="Candara"/>
          <w:color w:val="000000" w:themeColor="text1"/>
        </w:rPr>
        <w:t xml:space="preserve">What music do you play at the start of </w:t>
      </w:r>
      <w:r w:rsidR="00347888">
        <w:rPr>
          <w:rFonts w:ascii="Candara" w:hAnsi="Candara"/>
          <w:color w:val="000000" w:themeColor="text1"/>
        </w:rPr>
        <w:t xml:space="preserve">a </w:t>
      </w:r>
      <w:r>
        <w:rPr>
          <w:rFonts w:ascii="Candara" w:hAnsi="Candara"/>
          <w:color w:val="000000" w:themeColor="text1"/>
        </w:rPr>
        <w:t xml:space="preserve">collective worship? Do pupils get to </w:t>
      </w:r>
      <w:r w:rsidR="00347888">
        <w:rPr>
          <w:rFonts w:ascii="Candara" w:hAnsi="Candara"/>
          <w:color w:val="000000" w:themeColor="text1"/>
        </w:rPr>
        <w:t>experience</w:t>
      </w:r>
      <w:r>
        <w:rPr>
          <w:rFonts w:ascii="Candara" w:hAnsi="Candara"/>
          <w:color w:val="000000" w:themeColor="text1"/>
        </w:rPr>
        <w:t xml:space="preserve"> music from around the world? Do they see BME Christians? Which artists do you study in music lessons? Do you </w:t>
      </w:r>
      <w:proofErr w:type="gramStart"/>
      <w:r>
        <w:rPr>
          <w:rFonts w:ascii="Candara" w:hAnsi="Candara"/>
          <w:color w:val="000000" w:themeColor="text1"/>
        </w:rPr>
        <w:t>look into</w:t>
      </w:r>
      <w:proofErr w:type="gramEnd"/>
      <w:r>
        <w:rPr>
          <w:rFonts w:ascii="Candara" w:hAnsi="Candara"/>
          <w:color w:val="000000" w:themeColor="text1"/>
        </w:rPr>
        <w:t xml:space="preserve"> the heritage of those artists and what has shaped their music?</w:t>
      </w:r>
    </w:p>
    <w:p w14:paraId="4685FF02" w14:textId="1D94D87B" w:rsidR="00183206" w:rsidRDefault="00183206" w:rsidP="00DA3574">
      <w:pPr>
        <w:spacing w:line="240" w:lineRule="auto"/>
        <w:rPr>
          <w:rFonts w:ascii="Candara" w:hAnsi="Candara"/>
          <w:color w:val="000000" w:themeColor="text1"/>
        </w:rPr>
      </w:pPr>
    </w:p>
    <w:p w14:paraId="7241979C" w14:textId="0D4F7AC4" w:rsidR="00183206" w:rsidRDefault="00183206" w:rsidP="00DA3574">
      <w:pPr>
        <w:spacing w:line="240" w:lineRule="auto"/>
        <w:rPr>
          <w:rFonts w:ascii="Candara" w:hAnsi="Candara"/>
          <w:color w:val="000000" w:themeColor="text1"/>
        </w:rPr>
      </w:pPr>
      <w:r>
        <w:rPr>
          <w:rFonts w:ascii="Candara" w:hAnsi="Candara"/>
          <w:color w:val="C45911" w:themeColor="accent2" w:themeShade="BF"/>
        </w:rPr>
        <w:t xml:space="preserve">Sport: </w:t>
      </w:r>
      <w:r>
        <w:rPr>
          <w:rFonts w:ascii="Candara" w:hAnsi="Candara"/>
          <w:color w:val="000000" w:themeColor="text1"/>
        </w:rPr>
        <w:t>do you look for BME role models to show your pupils during PE lessons? Footballers? Track and field athletes? Rugby players? The list is endless!</w:t>
      </w:r>
    </w:p>
    <w:p w14:paraId="3D256341" w14:textId="5E5D9B57" w:rsidR="00183206" w:rsidRDefault="00183206" w:rsidP="00DA3574">
      <w:pPr>
        <w:spacing w:line="240" w:lineRule="auto"/>
        <w:rPr>
          <w:rFonts w:ascii="Candara" w:hAnsi="Candara"/>
          <w:color w:val="000000" w:themeColor="text1"/>
        </w:rPr>
      </w:pPr>
    </w:p>
    <w:p w14:paraId="481D3391" w14:textId="48ECBDCC" w:rsidR="00183206" w:rsidRPr="00183206" w:rsidRDefault="00183206" w:rsidP="00DA3574">
      <w:pPr>
        <w:spacing w:line="240" w:lineRule="auto"/>
        <w:rPr>
          <w:rFonts w:ascii="Candara" w:hAnsi="Candara"/>
          <w:color w:val="000000" w:themeColor="text1"/>
        </w:rPr>
      </w:pPr>
      <w:r>
        <w:rPr>
          <w:rFonts w:ascii="Candara" w:hAnsi="Candara"/>
          <w:color w:val="000000" w:themeColor="text1"/>
        </w:rPr>
        <w:t xml:space="preserve">Make it a conscious decision in your school. Flood your pupils with positive BME influences across the whole curriculum. </w:t>
      </w:r>
    </w:p>
    <w:p w14:paraId="5A87D1D5" w14:textId="47893394" w:rsidR="00DA3574" w:rsidRDefault="00DA3574" w:rsidP="00DA3574">
      <w:pPr>
        <w:spacing w:line="240" w:lineRule="auto"/>
        <w:jc w:val="both"/>
        <w:rPr>
          <w:rFonts w:ascii="Candara" w:hAnsi="Candara"/>
        </w:rPr>
      </w:pPr>
    </w:p>
    <w:p w14:paraId="77455AFE" w14:textId="49EEAFEF"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p>
    <w:p w14:paraId="3AC0A807" w14:textId="7935C65C" w:rsidR="00DA3574" w:rsidRDefault="00DA3574" w:rsidP="00DA3574">
      <w:pPr>
        <w:spacing w:line="240" w:lineRule="auto"/>
        <w:jc w:val="both"/>
        <w:rPr>
          <w:rFonts w:ascii="Candara" w:hAnsi="Candara"/>
        </w:rPr>
      </w:pPr>
    </w:p>
    <w:p w14:paraId="4B90386F" w14:textId="23B77807" w:rsidR="00BE2A68" w:rsidRDefault="0032067B" w:rsidP="00F5114B">
      <w:pPr>
        <w:spacing w:line="240" w:lineRule="auto"/>
        <w:jc w:val="both"/>
        <w:rPr>
          <w:rFonts w:ascii="Candara" w:hAnsi="Candara"/>
          <w:noProof/>
          <w:lang w:eastAsia="en-GB"/>
        </w:rPr>
      </w:pPr>
      <w:r>
        <w:rPr>
          <w:rFonts w:ascii="Candara" w:hAnsi="Candara"/>
          <w:b/>
          <w:noProof/>
          <w:color w:val="C45911" w:themeColor="accent2" w:themeShade="BF"/>
          <w:lang w:eastAsia="en-GB"/>
        </w:rPr>
        <w:t xml:space="preserve">Staffing: </w:t>
      </w:r>
      <w:r>
        <w:rPr>
          <w:rFonts w:ascii="Candara" w:hAnsi="Candara"/>
          <w:noProof/>
          <w:lang w:eastAsia="en-GB"/>
        </w:rPr>
        <w:t>BME school staff are underrepresented in Cumbria and school leaders even more so. How could we as a County and a Diocese be challenging this? How can we encourage BME applicants? How could we support them in a challenging role if they are appointed? Where is your school currently in the quadrant chart below and how could you move your school into the next quadrant? What could we, as a Diocese, do to support you in this journey? Would you like to be part of a working party? Would you</w:t>
      </w:r>
      <w:r w:rsidR="00514A38">
        <w:rPr>
          <w:rFonts w:ascii="Candara" w:hAnsi="Candara"/>
          <w:noProof/>
          <w:lang w:eastAsia="en-GB"/>
        </w:rPr>
        <w:t>r</w:t>
      </w:r>
      <w:r>
        <w:rPr>
          <w:rFonts w:ascii="Candara" w:hAnsi="Candara"/>
          <w:noProof/>
          <w:lang w:eastAsia="en-GB"/>
        </w:rPr>
        <w:t xml:space="preserve"> cluster like to make this a priority?</w:t>
      </w:r>
    </w:p>
    <w:p w14:paraId="6619BA35" w14:textId="040980B0" w:rsidR="0032067B" w:rsidRDefault="0032067B" w:rsidP="00F5114B">
      <w:pPr>
        <w:spacing w:line="240" w:lineRule="auto"/>
        <w:jc w:val="both"/>
        <w:rPr>
          <w:rFonts w:ascii="Candara" w:hAnsi="Candara"/>
          <w:noProof/>
          <w:lang w:eastAsia="en-GB"/>
        </w:rPr>
      </w:pPr>
    </w:p>
    <w:tbl>
      <w:tblPr>
        <w:tblStyle w:val="TableGrid"/>
        <w:tblW w:w="0" w:type="auto"/>
        <w:tblLook w:val="04A0" w:firstRow="1" w:lastRow="0" w:firstColumn="1" w:lastColumn="0" w:noHBand="0" w:noVBand="1"/>
      </w:tblPr>
      <w:tblGrid>
        <w:gridCol w:w="5228"/>
        <w:gridCol w:w="5228"/>
      </w:tblGrid>
      <w:tr w:rsidR="0032067B" w14:paraId="5ACBB048" w14:textId="77777777" w:rsidTr="004806F8">
        <w:tc>
          <w:tcPr>
            <w:tcW w:w="5228" w:type="dxa"/>
            <w:tcBorders>
              <w:top w:val="nil"/>
              <w:left w:val="nil"/>
              <w:bottom w:val="single" w:sz="4" w:space="0" w:color="auto"/>
            </w:tcBorders>
          </w:tcPr>
          <w:p w14:paraId="45DE099E" w14:textId="77777777" w:rsidR="0032067B" w:rsidRDefault="0032067B" w:rsidP="004806F8">
            <w:pPr>
              <w:jc w:val="center"/>
              <w:rPr>
                <w:rFonts w:ascii="Candara" w:hAnsi="Candara"/>
                <w:b/>
                <w:noProof/>
                <w:lang w:eastAsia="en-GB"/>
              </w:rPr>
            </w:pPr>
            <w:r>
              <w:rPr>
                <w:rFonts w:ascii="Candara" w:hAnsi="Candara"/>
                <w:b/>
                <w:noProof/>
                <w:lang w:eastAsia="en-GB"/>
              </w:rPr>
              <w:t>Engaged</w:t>
            </w:r>
          </w:p>
          <w:p w14:paraId="6250B27A" w14:textId="77777777" w:rsidR="0032067B" w:rsidRDefault="0032067B" w:rsidP="004806F8">
            <w:pPr>
              <w:jc w:val="center"/>
              <w:rPr>
                <w:rFonts w:ascii="Candara" w:hAnsi="Candara"/>
                <w:b/>
                <w:noProof/>
                <w:lang w:eastAsia="en-GB"/>
              </w:rPr>
            </w:pPr>
          </w:p>
          <w:p w14:paraId="562DC95D" w14:textId="50845E76" w:rsidR="0032067B" w:rsidRPr="0032067B" w:rsidRDefault="0032067B" w:rsidP="004806F8">
            <w:pPr>
              <w:pStyle w:val="ListParagraph"/>
              <w:numPr>
                <w:ilvl w:val="0"/>
                <w:numId w:val="16"/>
              </w:numPr>
              <w:ind w:left="309" w:hanging="284"/>
              <w:jc w:val="center"/>
              <w:rPr>
                <w:rFonts w:ascii="Candara" w:hAnsi="Candara"/>
                <w:noProof/>
                <w:lang w:eastAsia="en-GB"/>
              </w:rPr>
            </w:pPr>
            <w:r w:rsidRPr="0032067B">
              <w:rPr>
                <w:rFonts w:ascii="Candara" w:hAnsi="Candara"/>
                <w:noProof/>
                <w:lang w:eastAsia="en-GB"/>
              </w:rPr>
              <w:t>BME staff are represented at all levels</w:t>
            </w:r>
          </w:p>
        </w:tc>
        <w:tc>
          <w:tcPr>
            <w:tcW w:w="5228" w:type="dxa"/>
            <w:tcBorders>
              <w:top w:val="nil"/>
              <w:bottom w:val="single" w:sz="4" w:space="0" w:color="auto"/>
              <w:right w:val="nil"/>
            </w:tcBorders>
          </w:tcPr>
          <w:p w14:paraId="58931E42" w14:textId="77777777" w:rsidR="0032067B" w:rsidRDefault="0032067B" w:rsidP="004806F8">
            <w:pPr>
              <w:jc w:val="center"/>
              <w:rPr>
                <w:rFonts w:ascii="Candara" w:hAnsi="Candara"/>
                <w:b/>
                <w:noProof/>
                <w:lang w:eastAsia="en-GB"/>
              </w:rPr>
            </w:pPr>
            <w:r>
              <w:rPr>
                <w:rFonts w:ascii="Candara" w:hAnsi="Candara"/>
                <w:b/>
                <w:noProof/>
                <w:lang w:eastAsia="en-GB"/>
              </w:rPr>
              <w:t>Experimenting</w:t>
            </w:r>
          </w:p>
          <w:p w14:paraId="60A35260" w14:textId="77777777" w:rsidR="0032067B" w:rsidRDefault="0032067B" w:rsidP="004806F8">
            <w:pPr>
              <w:jc w:val="center"/>
              <w:rPr>
                <w:rFonts w:ascii="Candara" w:hAnsi="Candara"/>
                <w:b/>
                <w:noProof/>
                <w:lang w:eastAsia="en-GB"/>
              </w:rPr>
            </w:pPr>
          </w:p>
          <w:p w14:paraId="38125840" w14:textId="77777777" w:rsidR="0032067B" w:rsidRDefault="0032067B" w:rsidP="004806F8">
            <w:pPr>
              <w:pStyle w:val="ListParagraph"/>
              <w:numPr>
                <w:ilvl w:val="0"/>
                <w:numId w:val="16"/>
              </w:numPr>
              <w:ind w:left="330" w:hanging="283"/>
              <w:jc w:val="center"/>
              <w:rPr>
                <w:rFonts w:ascii="Candara" w:hAnsi="Candara"/>
                <w:noProof/>
                <w:lang w:eastAsia="en-GB"/>
              </w:rPr>
            </w:pPr>
            <w:r>
              <w:rPr>
                <w:rFonts w:ascii="Candara" w:hAnsi="Candara"/>
                <w:noProof/>
                <w:lang w:eastAsia="en-GB"/>
              </w:rPr>
              <w:t>Few BME staff in posts</w:t>
            </w:r>
          </w:p>
          <w:p w14:paraId="1FE6F271" w14:textId="77777777" w:rsidR="0032067B" w:rsidRDefault="0032067B" w:rsidP="004806F8">
            <w:pPr>
              <w:pStyle w:val="ListParagraph"/>
              <w:numPr>
                <w:ilvl w:val="0"/>
                <w:numId w:val="16"/>
              </w:numPr>
              <w:ind w:left="330" w:hanging="283"/>
              <w:jc w:val="center"/>
              <w:rPr>
                <w:rFonts w:ascii="Candara" w:hAnsi="Candara"/>
                <w:noProof/>
                <w:lang w:eastAsia="en-GB"/>
              </w:rPr>
            </w:pPr>
            <w:r>
              <w:rPr>
                <w:rFonts w:ascii="Candara" w:hAnsi="Candara"/>
                <w:noProof/>
                <w:lang w:eastAsia="en-GB"/>
              </w:rPr>
              <w:t>Fewer BME staff in leadership roles</w:t>
            </w:r>
          </w:p>
          <w:p w14:paraId="3592C63C" w14:textId="4F76E974" w:rsidR="0032067B" w:rsidRPr="0032067B" w:rsidRDefault="0032067B" w:rsidP="004806F8">
            <w:pPr>
              <w:pStyle w:val="ListParagraph"/>
              <w:ind w:left="330"/>
              <w:jc w:val="center"/>
              <w:rPr>
                <w:rFonts w:ascii="Candara" w:hAnsi="Candara"/>
                <w:noProof/>
                <w:lang w:eastAsia="en-GB"/>
              </w:rPr>
            </w:pPr>
          </w:p>
        </w:tc>
      </w:tr>
      <w:tr w:rsidR="0032067B" w14:paraId="2BF325FF" w14:textId="77777777" w:rsidTr="004806F8">
        <w:tc>
          <w:tcPr>
            <w:tcW w:w="5228" w:type="dxa"/>
            <w:tcBorders>
              <w:left w:val="nil"/>
              <w:bottom w:val="nil"/>
            </w:tcBorders>
          </w:tcPr>
          <w:p w14:paraId="4153DF0B" w14:textId="13504F14" w:rsidR="0032067B" w:rsidRDefault="0032067B" w:rsidP="004806F8">
            <w:pPr>
              <w:jc w:val="center"/>
              <w:rPr>
                <w:rFonts w:ascii="Candara" w:hAnsi="Candara"/>
                <w:b/>
                <w:noProof/>
                <w:lang w:eastAsia="en-GB"/>
              </w:rPr>
            </w:pPr>
            <w:r>
              <w:rPr>
                <w:rFonts w:ascii="Candara" w:hAnsi="Candara"/>
                <w:b/>
                <w:noProof/>
                <w:lang w:eastAsia="en-GB"/>
              </w:rPr>
              <w:t>Uninitiated</w:t>
            </w:r>
          </w:p>
          <w:p w14:paraId="49A07905" w14:textId="77777777" w:rsidR="0032067B" w:rsidRDefault="0032067B" w:rsidP="004806F8">
            <w:pPr>
              <w:jc w:val="center"/>
              <w:rPr>
                <w:rFonts w:ascii="Candara" w:hAnsi="Candara"/>
                <w:b/>
                <w:noProof/>
                <w:lang w:eastAsia="en-GB"/>
              </w:rPr>
            </w:pPr>
          </w:p>
          <w:p w14:paraId="03151539" w14:textId="7DD718D6" w:rsidR="0032067B" w:rsidRDefault="0032067B" w:rsidP="004806F8">
            <w:pPr>
              <w:pStyle w:val="ListParagraph"/>
              <w:numPr>
                <w:ilvl w:val="0"/>
                <w:numId w:val="16"/>
              </w:numPr>
              <w:ind w:left="330" w:hanging="283"/>
              <w:jc w:val="center"/>
              <w:rPr>
                <w:rFonts w:ascii="Candara" w:hAnsi="Candara"/>
                <w:noProof/>
                <w:lang w:eastAsia="en-GB"/>
              </w:rPr>
            </w:pPr>
            <w:r>
              <w:rPr>
                <w:rFonts w:ascii="Candara" w:hAnsi="Candara"/>
                <w:noProof/>
                <w:lang w:eastAsia="en-GB"/>
              </w:rPr>
              <w:t>No framework in place to meet legal duty</w:t>
            </w:r>
          </w:p>
          <w:p w14:paraId="3FE0BDBB" w14:textId="03BF1FF6" w:rsidR="0032067B" w:rsidRDefault="0032067B" w:rsidP="004806F8">
            <w:pPr>
              <w:pStyle w:val="ListParagraph"/>
              <w:numPr>
                <w:ilvl w:val="0"/>
                <w:numId w:val="16"/>
              </w:numPr>
              <w:ind w:left="330" w:hanging="283"/>
              <w:jc w:val="center"/>
              <w:rPr>
                <w:rFonts w:ascii="Candara" w:hAnsi="Candara"/>
                <w:noProof/>
                <w:lang w:eastAsia="en-GB"/>
              </w:rPr>
            </w:pPr>
            <w:r>
              <w:rPr>
                <w:rFonts w:ascii="Candara" w:hAnsi="Candara"/>
                <w:noProof/>
                <w:lang w:eastAsia="en-GB"/>
              </w:rPr>
              <w:t>No BME staff in posts</w:t>
            </w:r>
          </w:p>
          <w:p w14:paraId="533694BE" w14:textId="77777777" w:rsidR="0032067B" w:rsidRDefault="0032067B" w:rsidP="004806F8">
            <w:pPr>
              <w:jc w:val="center"/>
              <w:rPr>
                <w:rFonts w:ascii="Candara" w:hAnsi="Candara"/>
                <w:noProof/>
                <w:lang w:eastAsia="en-GB"/>
              </w:rPr>
            </w:pPr>
          </w:p>
        </w:tc>
        <w:tc>
          <w:tcPr>
            <w:tcW w:w="5228" w:type="dxa"/>
            <w:tcBorders>
              <w:bottom w:val="nil"/>
              <w:right w:val="nil"/>
            </w:tcBorders>
          </w:tcPr>
          <w:p w14:paraId="47D2B0A4" w14:textId="20BE6A0C" w:rsidR="0032067B" w:rsidRDefault="0032067B" w:rsidP="004806F8">
            <w:pPr>
              <w:jc w:val="center"/>
              <w:rPr>
                <w:rFonts w:ascii="Candara" w:hAnsi="Candara"/>
                <w:b/>
                <w:noProof/>
                <w:lang w:eastAsia="en-GB"/>
              </w:rPr>
            </w:pPr>
            <w:r>
              <w:rPr>
                <w:rFonts w:ascii="Candara" w:hAnsi="Candara"/>
                <w:b/>
                <w:noProof/>
                <w:lang w:eastAsia="en-GB"/>
              </w:rPr>
              <w:t>Initiated</w:t>
            </w:r>
          </w:p>
          <w:p w14:paraId="78CF6AE7" w14:textId="77777777" w:rsidR="0032067B" w:rsidRDefault="0032067B" w:rsidP="004806F8">
            <w:pPr>
              <w:jc w:val="center"/>
              <w:rPr>
                <w:rFonts w:ascii="Candara" w:hAnsi="Candara"/>
                <w:b/>
                <w:noProof/>
                <w:lang w:eastAsia="en-GB"/>
              </w:rPr>
            </w:pPr>
          </w:p>
          <w:p w14:paraId="1BF4595B" w14:textId="1BC65CAE" w:rsidR="0032067B" w:rsidRDefault="0032067B" w:rsidP="004806F8">
            <w:pPr>
              <w:pStyle w:val="ListParagraph"/>
              <w:numPr>
                <w:ilvl w:val="0"/>
                <w:numId w:val="16"/>
              </w:numPr>
              <w:ind w:left="330" w:hanging="283"/>
              <w:jc w:val="center"/>
              <w:rPr>
                <w:rFonts w:ascii="Candara" w:hAnsi="Candara"/>
                <w:noProof/>
                <w:lang w:eastAsia="en-GB"/>
              </w:rPr>
            </w:pPr>
            <w:r>
              <w:rPr>
                <w:rFonts w:ascii="Candara" w:hAnsi="Candara"/>
                <w:noProof/>
                <w:lang w:eastAsia="en-GB"/>
              </w:rPr>
              <w:t>Framework in place to meet legal duty</w:t>
            </w:r>
          </w:p>
          <w:p w14:paraId="23DE3563" w14:textId="0715AB63" w:rsidR="0032067B" w:rsidRDefault="0032067B" w:rsidP="004806F8">
            <w:pPr>
              <w:pStyle w:val="ListParagraph"/>
              <w:numPr>
                <w:ilvl w:val="0"/>
                <w:numId w:val="16"/>
              </w:numPr>
              <w:ind w:left="330" w:hanging="283"/>
              <w:jc w:val="center"/>
              <w:rPr>
                <w:rFonts w:ascii="Candara" w:hAnsi="Candara"/>
                <w:noProof/>
                <w:lang w:eastAsia="en-GB"/>
              </w:rPr>
            </w:pPr>
            <w:r>
              <w:rPr>
                <w:rFonts w:ascii="Candara" w:hAnsi="Candara"/>
                <w:noProof/>
                <w:lang w:eastAsia="en-GB"/>
              </w:rPr>
              <w:t>Few BME staff in posts; none in senior roles</w:t>
            </w:r>
          </w:p>
          <w:p w14:paraId="6FF52E03" w14:textId="77777777" w:rsidR="0032067B" w:rsidRDefault="0032067B" w:rsidP="004806F8">
            <w:pPr>
              <w:jc w:val="center"/>
              <w:rPr>
                <w:rFonts w:ascii="Candara" w:hAnsi="Candara"/>
                <w:noProof/>
                <w:lang w:eastAsia="en-GB"/>
              </w:rPr>
            </w:pPr>
          </w:p>
        </w:tc>
      </w:tr>
    </w:tbl>
    <w:p w14:paraId="7B9A95F5" w14:textId="6DD9ED41" w:rsidR="0032067B" w:rsidRDefault="0032067B" w:rsidP="00F5114B">
      <w:pPr>
        <w:spacing w:line="240" w:lineRule="auto"/>
        <w:jc w:val="both"/>
        <w:rPr>
          <w:rFonts w:ascii="Candara" w:hAnsi="Candara"/>
          <w:noProof/>
          <w:lang w:eastAsia="en-GB"/>
        </w:rPr>
      </w:pPr>
    </w:p>
    <w:p w14:paraId="5C6FBAF1" w14:textId="2EF605E1" w:rsidR="0097468C" w:rsidRPr="0097468C" w:rsidRDefault="0097468C" w:rsidP="0097468C">
      <w:pPr>
        <w:spacing w:line="240" w:lineRule="auto"/>
        <w:jc w:val="both"/>
        <w:rPr>
          <w:rFonts w:ascii="Candara" w:hAnsi="Candara"/>
          <w:i/>
          <w:noProof/>
          <w:color w:val="000000" w:themeColor="text1"/>
          <w:sz w:val="18"/>
          <w:lang w:eastAsia="en-GB"/>
        </w:rPr>
      </w:pPr>
      <w:r w:rsidRPr="0097468C">
        <w:rPr>
          <w:rFonts w:ascii="Candara" w:hAnsi="Candara"/>
          <w:b/>
          <w:noProof/>
          <w:color w:val="000000" w:themeColor="text1"/>
          <w:sz w:val="18"/>
          <w:lang w:eastAsia="en-GB"/>
        </w:rPr>
        <w:t xml:space="preserve">Source: </w:t>
      </w:r>
      <w:r w:rsidRPr="0097468C">
        <w:rPr>
          <w:rFonts w:ascii="Candara" w:hAnsi="Candara"/>
          <w:noProof/>
          <w:color w:val="000000" w:themeColor="text1"/>
          <w:sz w:val="18"/>
          <w:lang w:eastAsia="en-GB"/>
        </w:rPr>
        <w:t>Miller (2016) ‘White san</w:t>
      </w:r>
      <w:r w:rsidR="00EF3BF6">
        <w:rPr>
          <w:rFonts w:ascii="Candara" w:hAnsi="Candara"/>
          <w:noProof/>
          <w:color w:val="000000" w:themeColor="text1"/>
          <w:sz w:val="18"/>
          <w:lang w:eastAsia="en-GB"/>
        </w:rPr>
        <w:t>c</w:t>
      </w:r>
      <w:r w:rsidRPr="0097468C">
        <w:rPr>
          <w:rFonts w:ascii="Candara" w:hAnsi="Candara"/>
          <w:noProof/>
          <w:color w:val="000000" w:themeColor="text1"/>
          <w:sz w:val="18"/>
          <w:lang w:eastAsia="en-GB"/>
        </w:rPr>
        <w:t xml:space="preserve">tion’, institutional, group and individual interaction in the promotion and progression of black and minority ethnic academics and teacher in England, </w:t>
      </w:r>
      <w:r w:rsidRPr="0097468C">
        <w:rPr>
          <w:rFonts w:ascii="Candara" w:hAnsi="Candara"/>
          <w:i/>
          <w:noProof/>
          <w:color w:val="000000" w:themeColor="text1"/>
          <w:sz w:val="18"/>
          <w:lang w:eastAsia="en-GB"/>
        </w:rPr>
        <w:t>Power &amp; Education, p. 13</w:t>
      </w:r>
    </w:p>
    <w:p w14:paraId="17DC8485" w14:textId="77777777" w:rsidR="0097468C" w:rsidRPr="0032067B" w:rsidRDefault="0097468C" w:rsidP="00F5114B">
      <w:pPr>
        <w:spacing w:line="240" w:lineRule="auto"/>
        <w:jc w:val="both"/>
        <w:rPr>
          <w:rFonts w:ascii="Candara" w:hAnsi="Candara"/>
          <w:noProof/>
          <w:lang w:eastAsia="en-GB"/>
        </w:rPr>
      </w:pPr>
    </w:p>
    <w:p w14:paraId="4BC7E111" w14:textId="406097B6" w:rsidR="00A4669A" w:rsidRDefault="00E62217" w:rsidP="00F5114B">
      <w:pPr>
        <w:spacing w:line="240" w:lineRule="auto"/>
        <w:jc w:val="both"/>
        <w:rPr>
          <w:rFonts w:ascii="Candara" w:hAnsi="Candara"/>
          <w:noProof/>
          <w:color w:val="000000" w:themeColor="text1"/>
          <w:lang w:eastAsia="en-GB"/>
        </w:rPr>
      </w:pPr>
      <w:r>
        <w:rPr>
          <w:rFonts w:ascii="Candara" w:hAnsi="Candara"/>
          <w:b/>
          <w:noProof/>
          <w:color w:val="C45911" w:themeColor="accent2" w:themeShade="BF"/>
          <w:lang w:eastAsia="en-GB"/>
        </w:rPr>
        <w:t xml:space="preserve">You as a leader: </w:t>
      </w:r>
      <w:r>
        <w:rPr>
          <w:rFonts w:ascii="Candara" w:hAnsi="Candara"/>
          <w:noProof/>
          <w:color w:val="000000" w:themeColor="text1"/>
          <w:lang w:eastAsia="en-GB"/>
        </w:rPr>
        <w:t xml:space="preserve">in the busyness of school life it is easy to lose site of your own vision or to find time to take on </w:t>
      </w:r>
      <w:r w:rsidR="00EA26B3">
        <w:rPr>
          <w:rFonts w:ascii="Candara" w:hAnsi="Candara"/>
          <w:noProof/>
          <w:color w:val="000000" w:themeColor="text1"/>
          <w:lang w:eastAsia="en-GB"/>
        </w:rPr>
        <w:t xml:space="preserve">yet </w:t>
      </w:r>
      <w:r>
        <w:rPr>
          <w:rFonts w:ascii="Candara" w:hAnsi="Candara"/>
          <w:b/>
          <w:noProof/>
          <w:color w:val="000000" w:themeColor="text1"/>
          <w:lang w:eastAsia="en-GB"/>
        </w:rPr>
        <w:t xml:space="preserve">another </w:t>
      </w:r>
      <w:r>
        <w:rPr>
          <w:rFonts w:ascii="Candara" w:hAnsi="Candara"/>
          <w:noProof/>
          <w:color w:val="000000" w:themeColor="text1"/>
          <w:lang w:eastAsia="en-GB"/>
        </w:rPr>
        <w:t xml:space="preserve">fight. The following typology of school leaders is provided for you to use as you wish in reflecting on where you are as a leader and what </w:t>
      </w:r>
      <w:r w:rsidR="00EA26B3">
        <w:rPr>
          <w:rFonts w:ascii="Candara" w:hAnsi="Candara"/>
          <w:noProof/>
          <w:color w:val="000000" w:themeColor="text1"/>
          <w:lang w:eastAsia="en-GB"/>
        </w:rPr>
        <w:t>you might like your next steps to</w:t>
      </w:r>
      <w:r>
        <w:rPr>
          <w:rFonts w:ascii="Candara" w:hAnsi="Candara"/>
          <w:noProof/>
          <w:color w:val="000000" w:themeColor="text1"/>
          <w:lang w:eastAsia="en-GB"/>
        </w:rPr>
        <w:t xml:space="preserve"> be. If you would like to discuss this or need any support, do not hesitate to contact Charlotte or Vanessa in strictest confidence.</w:t>
      </w:r>
    </w:p>
    <w:p w14:paraId="591852C7" w14:textId="152C8E69" w:rsidR="00E62217" w:rsidRDefault="00E62217" w:rsidP="00F5114B">
      <w:pPr>
        <w:spacing w:line="240" w:lineRule="auto"/>
        <w:jc w:val="both"/>
        <w:rPr>
          <w:rFonts w:ascii="Candara" w:hAnsi="Candara"/>
          <w:noProof/>
          <w:color w:val="000000" w:themeColor="text1"/>
          <w:lang w:eastAsia="en-GB"/>
        </w:rPr>
      </w:pPr>
    </w:p>
    <w:tbl>
      <w:tblPr>
        <w:tblStyle w:val="TableGrid"/>
        <w:tblW w:w="0" w:type="auto"/>
        <w:tblLook w:val="04A0" w:firstRow="1" w:lastRow="0" w:firstColumn="1" w:lastColumn="0" w:noHBand="0" w:noVBand="1"/>
      </w:tblPr>
      <w:tblGrid>
        <w:gridCol w:w="1555"/>
        <w:gridCol w:w="8901"/>
      </w:tblGrid>
      <w:tr w:rsidR="006C1A36" w14:paraId="60514C8A" w14:textId="77777777" w:rsidTr="004E0CA2">
        <w:tc>
          <w:tcPr>
            <w:tcW w:w="10456" w:type="dxa"/>
            <w:gridSpan w:val="2"/>
            <w:shd w:val="clear" w:color="auto" w:fill="FBE4D5" w:themeFill="accent2" w:themeFillTint="33"/>
          </w:tcPr>
          <w:p w14:paraId="3ABF84AA" w14:textId="2EA6D1AA" w:rsidR="006C1A36" w:rsidRDefault="006C1A36" w:rsidP="00F5114B">
            <w:pPr>
              <w:jc w:val="both"/>
              <w:rPr>
                <w:rFonts w:ascii="Candara" w:hAnsi="Candara"/>
                <w:noProof/>
                <w:color w:val="000000" w:themeColor="text1"/>
                <w:lang w:eastAsia="en-GB"/>
              </w:rPr>
            </w:pPr>
            <w:r w:rsidRPr="004E0CA2">
              <w:rPr>
                <w:rFonts w:ascii="Candara" w:hAnsi="Candara"/>
                <w:b/>
                <w:noProof/>
                <w:color w:val="C45911" w:themeColor="accent2" w:themeShade="BF"/>
                <w:lang w:eastAsia="en-GB"/>
              </w:rPr>
              <w:t>Indifferent</w:t>
            </w:r>
          </w:p>
        </w:tc>
      </w:tr>
      <w:tr w:rsidR="006C1A36" w14:paraId="5A781D3F" w14:textId="77777777" w:rsidTr="00E62217">
        <w:tc>
          <w:tcPr>
            <w:tcW w:w="1555" w:type="dxa"/>
          </w:tcPr>
          <w:p w14:paraId="6E634C24" w14:textId="77777777" w:rsidR="006C1A36" w:rsidRDefault="006C1A36" w:rsidP="00F5114B">
            <w:pPr>
              <w:jc w:val="both"/>
              <w:rPr>
                <w:rFonts w:ascii="Candara" w:hAnsi="Candara"/>
                <w:b/>
                <w:noProof/>
                <w:color w:val="000000" w:themeColor="text1"/>
                <w:lang w:eastAsia="en-GB"/>
              </w:rPr>
            </w:pPr>
          </w:p>
        </w:tc>
        <w:tc>
          <w:tcPr>
            <w:tcW w:w="8901" w:type="dxa"/>
          </w:tcPr>
          <w:p w14:paraId="726CFECE" w14:textId="61064056" w:rsidR="006C1A36" w:rsidRDefault="006C1A36" w:rsidP="00F5114B">
            <w:pPr>
              <w:jc w:val="both"/>
              <w:rPr>
                <w:rFonts w:ascii="Candara" w:hAnsi="Candara"/>
                <w:noProof/>
                <w:color w:val="000000" w:themeColor="text1"/>
                <w:lang w:eastAsia="en-GB"/>
              </w:rPr>
            </w:pPr>
            <w:r>
              <w:rPr>
                <w:rFonts w:ascii="Candara" w:hAnsi="Candara"/>
                <w:noProof/>
                <w:color w:val="000000" w:themeColor="text1"/>
                <w:lang w:eastAsia="en-GB"/>
              </w:rPr>
              <w:t>‘Racism/race discrimination is not a problem in our school’; tackling racism is not important enough to be a key performance indicator (KPI) for staff/school</w:t>
            </w:r>
          </w:p>
        </w:tc>
      </w:tr>
      <w:tr w:rsidR="006C1A36" w14:paraId="407AD6F9" w14:textId="77777777" w:rsidTr="004E0CA2">
        <w:tc>
          <w:tcPr>
            <w:tcW w:w="10456" w:type="dxa"/>
            <w:gridSpan w:val="2"/>
            <w:shd w:val="clear" w:color="auto" w:fill="FBE4D5" w:themeFill="accent2" w:themeFillTint="33"/>
          </w:tcPr>
          <w:p w14:paraId="4DD005C9" w14:textId="71860F86" w:rsidR="006C1A36" w:rsidRDefault="006C1A36" w:rsidP="00F5114B">
            <w:pPr>
              <w:jc w:val="both"/>
              <w:rPr>
                <w:rFonts w:ascii="Candara" w:hAnsi="Candara"/>
                <w:noProof/>
                <w:color w:val="000000" w:themeColor="text1"/>
                <w:lang w:eastAsia="en-GB"/>
              </w:rPr>
            </w:pPr>
            <w:r w:rsidRPr="004E0CA2">
              <w:rPr>
                <w:rFonts w:ascii="Candara" w:hAnsi="Candara"/>
                <w:b/>
                <w:noProof/>
                <w:color w:val="C45911" w:themeColor="accent2" w:themeShade="BF"/>
                <w:lang w:eastAsia="en-GB"/>
              </w:rPr>
              <w:t>Sympathiser</w:t>
            </w:r>
          </w:p>
        </w:tc>
      </w:tr>
      <w:tr w:rsidR="00E62217" w14:paraId="77C5E061" w14:textId="77777777" w:rsidTr="00E62217">
        <w:tc>
          <w:tcPr>
            <w:tcW w:w="1555" w:type="dxa"/>
          </w:tcPr>
          <w:p w14:paraId="4395D7F6" w14:textId="7548C8A6" w:rsidR="00E62217" w:rsidRPr="006C1A36" w:rsidRDefault="006C1A36" w:rsidP="00F5114B">
            <w:pPr>
              <w:jc w:val="both"/>
              <w:rPr>
                <w:rFonts w:ascii="Candara" w:hAnsi="Candara"/>
                <w:b/>
                <w:noProof/>
                <w:color w:val="000000" w:themeColor="text1"/>
                <w:lang w:eastAsia="en-GB"/>
              </w:rPr>
            </w:pPr>
            <w:r>
              <w:rPr>
                <w:rFonts w:ascii="Candara" w:hAnsi="Candara"/>
                <w:b/>
                <w:noProof/>
                <w:color w:val="000000" w:themeColor="text1"/>
                <w:lang w:eastAsia="en-GB"/>
              </w:rPr>
              <w:lastRenderedPageBreak/>
              <w:t>Passive</w:t>
            </w:r>
          </w:p>
        </w:tc>
        <w:tc>
          <w:tcPr>
            <w:tcW w:w="8901" w:type="dxa"/>
          </w:tcPr>
          <w:p w14:paraId="668AD979" w14:textId="00E5C37B" w:rsidR="00E62217" w:rsidRDefault="006C1A36" w:rsidP="00F5114B">
            <w:pPr>
              <w:jc w:val="both"/>
              <w:rPr>
                <w:rFonts w:ascii="Candara" w:hAnsi="Candara"/>
                <w:noProof/>
                <w:color w:val="000000" w:themeColor="text1"/>
                <w:lang w:eastAsia="en-GB"/>
              </w:rPr>
            </w:pPr>
            <w:r>
              <w:rPr>
                <w:rFonts w:ascii="Candara" w:hAnsi="Candara"/>
                <w:noProof/>
                <w:color w:val="000000" w:themeColor="text1"/>
                <w:lang w:eastAsia="en-GB"/>
              </w:rPr>
              <w:t>It is acknowledged that there is a problem but no active steps are taken to address it or it is argued that what is needed to address it is unknown; no help is sought to tackle it; racism is not important enough to be a KPI</w:t>
            </w:r>
          </w:p>
        </w:tc>
      </w:tr>
      <w:tr w:rsidR="00E62217" w14:paraId="0E549994" w14:textId="77777777" w:rsidTr="00E62217">
        <w:tc>
          <w:tcPr>
            <w:tcW w:w="1555" w:type="dxa"/>
          </w:tcPr>
          <w:p w14:paraId="7D3DD8E1" w14:textId="68540643" w:rsidR="00E62217" w:rsidRPr="006C1A36" w:rsidRDefault="006C1A36" w:rsidP="00F5114B">
            <w:pPr>
              <w:jc w:val="both"/>
              <w:rPr>
                <w:rFonts w:ascii="Candara" w:hAnsi="Candara"/>
                <w:b/>
                <w:noProof/>
                <w:color w:val="000000" w:themeColor="text1"/>
                <w:lang w:eastAsia="en-GB"/>
              </w:rPr>
            </w:pPr>
            <w:r w:rsidRPr="006C1A36">
              <w:rPr>
                <w:rFonts w:ascii="Candara" w:hAnsi="Candara"/>
                <w:b/>
                <w:noProof/>
                <w:color w:val="000000" w:themeColor="text1"/>
                <w:lang w:eastAsia="en-GB"/>
              </w:rPr>
              <w:t>Performative</w:t>
            </w:r>
          </w:p>
        </w:tc>
        <w:tc>
          <w:tcPr>
            <w:tcW w:w="8901" w:type="dxa"/>
          </w:tcPr>
          <w:p w14:paraId="48B62274" w14:textId="5EB1757A" w:rsidR="00E62217" w:rsidRDefault="006C1A36" w:rsidP="00F5114B">
            <w:pPr>
              <w:jc w:val="both"/>
              <w:rPr>
                <w:rFonts w:ascii="Candara" w:hAnsi="Candara"/>
                <w:noProof/>
                <w:color w:val="000000" w:themeColor="text1"/>
                <w:lang w:eastAsia="en-GB"/>
              </w:rPr>
            </w:pPr>
            <w:r>
              <w:rPr>
                <w:rFonts w:ascii="Candara" w:hAnsi="Candara"/>
                <w:noProof/>
                <w:color w:val="000000" w:themeColor="text1"/>
                <w:lang w:eastAsia="en-GB"/>
              </w:rPr>
              <w:t>Racism is acknowledged as a problem; there is a commitment to helping but investment is minimal; intervention is usually to solve immediate issues; tackling generic racism is not important enough to be a KPI</w:t>
            </w:r>
          </w:p>
        </w:tc>
      </w:tr>
      <w:tr w:rsidR="004E0CA2" w14:paraId="33304B3D" w14:textId="77777777" w:rsidTr="004E0CA2">
        <w:tc>
          <w:tcPr>
            <w:tcW w:w="10456" w:type="dxa"/>
            <w:gridSpan w:val="2"/>
            <w:shd w:val="clear" w:color="auto" w:fill="FBE4D5" w:themeFill="accent2" w:themeFillTint="33"/>
          </w:tcPr>
          <w:p w14:paraId="037178B4" w14:textId="76664BC7" w:rsidR="004E0CA2" w:rsidRDefault="004E0CA2" w:rsidP="00F5114B">
            <w:pPr>
              <w:jc w:val="both"/>
              <w:rPr>
                <w:rFonts w:ascii="Candara" w:hAnsi="Candara"/>
                <w:noProof/>
                <w:color w:val="000000" w:themeColor="text1"/>
                <w:lang w:eastAsia="en-GB"/>
              </w:rPr>
            </w:pPr>
            <w:r w:rsidRPr="004E0CA2">
              <w:rPr>
                <w:rFonts w:ascii="Candara" w:hAnsi="Candara"/>
                <w:b/>
                <w:noProof/>
                <w:color w:val="C45911" w:themeColor="accent2" w:themeShade="BF"/>
                <w:lang w:eastAsia="en-GB"/>
              </w:rPr>
              <w:t>Activist</w:t>
            </w:r>
          </w:p>
        </w:tc>
      </w:tr>
      <w:tr w:rsidR="00E62217" w14:paraId="4F3CA52C" w14:textId="77777777" w:rsidTr="00E62217">
        <w:tc>
          <w:tcPr>
            <w:tcW w:w="1555" w:type="dxa"/>
          </w:tcPr>
          <w:p w14:paraId="5EC31F53" w14:textId="55DD1E23" w:rsidR="00E62217" w:rsidRPr="006C1A36" w:rsidRDefault="006C1A36" w:rsidP="00F5114B">
            <w:pPr>
              <w:jc w:val="both"/>
              <w:rPr>
                <w:rFonts w:ascii="Candara" w:hAnsi="Candara"/>
                <w:b/>
                <w:noProof/>
                <w:color w:val="000000" w:themeColor="text1"/>
                <w:lang w:eastAsia="en-GB"/>
              </w:rPr>
            </w:pPr>
            <w:r>
              <w:rPr>
                <w:rFonts w:ascii="Candara" w:hAnsi="Candara"/>
                <w:b/>
                <w:noProof/>
                <w:color w:val="000000" w:themeColor="text1"/>
                <w:lang w:eastAsia="en-GB"/>
              </w:rPr>
              <w:t>Accidental</w:t>
            </w:r>
          </w:p>
        </w:tc>
        <w:tc>
          <w:tcPr>
            <w:tcW w:w="8901" w:type="dxa"/>
          </w:tcPr>
          <w:p w14:paraId="7E95ADE2" w14:textId="208E9A18" w:rsidR="00E62217" w:rsidRDefault="006C1A36" w:rsidP="00344AB6">
            <w:pPr>
              <w:jc w:val="both"/>
              <w:rPr>
                <w:rFonts w:ascii="Candara" w:hAnsi="Candara"/>
                <w:noProof/>
                <w:color w:val="000000" w:themeColor="text1"/>
                <w:lang w:eastAsia="en-GB"/>
              </w:rPr>
            </w:pPr>
            <w:r>
              <w:rPr>
                <w:rFonts w:ascii="Candara" w:hAnsi="Candara"/>
                <w:noProof/>
                <w:color w:val="000000" w:themeColor="text1"/>
                <w:lang w:eastAsia="en-GB"/>
              </w:rPr>
              <w:t>Racism is acknowledged as a problem; there is commitment to some kind of change or intervention to tackling it; the outcome may or may not be known; the plan may not be clear but commitment is clear; tackling racism is important; could be treated as a KPI</w:t>
            </w:r>
          </w:p>
        </w:tc>
      </w:tr>
      <w:tr w:rsidR="00E62217" w14:paraId="5EFE58F1" w14:textId="77777777" w:rsidTr="00E62217">
        <w:tc>
          <w:tcPr>
            <w:tcW w:w="1555" w:type="dxa"/>
          </w:tcPr>
          <w:p w14:paraId="64995C61" w14:textId="5AA967FB" w:rsidR="00E62217" w:rsidRPr="006C1A36" w:rsidRDefault="006C1A36" w:rsidP="00F5114B">
            <w:pPr>
              <w:jc w:val="both"/>
              <w:rPr>
                <w:rFonts w:ascii="Candara" w:hAnsi="Candara"/>
                <w:b/>
                <w:noProof/>
                <w:color w:val="000000" w:themeColor="text1"/>
                <w:lang w:eastAsia="en-GB"/>
              </w:rPr>
            </w:pPr>
            <w:r>
              <w:rPr>
                <w:rFonts w:ascii="Candara" w:hAnsi="Candara"/>
                <w:b/>
                <w:noProof/>
                <w:color w:val="000000" w:themeColor="text1"/>
                <w:lang w:eastAsia="en-GB"/>
              </w:rPr>
              <w:t>Deliberate</w:t>
            </w:r>
          </w:p>
        </w:tc>
        <w:tc>
          <w:tcPr>
            <w:tcW w:w="8901" w:type="dxa"/>
          </w:tcPr>
          <w:p w14:paraId="6A79D572" w14:textId="791C9E32" w:rsidR="00E62217" w:rsidRDefault="006C1A36" w:rsidP="00F5114B">
            <w:pPr>
              <w:jc w:val="both"/>
              <w:rPr>
                <w:rFonts w:ascii="Candara" w:hAnsi="Candara"/>
                <w:noProof/>
                <w:color w:val="000000" w:themeColor="text1"/>
                <w:lang w:eastAsia="en-GB"/>
              </w:rPr>
            </w:pPr>
            <w:r>
              <w:rPr>
                <w:rFonts w:ascii="Candara" w:hAnsi="Candara"/>
                <w:noProof/>
                <w:color w:val="000000" w:themeColor="text1"/>
                <w:lang w:eastAsia="en-GB"/>
              </w:rPr>
              <w:t>Racism is acknowledged as a problem; there is a personal commitment to change; resources – financial, human and time are committed to devising planning interventions which are monitored and accounted for; tackling racism is a KPI</w:t>
            </w:r>
          </w:p>
        </w:tc>
      </w:tr>
    </w:tbl>
    <w:p w14:paraId="4D644F57" w14:textId="77777777" w:rsidR="00B428EF" w:rsidRDefault="00B428EF" w:rsidP="00B428EF">
      <w:pPr>
        <w:spacing w:line="240" w:lineRule="auto"/>
        <w:jc w:val="both"/>
        <w:rPr>
          <w:rFonts w:ascii="Candara" w:hAnsi="Candara"/>
          <w:b/>
          <w:noProof/>
          <w:color w:val="000000" w:themeColor="text1"/>
          <w:lang w:eastAsia="en-GB"/>
        </w:rPr>
      </w:pPr>
    </w:p>
    <w:p w14:paraId="7C15B92A" w14:textId="686D8A6C" w:rsidR="00B428EF" w:rsidRPr="0097468C" w:rsidRDefault="00B428EF" w:rsidP="00B428EF">
      <w:pPr>
        <w:spacing w:line="240" w:lineRule="auto"/>
        <w:jc w:val="both"/>
        <w:rPr>
          <w:rFonts w:ascii="Candara" w:hAnsi="Candara"/>
          <w:b/>
          <w:noProof/>
          <w:color w:val="000000" w:themeColor="text1"/>
          <w:sz w:val="18"/>
          <w:lang w:eastAsia="en-GB"/>
        </w:rPr>
      </w:pPr>
      <w:r w:rsidRPr="0097468C">
        <w:rPr>
          <w:rFonts w:ascii="Candara" w:hAnsi="Candara"/>
          <w:b/>
          <w:noProof/>
          <w:color w:val="000000" w:themeColor="text1"/>
          <w:sz w:val="18"/>
          <w:lang w:eastAsia="en-GB"/>
        </w:rPr>
        <w:t xml:space="preserve">Source: </w:t>
      </w:r>
      <w:r w:rsidRPr="0097468C">
        <w:rPr>
          <w:rFonts w:ascii="Candara" w:hAnsi="Candara"/>
          <w:noProof/>
          <w:color w:val="000000" w:themeColor="text1"/>
          <w:sz w:val="18"/>
          <w:lang w:eastAsia="en-GB"/>
        </w:rPr>
        <w:t>Miller (2020) Anit-racist school leadership: making race count in leadership preparation and development,</w:t>
      </w:r>
      <w:r w:rsidRPr="0097468C">
        <w:rPr>
          <w:rFonts w:ascii="Candara" w:hAnsi="Candara"/>
          <w:b/>
          <w:noProof/>
          <w:color w:val="000000" w:themeColor="text1"/>
          <w:sz w:val="18"/>
          <w:lang w:eastAsia="en-GB"/>
        </w:rPr>
        <w:t xml:space="preserve"> </w:t>
      </w:r>
    </w:p>
    <w:p w14:paraId="69601E1F" w14:textId="48C3014D" w:rsidR="00E62217" w:rsidRPr="0097468C" w:rsidRDefault="00B428EF" w:rsidP="00B428EF">
      <w:pPr>
        <w:spacing w:line="240" w:lineRule="auto"/>
        <w:jc w:val="both"/>
        <w:rPr>
          <w:rFonts w:ascii="Candara" w:hAnsi="Candara"/>
          <w:i/>
          <w:noProof/>
          <w:color w:val="000000" w:themeColor="text1"/>
          <w:sz w:val="18"/>
          <w:lang w:eastAsia="en-GB"/>
        </w:rPr>
      </w:pPr>
      <w:r w:rsidRPr="0097468C">
        <w:rPr>
          <w:rFonts w:ascii="Candara" w:hAnsi="Candara"/>
          <w:i/>
          <w:noProof/>
          <w:color w:val="000000" w:themeColor="text1"/>
          <w:sz w:val="18"/>
          <w:lang w:eastAsia="en-GB"/>
        </w:rPr>
        <w:t xml:space="preserve">Professional Development in Education, p.12 </w:t>
      </w:r>
    </w:p>
    <w:p w14:paraId="695864E9" w14:textId="7BEDAF81" w:rsidR="00FB3C11" w:rsidRPr="00A4669A" w:rsidRDefault="00D75FF4" w:rsidP="00446556">
      <w:pPr>
        <w:pStyle w:val="xmsonormal"/>
        <w:shd w:val="clear" w:color="auto" w:fill="FFFFFF"/>
        <w:spacing w:before="0" w:beforeAutospacing="0" w:after="0" w:afterAutospacing="0"/>
        <w:jc w:val="center"/>
        <w:rPr>
          <w:rFonts w:ascii="Candara" w:hAnsi="Candara"/>
          <w:b/>
          <w:noProof/>
          <w:color w:val="C45911" w:themeColor="accent2" w:themeShade="BF"/>
        </w:rPr>
      </w:pPr>
      <w:r w:rsidRPr="00B1262D">
        <w:rPr>
          <w:rFonts w:ascii="Candara" w:hAnsi="Candara"/>
          <w:b/>
          <w:noProof/>
          <w:color w:val="C45911" w:themeColor="accent2" w:themeShade="BF"/>
        </w:rPr>
        <w:lastRenderedPageBreak/>
        <mc:AlternateContent>
          <mc:Choice Requires="wps">
            <w:drawing>
              <wp:anchor distT="45720" distB="45720" distL="114300" distR="114300" simplePos="0" relativeHeight="251670528" behindDoc="0" locked="0" layoutInCell="1" allowOverlap="1" wp14:anchorId="185F0DD1" wp14:editId="175D5ABE">
                <wp:simplePos x="0" y="0"/>
                <wp:positionH relativeFrom="margin">
                  <wp:posOffset>-76200</wp:posOffset>
                </wp:positionH>
                <wp:positionV relativeFrom="paragraph">
                  <wp:posOffset>0</wp:posOffset>
                </wp:positionV>
                <wp:extent cx="6772910" cy="96393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9639300"/>
                        </a:xfrm>
                        <a:prstGeom prst="rect">
                          <a:avLst/>
                        </a:prstGeom>
                        <a:solidFill>
                          <a:schemeClr val="accent2">
                            <a:lumMod val="20000"/>
                            <a:lumOff val="80000"/>
                          </a:schemeClr>
                        </a:solidFill>
                        <a:ln w="9525">
                          <a:solidFill>
                            <a:schemeClr val="accent2">
                              <a:lumMod val="75000"/>
                            </a:schemeClr>
                          </a:solidFill>
                          <a:prstDash val="lgDashDot"/>
                          <a:miter lim="800000"/>
                          <a:headEnd/>
                          <a:tailEnd/>
                        </a:ln>
                      </wps:spPr>
                      <wps:txbx>
                        <w:txbxContent>
                          <w:p w14:paraId="0B4C7FCC" w14:textId="7D7F16EC" w:rsidR="00B1262D" w:rsidRDefault="00FB3C11" w:rsidP="00446556">
                            <w:pPr>
                              <w:jc w:val="center"/>
                            </w:pPr>
                            <w:r>
                              <w:rPr>
                                <w:noProof/>
                                <w:lang w:eastAsia="en-GB"/>
                              </w:rPr>
                              <w:drawing>
                                <wp:inline distT="0" distB="0" distL="0" distR="0" wp14:anchorId="638714C2" wp14:editId="3D70516F">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561A6C27" w14:textId="77777777" w:rsidR="00FB3C11" w:rsidRDefault="00FB3C11" w:rsidP="00FB3C11">
                            <w:pPr>
                              <w:spacing w:line="240" w:lineRule="auto"/>
                              <w:jc w:val="both"/>
                              <w:rPr>
                                <w:rFonts w:ascii="Candara" w:hAnsi="Candara"/>
                                <w:b/>
                                <w:noProof/>
                                <w:color w:val="C45911" w:themeColor="accent2" w:themeShade="BF"/>
                                <w:sz w:val="28"/>
                                <w:lang w:eastAsia="en-GB"/>
                              </w:rPr>
                            </w:pPr>
                          </w:p>
                          <w:p w14:paraId="6544FF3D" w14:textId="1687CD44" w:rsidR="00FB3C11" w:rsidRPr="00B80FBD" w:rsidRDefault="00FB3C11" w:rsidP="00FB3C11">
                            <w:pPr>
                              <w:spacing w:line="240" w:lineRule="auto"/>
                              <w:jc w:val="both"/>
                              <w:rPr>
                                <w:rFonts w:ascii="Candara" w:hAnsi="Candara"/>
                                <w:b/>
                                <w:noProof/>
                                <w:sz w:val="28"/>
                                <w:lang w:eastAsia="en-GB"/>
                              </w:rPr>
                            </w:pPr>
                            <w:r w:rsidRPr="00B80FBD">
                              <w:rPr>
                                <w:rFonts w:ascii="Candara" w:hAnsi="Candara"/>
                                <w:b/>
                                <w:noProof/>
                                <w:sz w:val="28"/>
                                <w:lang w:eastAsia="en-GB"/>
                              </w:rPr>
                              <w:t>Thursday 26</w:t>
                            </w:r>
                            <w:r w:rsidRPr="00B80FBD">
                              <w:rPr>
                                <w:rFonts w:ascii="Candara" w:hAnsi="Candara"/>
                                <w:b/>
                                <w:noProof/>
                                <w:sz w:val="28"/>
                                <w:vertAlign w:val="superscript"/>
                                <w:lang w:eastAsia="en-GB"/>
                              </w:rPr>
                              <w:t>th</w:t>
                            </w:r>
                            <w:r w:rsidRPr="00B80FBD">
                              <w:rPr>
                                <w:rFonts w:ascii="Candara" w:hAnsi="Candara"/>
                                <w:b/>
                                <w:noProof/>
                                <w:sz w:val="28"/>
                                <w:lang w:eastAsia="en-GB"/>
                              </w:rPr>
                              <w:t xml:space="preserve"> November, 6.30pm – 8pm </w:t>
                            </w:r>
                          </w:p>
                          <w:p w14:paraId="31748799" w14:textId="5AAE9787" w:rsidR="00FB3C11" w:rsidRPr="00D13F6B" w:rsidRDefault="00FB3C11" w:rsidP="00FB3C11">
                            <w:pPr>
                              <w:spacing w:line="240" w:lineRule="auto"/>
                              <w:jc w:val="both"/>
                              <w:rPr>
                                <w:rFonts w:ascii="Candara" w:hAnsi="Candara"/>
                                <w:b/>
                                <w:noProof/>
                                <w:color w:val="C45911" w:themeColor="accent2" w:themeShade="BF"/>
                                <w:sz w:val="26"/>
                                <w:lang w:eastAsia="en-GB"/>
                              </w:rPr>
                            </w:pPr>
                            <w:r w:rsidRPr="00D13F6B">
                              <w:rPr>
                                <w:rFonts w:ascii="Candara" w:hAnsi="Candara"/>
                                <w:b/>
                                <w:noProof/>
                                <w:color w:val="C45911" w:themeColor="accent2" w:themeShade="BF"/>
                                <w:sz w:val="26"/>
                                <w:lang w:eastAsia="en-GB"/>
                              </w:rPr>
                              <w:t>Training Session:</w:t>
                            </w:r>
                            <w:r w:rsidRPr="00D13F6B">
                              <w:rPr>
                                <w:sz w:val="20"/>
                              </w:rPr>
                              <w:t xml:space="preserve"> </w:t>
                            </w:r>
                            <w:r w:rsidRPr="00D13F6B">
                              <w:rPr>
                                <w:rFonts w:ascii="Candara" w:hAnsi="Candara"/>
                                <w:b/>
                                <w:noProof/>
                                <w:color w:val="C45911" w:themeColor="accent2" w:themeShade="BF"/>
                                <w:sz w:val="26"/>
                                <w:lang w:eastAsia="en-GB"/>
                              </w:rPr>
                              <w:t>Delivering Collective Worship and RE in schools</w:t>
                            </w:r>
                          </w:p>
                          <w:p w14:paraId="0341DC27" w14:textId="77777777" w:rsidR="00FB3C11" w:rsidRDefault="00FB3C11" w:rsidP="00FB3C11">
                            <w:pPr>
                              <w:spacing w:line="240" w:lineRule="auto"/>
                              <w:jc w:val="both"/>
                              <w:rPr>
                                <w:noProof/>
                                <w:lang w:eastAsia="en-GB"/>
                              </w:rPr>
                            </w:pPr>
                          </w:p>
                          <w:p w14:paraId="5E82D2B8" w14:textId="2794670B" w:rsidR="00FB3C11" w:rsidRPr="00D13F6B" w:rsidRDefault="00FB3C11" w:rsidP="00D13F6B">
                            <w:pPr>
                              <w:spacing w:line="240" w:lineRule="auto"/>
                              <w:ind w:right="2994"/>
                              <w:jc w:val="both"/>
                              <w:rPr>
                                <w:rFonts w:ascii="Candara" w:hAnsi="Candara"/>
                                <w:noProof/>
                                <w:lang w:eastAsia="en-GB"/>
                              </w:rPr>
                            </w:pPr>
                            <w:r w:rsidRPr="00D13F6B">
                              <w:rPr>
                                <w:rFonts w:ascii="Candara" w:hAnsi="Candara"/>
                                <w:noProof/>
                                <w:lang w:eastAsia="en-GB"/>
                              </w:rPr>
                              <w:t>A training session for your volunteers: governors, church teams, clergy to help them to support you. We will be joined by some volunteers and Diocesan employees who already work with schools to share their top tips and things they wished someone had told them when they started out. Do encourage your volunteers to join us.</w:t>
                            </w:r>
                          </w:p>
                          <w:p w14:paraId="0F9F4623" w14:textId="493E3D46" w:rsidR="00FB3C11" w:rsidRDefault="00FB3C11"/>
                          <w:p w14:paraId="2CD9585F" w14:textId="5C915A1C" w:rsidR="006D0F72" w:rsidRPr="00B80FBD" w:rsidRDefault="006D0F72" w:rsidP="006D0F72">
                            <w:pPr>
                              <w:spacing w:line="240" w:lineRule="auto"/>
                              <w:jc w:val="both"/>
                              <w:rPr>
                                <w:rFonts w:ascii="Candara" w:hAnsi="Candara"/>
                                <w:b/>
                                <w:noProof/>
                                <w:sz w:val="28"/>
                                <w:lang w:eastAsia="en-GB"/>
                              </w:rPr>
                            </w:pPr>
                            <w:r w:rsidRPr="00B80FBD">
                              <w:rPr>
                                <w:rFonts w:ascii="Candara" w:hAnsi="Candara"/>
                                <w:b/>
                                <w:noProof/>
                                <w:sz w:val="28"/>
                                <w:lang w:eastAsia="en-GB"/>
                              </w:rPr>
                              <w:t>Monday 7</w:t>
                            </w:r>
                            <w:r w:rsidRPr="00B80FBD">
                              <w:rPr>
                                <w:rFonts w:ascii="Candara" w:hAnsi="Candara"/>
                                <w:b/>
                                <w:noProof/>
                                <w:sz w:val="28"/>
                                <w:vertAlign w:val="superscript"/>
                                <w:lang w:eastAsia="en-GB"/>
                              </w:rPr>
                              <w:t>th</w:t>
                            </w:r>
                            <w:r w:rsidRPr="00B80FBD">
                              <w:rPr>
                                <w:rFonts w:ascii="Candara" w:hAnsi="Candara"/>
                                <w:b/>
                                <w:noProof/>
                                <w:sz w:val="28"/>
                                <w:lang w:eastAsia="en-GB"/>
                              </w:rPr>
                              <w:t xml:space="preserve"> November, 4pm </w:t>
                            </w:r>
                            <w:r w:rsidRPr="00B80FBD">
                              <w:rPr>
                                <w:rFonts w:ascii="Candara" w:hAnsi="Candara"/>
                                <w:b/>
                                <w:noProof/>
                                <w:color w:val="C45911" w:themeColor="accent2" w:themeShade="BF"/>
                                <w:sz w:val="28"/>
                                <w:lang w:eastAsia="en-GB"/>
                              </w:rPr>
                              <w:t>OR</w:t>
                            </w:r>
                            <w:r w:rsidRPr="00B80FBD">
                              <w:rPr>
                                <w:rFonts w:ascii="Candara" w:hAnsi="Candara"/>
                                <w:b/>
                                <w:noProof/>
                                <w:sz w:val="28"/>
                                <w:lang w:eastAsia="en-GB"/>
                              </w:rPr>
                              <w:t xml:space="preserve"> Thursday 10</w:t>
                            </w:r>
                            <w:r w:rsidRPr="00B80FBD">
                              <w:rPr>
                                <w:rFonts w:ascii="Candara" w:hAnsi="Candara"/>
                                <w:b/>
                                <w:noProof/>
                                <w:sz w:val="28"/>
                                <w:vertAlign w:val="superscript"/>
                                <w:lang w:eastAsia="en-GB"/>
                              </w:rPr>
                              <w:t>th</w:t>
                            </w:r>
                            <w:r w:rsidRPr="00B80FBD">
                              <w:rPr>
                                <w:rFonts w:ascii="Candara" w:hAnsi="Candara"/>
                                <w:b/>
                                <w:noProof/>
                                <w:sz w:val="28"/>
                                <w:lang w:eastAsia="en-GB"/>
                              </w:rPr>
                              <w:t xml:space="preserve"> December, 6.30pm</w:t>
                            </w:r>
                          </w:p>
                          <w:p w14:paraId="4F3ABA90" w14:textId="18DCD40B" w:rsidR="00EB5980" w:rsidRPr="00D13F6B" w:rsidRDefault="00EB5980" w:rsidP="006D0F72">
                            <w:pPr>
                              <w:spacing w:line="240" w:lineRule="auto"/>
                              <w:jc w:val="both"/>
                              <w:rPr>
                                <w:rFonts w:ascii="Candara" w:hAnsi="Candara"/>
                                <w:b/>
                                <w:noProof/>
                                <w:color w:val="C45911" w:themeColor="accent2" w:themeShade="BF"/>
                                <w:sz w:val="26"/>
                                <w:lang w:eastAsia="en-GB"/>
                              </w:rPr>
                            </w:pPr>
                            <w:r w:rsidRPr="00D13F6B">
                              <w:rPr>
                                <w:rFonts w:ascii="Candara" w:hAnsi="Candara"/>
                                <w:b/>
                                <w:noProof/>
                                <w:color w:val="C45911" w:themeColor="accent2" w:themeShade="BF"/>
                                <w:sz w:val="26"/>
                                <w:lang w:eastAsia="en-GB"/>
                              </w:rPr>
                              <w:t>Governor Peer Support Network</w:t>
                            </w:r>
                          </w:p>
                          <w:p w14:paraId="73C1795F" w14:textId="605A34A2" w:rsidR="006D0F72" w:rsidRDefault="006D0F72"/>
                          <w:p w14:paraId="7FA22641" w14:textId="35A6F9BF" w:rsidR="006D0F72" w:rsidRPr="00AD6979" w:rsidRDefault="00D13F6B" w:rsidP="00AD6979">
                            <w:pPr>
                              <w:jc w:val="both"/>
                              <w:rPr>
                                <w:rFonts w:ascii="Candara" w:hAnsi="Candara"/>
                                <w:noProof/>
                                <w:lang w:eastAsia="en-GB"/>
                              </w:rPr>
                            </w:pPr>
                            <w:r w:rsidRPr="00D13F6B">
                              <w:rPr>
                                <w:rFonts w:ascii="Candara" w:hAnsi="Candara"/>
                              </w:rPr>
                              <w:t xml:space="preserve">Suitable for </w:t>
                            </w:r>
                            <w:r>
                              <w:rPr>
                                <w:rFonts w:ascii="Candara" w:hAnsi="Candara"/>
                                <w:b/>
                              </w:rPr>
                              <w:t xml:space="preserve">all </w:t>
                            </w:r>
                            <w:r>
                              <w:rPr>
                                <w:rFonts w:ascii="Candara" w:hAnsi="Candara"/>
                              </w:rPr>
                              <w:t xml:space="preserve">governors (including staff, </w:t>
                            </w:r>
                            <w:proofErr w:type="gramStart"/>
                            <w:r w:rsidR="008E0B44">
                              <w:rPr>
                                <w:rFonts w:ascii="Candara" w:hAnsi="Candara"/>
                              </w:rPr>
                              <w:t>parents</w:t>
                            </w:r>
                            <w:proofErr w:type="gramEnd"/>
                            <w:r w:rsidR="008E0B44">
                              <w:rPr>
                                <w:rFonts w:ascii="Candara" w:hAnsi="Candara"/>
                              </w:rPr>
                              <w:t xml:space="preserve"> and co-opted governors). </w:t>
                            </w:r>
                            <w:r w:rsidR="00AD6979">
                              <w:rPr>
                                <w:rFonts w:ascii="Candara" w:hAnsi="Candara"/>
                              </w:rPr>
                              <w:t xml:space="preserve">If you </w:t>
                            </w:r>
                            <w:proofErr w:type="gramStart"/>
                            <w:r w:rsidR="00AD6979">
                              <w:rPr>
                                <w:rFonts w:ascii="Candara" w:hAnsi="Candara"/>
                              </w:rPr>
                              <w:t>are able to</w:t>
                            </w:r>
                            <w:proofErr w:type="gramEnd"/>
                            <w:r w:rsidR="00AD6979">
                              <w:rPr>
                                <w:rFonts w:ascii="Candara" w:hAnsi="Candara"/>
                              </w:rPr>
                              <w:t>, p</w:t>
                            </w:r>
                            <w:r w:rsidR="008E0B44">
                              <w:rPr>
                                <w:rFonts w:ascii="Candara" w:hAnsi="Candara"/>
                              </w:rPr>
                              <w:t xml:space="preserve">lease do </w:t>
                            </w:r>
                            <w:r w:rsidR="00AD6979">
                              <w:rPr>
                                <w:rFonts w:ascii="Candara" w:hAnsi="Candara"/>
                              </w:rPr>
                              <w:t xml:space="preserve">find a photograph (perhaps from your school website) that you are happy to talk about. Perhaps something that demonstrates the school vision, something that encapsulates how the school community has responded to the corona virus or just a picture that sums up the wonderful character of your school. If you </w:t>
                            </w:r>
                            <w:proofErr w:type="gramStart"/>
                            <w:r w:rsidR="00AD6979">
                              <w:rPr>
                                <w:rFonts w:ascii="Candara" w:hAnsi="Candara"/>
                              </w:rPr>
                              <w:t>are able to</w:t>
                            </w:r>
                            <w:proofErr w:type="gramEnd"/>
                            <w:r w:rsidR="00AD6979">
                              <w:rPr>
                                <w:rFonts w:ascii="Candara" w:hAnsi="Candara"/>
                              </w:rPr>
                              <w:t xml:space="preserve"> email your picture to </w:t>
                            </w:r>
                            <w:hyperlink r:id="rId13" w:history="1">
                              <w:r w:rsidR="00AD6979" w:rsidRPr="00B9642C">
                                <w:rPr>
                                  <w:rStyle w:val="Hyperlink"/>
                                  <w:rFonts w:ascii="Candara" w:hAnsi="Candara"/>
                                  <w:b/>
                                  <w:noProof/>
                                  <w:lang w:eastAsia="en-GB"/>
                                </w:rPr>
                                <w:t>education@carlislediocese.org.uk</w:t>
                              </w:r>
                            </w:hyperlink>
                            <w:r w:rsidR="00AD6979">
                              <w:rPr>
                                <w:rFonts w:ascii="Candara" w:hAnsi="Candara"/>
                                <w:noProof/>
                                <w:lang w:eastAsia="en-GB"/>
                              </w:rPr>
                              <w:t xml:space="preserve"> </w:t>
                            </w:r>
                            <w:r w:rsidR="00AD6979">
                              <w:rPr>
                                <w:rStyle w:val="Hyperlink"/>
                                <w:rFonts w:ascii="Candara" w:hAnsi="Candara"/>
                                <w:noProof/>
                                <w:color w:val="000000" w:themeColor="text1"/>
                                <w:u w:val="none"/>
                                <w:lang w:eastAsia="en-GB"/>
                              </w:rPr>
                              <w:t>in advance of the session, we would love to add it to our powerpoint which will inspire and inform our discussions.</w:t>
                            </w:r>
                          </w:p>
                          <w:p w14:paraId="19C93804" w14:textId="33356D10" w:rsidR="006D0F72" w:rsidRDefault="006D0F72"/>
                          <w:p w14:paraId="23A5D535" w14:textId="2BF1164A" w:rsidR="008C680F" w:rsidRDefault="008C680F"/>
                          <w:p w14:paraId="5AF0EC06" w14:textId="679B8588" w:rsidR="008C680F" w:rsidRDefault="008C680F"/>
                          <w:p w14:paraId="545EAD10" w14:textId="4F2225EA" w:rsidR="008C680F" w:rsidRDefault="008C680F"/>
                          <w:p w14:paraId="6C155972" w14:textId="0A1569A5" w:rsidR="008C680F" w:rsidRDefault="008C680F"/>
                          <w:p w14:paraId="7282A2E6" w14:textId="18B04818" w:rsidR="008C680F" w:rsidRDefault="008C680F"/>
                          <w:p w14:paraId="3DCA81FB" w14:textId="1CE95C0B" w:rsidR="008C680F" w:rsidRDefault="008C680F"/>
                          <w:p w14:paraId="3F7CCE04" w14:textId="31F835E3" w:rsidR="008C680F" w:rsidRDefault="008C680F"/>
                          <w:p w14:paraId="1A38156A" w14:textId="749A5613" w:rsidR="008C680F" w:rsidRDefault="008C680F"/>
                          <w:p w14:paraId="1292128B" w14:textId="08DE2276" w:rsidR="008C680F" w:rsidRDefault="008C680F"/>
                          <w:p w14:paraId="4CDCB2AD" w14:textId="41F39C84" w:rsidR="008C680F" w:rsidRDefault="008C680F">
                            <w:pPr>
                              <w:rPr>
                                <w:rStyle w:val="Hyperlink"/>
                                <w:rFonts w:ascii="Candara" w:hAnsi="Candara"/>
                                <w:b/>
                                <w:noProof/>
                                <w:lang w:eastAsia="en-GB"/>
                              </w:rPr>
                            </w:pPr>
                            <w:r w:rsidRPr="008C680F">
                              <w:rPr>
                                <w:rFonts w:ascii="Candara" w:hAnsi="Candara"/>
                              </w:rPr>
                              <w:t xml:space="preserve">To book a place on any of our courses, or for more information, please email </w:t>
                            </w:r>
                            <w:hyperlink r:id="rId14" w:history="1">
                              <w:r w:rsidRPr="008C680F">
                                <w:rPr>
                                  <w:rStyle w:val="Hyperlink"/>
                                  <w:rFonts w:ascii="Candara" w:hAnsi="Candara"/>
                                  <w:b/>
                                  <w:noProof/>
                                  <w:lang w:eastAsia="en-GB"/>
                                </w:rPr>
                                <w:t>education@carlislediocese.org.uk</w:t>
                              </w:r>
                            </w:hyperlink>
                          </w:p>
                          <w:p w14:paraId="39C84434" w14:textId="4FFE064E" w:rsidR="00446556" w:rsidRDefault="00446556">
                            <w:pPr>
                              <w:rPr>
                                <w:rStyle w:val="Hyperlink"/>
                                <w:rFonts w:ascii="Candara" w:hAnsi="Candara"/>
                                <w:b/>
                                <w:noProof/>
                                <w:lang w:eastAsia="en-GB"/>
                              </w:rPr>
                            </w:pPr>
                          </w:p>
                          <w:p w14:paraId="1E999148" w14:textId="66CCB438" w:rsidR="00446556" w:rsidRDefault="00446556" w:rsidP="00446556">
                            <w:pPr>
                              <w:pStyle w:val="xxparagraph"/>
                              <w:rPr>
                                <w:rFonts w:ascii="Times New Roman" w:hAnsi="Times New Roman" w:cs="Times New Roman"/>
                                <w:color w:val="201F1E"/>
                                <w:sz w:val="24"/>
                                <w:szCs w:val="24"/>
                              </w:rPr>
                            </w:pPr>
                            <w:r>
                              <w:rPr>
                                <w:rStyle w:val="xxnormaltextrun"/>
                                <w:b/>
                                <w:bCs/>
                                <w:color w:val="201F1E"/>
                                <w:u w:val="single"/>
                              </w:rPr>
                              <w:t>iSingPOP Christmas Watch Party</w:t>
                            </w:r>
                            <w:r>
                              <w:rPr>
                                <w:rStyle w:val="xxeop"/>
                                <w:color w:val="201F1E"/>
                              </w:rPr>
                              <w:t>  </w:t>
                            </w:r>
                          </w:p>
                          <w:p w14:paraId="04672D42" w14:textId="77777777" w:rsidR="00446556" w:rsidRDefault="00446556" w:rsidP="00446556">
                            <w:pPr>
                              <w:pStyle w:val="xxparagraph"/>
                              <w:rPr>
                                <w:rFonts w:ascii="Times New Roman" w:hAnsi="Times New Roman" w:cs="Times New Roman"/>
                                <w:color w:val="201F1E"/>
                                <w:sz w:val="24"/>
                                <w:szCs w:val="24"/>
                              </w:rPr>
                            </w:pPr>
                            <w:r>
                              <w:rPr>
                                <w:rFonts w:ascii="Segoe UI" w:hAnsi="Segoe UI" w:cs="Segoe UI"/>
                                <w:color w:val="201F1E"/>
                                <w:sz w:val="18"/>
                                <w:szCs w:val="18"/>
                              </w:rPr>
                              <w:t> </w:t>
                            </w:r>
                          </w:p>
                          <w:p w14:paraId="053FF600" w14:textId="77777777" w:rsidR="00446556" w:rsidRDefault="00446556" w:rsidP="00446556">
                            <w:pPr>
                              <w:pStyle w:val="xxparagraph"/>
                              <w:rPr>
                                <w:rFonts w:ascii="Times New Roman" w:hAnsi="Times New Roman" w:cs="Times New Roman"/>
                                <w:color w:val="201F1E"/>
                                <w:sz w:val="24"/>
                                <w:szCs w:val="24"/>
                              </w:rPr>
                            </w:pPr>
                            <w:r>
                              <w:rPr>
                                <w:rStyle w:val="xxnormaltextrun"/>
                                <w:color w:val="201F1E"/>
                              </w:rPr>
                              <w:t>iSingPOP wants to help bring Christmas cheer during these unusual times and have recently launched a FREE online Christmas resource for schools - an iSingPOP Watch Party.  The school is provided with a template with 4 iSingPOP Christmas songs, some animation of the Christmas story with opportunities for the school to add in readings and contributions from the Head and, if appropriate, the local Vicar or a member of the local church.  </w:t>
                            </w:r>
                            <w:r>
                              <w:rPr>
                                <w:rStyle w:val="xxeop"/>
                                <w:color w:val="201F1E"/>
                              </w:rPr>
                              <w:t>  </w:t>
                            </w:r>
                          </w:p>
                          <w:p w14:paraId="01CD1A3F" w14:textId="77777777" w:rsidR="00446556" w:rsidRDefault="00446556" w:rsidP="00446556">
                            <w:pPr>
                              <w:pStyle w:val="xxparagraph"/>
                              <w:rPr>
                                <w:rFonts w:ascii="Times New Roman" w:hAnsi="Times New Roman" w:cs="Times New Roman"/>
                                <w:color w:val="201F1E"/>
                                <w:sz w:val="24"/>
                                <w:szCs w:val="24"/>
                              </w:rPr>
                            </w:pPr>
                            <w:r>
                              <w:rPr>
                                <w:rFonts w:ascii="Segoe UI" w:hAnsi="Segoe UI" w:cs="Segoe UI"/>
                                <w:color w:val="201F1E"/>
                                <w:sz w:val="18"/>
                                <w:szCs w:val="18"/>
                              </w:rPr>
                              <w:t> </w:t>
                            </w:r>
                          </w:p>
                          <w:p w14:paraId="347497DD" w14:textId="64D62285" w:rsidR="00446556" w:rsidRDefault="00446556" w:rsidP="00446556">
                            <w:pPr>
                              <w:pStyle w:val="xxparagraph"/>
                              <w:rPr>
                                <w:rFonts w:ascii="Times New Roman" w:hAnsi="Times New Roman" w:cs="Times New Roman"/>
                                <w:color w:val="201F1E"/>
                                <w:sz w:val="24"/>
                                <w:szCs w:val="24"/>
                              </w:rPr>
                            </w:pPr>
                            <w:r>
                              <w:rPr>
                                <w:rStyle w:val="xxnormaltextrun"/>
                                <w:color w:val="201F1E"/>
                              </w:rPr>
                              <w:t>All this can then be made available to the school community for parents and children to enjoy together at home</w:t>
                            </w:r>
                            <w:r w:rsidRPr="00446556">
                              <w:rPr>
                                <w:rStyle w:val="xxnormaltextrun"/>
                                <w:b/>
                                <w:bCs/>
                                <w:color w:val="201F1E"/>
                                <w:sz w:val="24"/>
                                <w:szCs w:val="24"/>
                              </w:rPr>
                              <w:t>.  We’re running two webinars on Thursday 19</w:t>
                            </w:r>
                            <w:r w:rsidRPr="00446556">
                              <w:rPr>
                                <w:rStyle w:val="xxnormaltextrun"/>
                                <w:b/>
                                <w:bCs/>
                                <w:color w:val="201F1E"/>
                                <w:sz w:val="24"/>
                                <w:szCs w:val="24"/>
                                <w:vertAlign w:val="superscript"/>
                              </w:rPr>
                              <w:t>th</w:t>
                            </w:r>
                            <w:r w:rsidRPr="00446556">
                              <w:rPr>
                                <w:rStyle w:val="xxnormaltextrun"/>
                                <w:b/>
                                <w:bCs/>
                                <w:color w:val="201F1E"/>
                                <w:sz w:val="24"/>
                                <w:szCs w:val="24"/>
                              </w:rPr>
                              <w:t> December at 11am and 3.30pm.</w:t>
                            </w:r>
                            <w:r>
                              <w:rPr>
                                <w:rStyle w:val="xxnormaltextrun"/>
                                <w:color w:val="201F1E"/>
                              </w:rPr>
                              <w:t>  The link to sign up is </w:t>
                            </w:r>
                            <w:hyperlink r:id="rId15" w:tgtFrame="_blank" w:history="1">
                              <w:r>
                                <w:rPr>
                                  <w:rStyle w:val="xxnormaltextrun"/>
                                  <w:color w:val="0563C1"/>
                                  <w:u w:val="single"/>
                                </w:rPr>
                                <w:t>https://www.isingpop.org/christmas-the-gift</w:t>
                              </w:r>
                            </w:hyperlink>
                            <w:r>
                              <w:rPr>
                                <w:rStyle w:val="xxnormaltextrun"/>
                                <w:color w:val="201F1E"/>
                              </w:rPr>
                              <w:t xml:space="preserve">.  </w:t>
                            </w:r>
                            <w:proofErr w:type="gramStart"/>
                            <w:r>
                              <w:rPr>
                                <w:rStyle w:val="xxnormaltextrun"/>
                                <w:color w:val="201F1E"/>
                              </w:rPr>
                              <w:t>We’ve</w:t>
                            </w:r>
                            <w:proofErr w:type="gramEnd"/>
                            <w:r>
                              <w:rPr>
                                <w:rStyle w:val="xxnormaltextrun"/>
                                <w:color w:val="201F1E"/>
                              </w:rPr>
                              <w:t xml:space="preserve"> had so many schools contacting us about whether we could do anything for Christmas that we felt </w:t>
                            </w:r>
                            <w:r w:rsidR="00D75FF4">
                              <w:rPr>
                                <w:rStyle w:val="xxnormaltextrun"/>
                                <w:color w:val="201F1E"/>
                              </w:rPr>
                              <w:t>we had</w:t>
                            </w:r>
                            <w:r>
                              <w:rPr>
                                <w:rStyle w:val="xxnormaltextrun"/>
                                <w:color w:val="201F1E"/>
                              </w:rPr>
                              <w:t xml:space="preserve"> to provide this </w:t>
                            </w:r>
                            <w:r w:rsidRPr="00B56605">
                              <w:rPr>
                                <w:rStyle w:val="xxnormaltextrun"/>
                                <w:b/>
                                <w:bCs/>
                                <w:i/>
                                <w:iCs/>
                                <w:color w:val="201F1E"/>
                              </w:rPr>
                              <w:t>FREE</w:t>
                            </w:r>
                            <w:r>
                              <w:rPr>
                                <w:rStyle w:val="xxnormaltextrun"/>
                                <w:color w:val="201F1E"/>
                              </w:rPr>
                              <w:t xml:space="preserve"> resource for all to be able to access and enjoy.  </w:t>
                            </w:r>
                            <w:r>
                              <w:rPr>
                                <w:rStyle w:val="xxeop"/>
                                <w:color w:val="201F1E"/>
                              </w:rPr>
                              <w:t> </w:t>
                            </w:r>
                            <w:r>
                              <w:rPr>
                                <w:rFonts w:ascii="Times New Roman" w:hAnsi="Times New Roman" w:cs="Times New Roman"/>
                                <w:color w:val="201F1E"/>
                                <w:sz w:val="24"/>
                                <w:szCs w:val="24"/>
                              </w:rPr>
                              <w:t> </w:t>
                            </w:r>
                          </w:p>
                          <w:p w14:paraId="6E10A5B1" w14:textId="77777777" w:rsidR="00446556" w:rsidRPr="008C680F" w:rsidRDefault="00446556">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F0DD1" id="_x0000_t202" coordsize="21600,21600" o:spt="202" path="m,l,21600r21600,l21600,xe">
                <v:stroke joinstyle="miter"/>
                <v:path gradientshapeok="t" o:connecttype="rect"/>
              </v:shapetype>
              <v:shape id="Text Box 2" o:spid="_x0000_s1026" type="#_x0000_t202" style="position:absolute;left:0;text-align:left;margin-left:-6pt;margin-top:0;width:533.3pt;height:75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" fillcolor="#fbe4d5 [661]" strokecolor="#c45911 [2405]">
                <v:stroke dashstyle="longDashDot"/>
                <v:textbox>
                  <w:txbxContent>
                    <w:p w14:paraId="0B4C7FCC" w14:textId="7D7F16EC" w:rsidR="00B1262D" w:rsidRDefault="00FB3C11" w:rsidP="00446556">
                      <w:pPr>
                        <w:jc w:val="center"/>
                      </w:pPr>
                      <w:r>
                        <w:rPr>
                          <w:noProof/>
                          <w:lang w:eastAsia="en-GB"/>
                        </w:rPr>
                        <w:drawing>
                          <wp:inline distT="0" distB="0" distL="0" distR="0" wp14:anchorId="638714C2" wp14:editId="3D70516F">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561A6C27" w14:textId="77777777" w:rsidR="00FB3C11" w:rsidRDefault="00FB3C11" w:rsidP="00FB3C11">
                      <w:pPr>
                        <w:spacing w:line="240" w:lineRule="auto"/>
                        <w:jc w:val="both"/>
                        <w:rPr>
                          <w:rFonts w:ascii="Candara" w:hAnsi="Candara"/>
                          <w:b/>
                          <w:noProof/>
                          <w:color w:val="C45911" w:themeColor="accent2" w:themeShade="BF"/>
                          <w:sz w:val="28"/>
                          <w:lang w:eastAsia="en-GB"/>
                        </w:rPr>
                      </w:pPr>
                    </w:p>
                    <w:p w14:paraId="6544FF3D" w14:textId="1687CD44" w:rsidR="00FB3C11" w:rsidRPr="00B80FBD" w:rsidRDefault="00FB3C11" w:rsidP="00FB3C11">
                      <w:pPr>
                        <w:spacing w:line="240" w:lineRule="auto"/>
                        <w:jc w:val="both"/>
                        <w:rPr>
                          <w:rFonts w:ascii="Candara" w:hAnsi="Candara"/>
                          <w:b/>
                          <w:noProof/>
                          <w:sz w:val="28"/>
                          <w:lang w:eastAsia="en-GB"/>
                        </w:rPr>
                      </w:pPr>
                      <w:r w:rsidRPr="00B80FBD">
                        <w:rPr>
                          <w:rFonts w:ascii="Candara" w:hAnsi="Candara"/>
                          <w:b/>
                          <w:noProof/>
                          <w:sz w:val="28"/>
                          <w:lang w:eastAsia="en-GB"/>
                        </w:rPr>
                        <w:t>Thursday 26</w:t>
                      </w:r>
                      <w:r w:rsidRPr="00B80FBD">
                        <w:rPr>
                          <w:rFonts w:ascii="Candara" w:hAnsi="Candara"/>
                          <w:b/>
                          <w:noProof/>
                          <w:sz w:val="28"/>
                          <w:vertAlign w:val="superscript"/>
                          <w:lang w:eastAsia="en-GB"/>
                        </w:rPr>
                        <w:t>th</w:t>
                      </w:r>
                      <w:r w:rsidRPr="00B80FBD">
                        <w:rPr>
                          <w:rFonts w:ascii="Candara" w:hAnsi="Candara"/>
                          <w:b/>
                          <w:noProof/>
                          <w:sz w:val="28"/>
                          <w:lang w:eastAsia="en-GB"/>
                        </w:rPr>
                        <w:t xml:space="preserve"> November, 6.30pm – 8pm </w:t>
                      </w:r>
                    </w:p>
                    <w:p w14:paraId="31748799" w14:textId="5AAE9787" w:rsidR="00FB3C11" w:rsidRPr="00D13F6B" w:rsidRDefault="00FB3C11" w:rsidP="00FB3C11">
                      <w:pPr>
                        <w:spacing w:line="240" w:lineRule="auto"/>
                        <w:jc w:val="both"/>
                        <w:rPr>
                          <w:rFonts w:ascii="Candara" w:hAnsi="Candara"/>
                          <w:b/>
                          <w:noProof/>
                          <w:color w:val="C45911" w:themeColor="accent2" w:themeShade="BF"/>
                          <w:sz w:val="26"/>
                          <w:lang w:eastAsia="en-GB"/>
                        </w:rPr>
                      </w:pPr>
                      <w:r w:rsidRPr="00D13F6B">
                        <w:rPr>
                          <w:rFonts w:ascii="Candara" w:hAnsi="Candara"/>
                          <w:b/>
                          <w:noProof/>
                          <w:color w:val="C45911" w:themeColor="accent2" w:themeShade="BF"/>
                          <w:sz w:val="26"/>
                          <w:lang w:eastAsia="en-GB"/>
                        </w:rPr>
                        <w:t>Training Session:</w:t>
                      </w:r>
                      <w:r w:rsidRPr="00D13F6B">
                        <w:rPr>
                          <w:sz w:val="20"/>
                        </w:rPr>
                        <w:t xml:space="preserve"> </w:t>
                      </w:r>
                      <w:r w:rsidRPr="00D13F6B">
                        <w:rPr>
                          <w:rFonts w:ascii="Candara" w:hAnsi="Candara"/>
                          <w:b/>
                          <w:noProof/>
                          <w:color w:val="C45911" w:themeColor="accent2" w:themeShade="BF"/>
                          <w:sz w:val="26"/>
                          <w:lang w:eastAsia="en-GB"/>
                        </w:rPr>
                        <w:t>Delivering Collective Worship and RE in schools</w:t>
                      </w:r>
                    </w:p>
                    <w:p w14:paraId="0341DC27" w14:textId="77777777" w:rsidR="00FB3C11" w:rsidRDefault="00FB3C11" w:rsidP="00FB3C11">
                      <w:pPr>
                        <w:spacing w:line="240" w:lineRule="auto"/>
                        <w:jc w:val="both"/>
                        <w:rPr>
                          <w:noProof/>
                          <w:lang w:eastAsia="en-GB"/>
                        </w:rPr>
                      </w:pPr>
                    </w:p>
                    <w:p w14:paraId="5E82D2B8" w14:textId="2794670B" w:rsidR="00FB3C11" w:rsidRPr="00D13F6B" w:rsidRDefault="00FB3C11" w:rsidP="00D13F6B">
                      <w:pPr>
                        <w:spacing w:line="240" w:lineRule="auto"/>
                        <w:ind w:right="2994"/>
                        <w:jc w:val="both"/>
                        <w:rPr>
                          <w:rFonts w:ascii="Candara" w:hAnsi="Candara"/>
                          <w:noProof/>
                          <w:lang w:eastAsia="en-GB"/>
                        </w:rPr>
                      </w:pPr>
                      <w:r w:rsidRPr="00D13F6B">
                        <w:rPr>
                          <w:rFonts w:ascii="Candara" w:hAnsi="Candara"/>
                          <w:noProof/>
                          <w:lang w:eastAsia="en-GB"/>
                        </w:rPr>
                        <w:t>A training session for your volunteers: governors, church teams, clergy to help them to support you. We will be joined by some volunteers and Diocesan employees who already work with schools to share their top tips and things they wished someone had told them when they started out. Do encourage your volunteers to join us.</w:t>
                      </w:r>
                    </w:p>
                    <w:p w14:paraId="0F9F4623" w14:textId="493E3D46" w:rsidR="00FB3C11" w:rsidRDefault="00FB3C11"/>
                    <w:p w14:paraId="2CD9585F" w14:textId="5C915A1C" w:rsidR="006D0F72" w:rsidRPr="00B80FBD" w:rsidRDefault="006D0F72" w:rsidP="006D0F72">
                      <w:pPr>
                        <w:spacing w:line="240" w:lineRule="auto"/>
                        <w:jc w:val="both"/>
                        <w:rPr>
                          <w:rFonts w:ascii="Candara" w:hAnsi="Candara"/>
                          <w:b/>
                          <w:noProof/>
                          <w:sz w:val="28"/>
                          <w:lang w:eastAsia="en-GB"/>
                        </w:rPr>
                      </w:pPr>
                      <w:r w:rsidRPr="00B80FBD">
                        <w:rPr>
                          <w:rFonts w:ascii="Candara" w:hAnsi="Candara"/>
                          <w:b/>
                          <w:noProof/>
                          <w:sz w:val="28"/>
                          <w:lang w:eastAsia="en-GB"/>
                        </w:rPr>
                        <w:t>Monday 7</w:t>
                      </w:r>
                      <w:r w:rsidRPr="00B80FBD">
                        <w:rPr>
                          <w:rFonts w:ascii="Candara" w:hAnsi="Candara"/>
                          <w:b/>
                          <w:noProof/>
                          <w:sz w:val="28"/>
                          <w:vertAlign w:val="superscript"/>
                          <w:lang w:eastAsia="en-GB"/>
                        </w:rPr>
                        <w:t>th</w:t>
                      </w:r>
                      <w:r w:rsidRPr="00B80FBD">
                        <w:rPr>
                          <w:rFonts w:ascii="Candara" w:hAnsi="Candara"/>
                          <w:b/>
                          <w:noProof/>
                          <w:sz w:val="28"/>
                          <w:lang w:eastAsia="en-GB"/>
                        </w:rPr>
                        <w:t xml:space="preserve"> November, 4pm </w:t>
                      </w:r>
                      <w:r w:rsidRPr="00B80FBD">
                        <w:rPr>
                          <w:rFonts w:ascii="Candara" w:hAnsi="Candara"/>
                          <w:b/>
                          <w:noProof/>
                          <w:color w:val="C45911" w:themeColor="accent2" w:themeShade="BF"/>
                          <w:sz w:val="28"/>
                          <w:lang w:eastAsia="en-GB"/>
                        </w:rPr>
                        <w:t>OR</w:t>
                      </w:r>
                      <w:r w:rsidRPr="00B80FBD">
                        <w:rPr>
                          <w:rFonts w:ascii="Candara" w:hAnsi="Candara"/>
                          <w:b/>
                          <w:noProof/>
                          <w:sz w:val="28"/>
                          <w:lang w:eastAsia="en-GB"/>
                        </w:rPr>
                        <w:t xml:space="preserve"> Thursday 10</w:t>
                      </w:r>
                      <w:r w:rsidRPr="00B80FBD">
                        <w:rPr>
                          <w:rFonts w:ascii="Candara" w:hAnsi="Candara"/>
                          <w:b/>
                          <w:noProof/>
                          <w:sz w:val="28"/>
                          <w:vertAlign w:val="superscript"/>
                          <w:lang w:eastAsia="en-GB"/>
                        </w:rPr>
                        <w:t>th</w:t>
                      </w:r>
                      <w:r w:rsidRPr="00B80FBD">
                        <w:rPr>
                          <w:rFonts w:ascii="Candara" w:hAnsi="Candara"/>
                          <w:b/>
                          <w:noProof/>
                          <w:sz w:val="28"/>
                          <w:lang w:eastAsia="en-GB"/>
                        </w:rPr>
                        <w:t xml:space="preserve"> December, 6.30pm</w:t>
                      </w:r>
                    </w:p>
                    <w:p w14:paraId="4F3ABA90" w14:textId="18DCD40B" w:rsidR="00EB5980" w:rsidRPr="00D13F6B" w:rsidRDefault="00EB5980" w:rsidP="006D0F72">
                      <w:pPr>
                        <w:spacing w:line="240" w:lineRule="auto"/>
                        <w:jc w:val="both"/>
                        <w:rPr>
                          <w:rFonts w:ascii="Candara" w:hAnsi="Candara"/>
                          <w:b/>
                          <w:noProof/>
                          <w:color w:val="C45911" w:themeColor="accent2" w:themeShade="BF"/>
                          <w:sz w:val="26"/>
                          <w:lang w:eastAsia="en-GB"/>
                        </w:rPr>
                      </w:pPr>
                      <w:r w:rsidRPr="00D13F6B">
                        <w:rPr>
                          <w:rFonts w:ascii="Candara" w:hAnsi="Candara"/>
                          <w:b/>
                          <w:noProof/>
                          <w:color w:val="C45911" w:themeColor="accent2" w:themeShade="BF"/>
                          <w:sz w:val="26"/>
                          <w:lang w:eastAsia="en-GB"/>
                        </w:rPr>
                        <w:t>Governor Peer Support Network</w:t>
                      </w:r>
                    </w:p>
                    <w:p w14:paraId="73C1795F" w14:textId="605A34A2" w:rsidR="006D0F72" w:rsidRDefault="006D0F72"/>
                    <w:p w14:paraId="7FA22641" w14:textId="35A6F9BF" w:rsidR="006D0F72" w:rsidRPr="00AD6979" w:rsidRDefault="00D13F6B" w:rsidP="00AD6979">
                      <w:pPr>
                        <w:jc w:val="both"/>
                        <w:rPr>
                          <w:rFonts w:ascii="Candara" w:hAnsi="Candara"/>
                          <w:noProof/>
                          <w:lang w:eastAsia="en-GB"/>
                        </w:rPr>
                      </w:pPr>
                      <w:r w:rsidRPr="00D13F6B">
                        <w:rPr>
                          <w:rFonts w:ascii="Candara" w:hAnsi="Candara"/>
                        </w:rPr>
                        <w:t xml:space="preserve">Suitable for </w:t>
                      </w:r>
                      <w:r>
                        <w:rPr>
                          <w:rFonts w:ascii="Candara" w:hAnsi="Candara"/>
                          <w:b/>
                        </w:rPr>
                        <w:t xml:space="preserve">all </w:t>
                      </w:r>
                      <w:r>
                        <w:rPr>
                          <w:rFonts w:ascii="Candara" w:hAnsi="Candara"/>
                        </w:rPr>
                        <w:t xml:space="preserve">governors (including staff, </w:t>
                      </w:r>
                      <w:proofErr w:type="gramStart"/>
                      <w:r w:rsidR="008E0B44">
                        <w:rPr>
                          <w:rFonts w:ascii="Candara" w:hAnsi="Candara"/>
                        </w:rPr>
                        <w:t>parents</w:t>
                      </w:r>
                      <w:proofErr w:type="gramEnd"/>
                      <w:r w:rsidR="008E0B44">
                        <w:rPr>
                          <w:rFonts w:ascii="Candara" w:hAnsi="Candara"/>
                        </w:rPr>
                        <w:t xml:space="preserve"> and co-opted governors). </w:t>
                      </w:r>
                      <w:r w:rsidR="00AD6979">
                        <w:rPr>
                          <w:rFonts w:ascii="Candara" w:hAnsi="Candara"/>
                        </w:rPr>
                        <w:t xml:space="preserve">If you </w:t>
                      </w:r>
                      <w:proofErr w:type="gramStart"/>
                      <w:r w:rsidR="00AD6979">
                        <w:rPr>
                          <w:rFonts w:ascii="Candara" w:hAnsi="Candara"/>
                        </w:rPr>
                        <w:t>are able to</w:t>
                      </w:r>
                      <w:proofErr w:type="gramEnd"/>
                      <w:r w:rsidR="00AD6979">
                        <w:rPr>
                          <w:rFonts w:ascii="Candara" w:hAnsi="Candara"/>
                        </w:rPr>
                        <w:t>, p</w:t>
                      </w:r>
                      <w:r w:rsidR="008E0B44">
                        <w:rPr>
                          <w:rFonts w:ascii="Candara" w:hAnsi="Candara"/>
                        </w:rPr>
                        <w:t xml:space="preserve">lease do </w:t>
                      </w:r>
                      <w:r w:rsidR="00AD6979">
                        <w:rPr>
                          <w:rFonts w:ascii="Candara" w:hAnsi="Candara"/>
                        </w:rPr>
                        <w:t xml:space="preserve">find a photograph (perhaps from your school website) that you are happy to talk about. Perhaps something that demonstrates the school vision, something that encapsulates how the school community has responded to the corona virus or just a picture that sums up the wonderful character of your school. If you </w:t>
                      </w:r>
                      <w:proofErr w:type="gramStart"/>
                      <w:r w:rsidR="00AD6979">
                        <w:rPr>
                          <w:rFonts w:ascii="Candara" w:hAnsi="Candara"/>
                        </w:rPr>
                        <w:t>are able to</w:t>
                      </w:r>
                      <w:proofErr w:type="gramEnd"/>
                      <w:r w:rsidR="00AD6979">
                        <w:rPr>
                          <w:rFonts w:ascii="Candara" w:hAnsi="Candara"/>
                        </w:rPr>
                        <w:t xml:space="preserve"> email your picture to </w:t>
                      </w:r>
                      <w:hyperlink r:id="rId16" w:history="1">
                        <w:r w:rsidR="00AD6979" w:rsidRPr="00B9642C">
                          <w:rPr>
                            <w:rStyle w:val="Hyperlink"/>
                            <w:rFonts w:ascii="Candara" w:hAnsi="Candara"/>
                            <w:b/>
                            <w:noProof/>
                            <w:lang w:eastAsia="en-GB"/>
                          </w:rPr>
                          <w:t>education@carlislediocese.org.uk</w:t>
                        </w:r>
                      </w:hyperlink>
                      <w:r w:rsidR="00AD6979">
                        <w:rPr>
                          <w:rFonts w:ascii="Candara" w:hAnsi="Candara"/>
                          <w:noProof/>
                          <w:lang w:eastAsia="en-GB"/>
                        </w:rPr>
                        <w:t xml:space="preserve"> </w:t>
                      </w:r>
                      <w:r w:rsidR="00AD6979">
                        <w:rPr>
                          <w:rStyle w:val="Hyperlink"/>
                          <w:rFonts w:ascii="Candara" w:hAnsi="Candara"/>
                          <w:noProof/>
                          <w:color w:val="000000" w:themeColor="text1"/>
                          <w:u w:val="none"/>
                          <w:lang w:eastAsia="en-GB"/>
                        </w:rPr>
                        <w:t>in advance of the session, we would love to add it to our powerpoint which will inspire and inform our discussions.</w:t>
                      </w:r>
                    </w:p>
                    <w:p w14:paraId="19C93804" w14:textId="33356D10" w:rsidR="006D0F72" w:rsidRDefault="006D0F72"/>
                    <w:p w14:paraId="23A5D535" w14:textId="2BF1164A" w:rsidR="008C680F" w:rsidRDefault="008C680F"/>
                    <w:p w14:paraId="5AF0EC06" w14:textId="679B8588" w:rsidR="008C680F" w:rsidRDefault="008C680F"/>
                    <w:p w14:paraId="545EAD10" w14:textId="4F2225EA" w:rsidR="008C680F" w:rsidRDefault="008C680F"/>
                    <w:p w14:paraId="6C155972" w14:textId="0A1569A5" w:rsidR="008C680F" w:rsidRDefault="008C680F"/>
                    <w:p w14:paraId="7282A2E6" w14:textId="18B04818" w:rsidR="008C680F" w:rsidRDefault="008C680F"/>
                    <w:p w14:paraId="3DCA81FB" w14:textId="1CE95C0B" w:rsidR="008C680F" w:rsidRDefault="008C680F"/>
                    <w:p w14:paraId="3F7CCE04" w14:textId="31F835E3" w:rsidR="008C680F" w:rsidRDefault="008C680F"/>
                    <w:p w14:paraId="1A38156A" w14:textId="749A5613" w:rsidR="008C680F" w:rsidRDefault="008C680F"/>
                    <w:p w14:paraId="1292128B" w14:textId="08DE2276" w:rsidR="008C680F" w:rsidRDefault="008C680F"/>
                    <w:p w14:paraId="4CDCB2AD" w14:textId="41F39C84" w:rsidR="008C680F" w:rsidRDefault="008C680F">
                      <w:pPr>
                        <w:rPr>
                          <w:rStyle w:val="Hyperlink"/>
                          <w:rFonts w:ascii="Candara" w:hAnsi="Candara"/>
                          <w:b/>
                          <w:noProof/>
                          <w:lang w:eastAsia="en-GB"/>
                        </w:rPr>
                      </w:pPr>
                      <w:r w:rsidRPr="008C680F">
                        <w:rPr>
                          <w:rFonts w:ascii="Candara" w:hAnsi="Candara"/>
                        </w:rPr>
                        <w:t xml:space="preserve">To book a place on any of our courses, or for more information, please email </w:t>
                      </w:r>
                      <w:hyperlink r:id="rId17" w:history="1">
                        <w:r w:rsidRPr="008C680F">
                          <w:rPr>
                            <w:rStyle w:val="Hyperlink"/>
                            <w:rFonts w:ascii="Candara" w:hAnsi="Candara"/>
                            <w:b/>
                            <w:noProof/>
                            <w:lang w:eastAsia="en-GB"/>
                          </w:rPr>
                          <w:t>education@carlislediocese.org.uk</w:t>
                        </w:r>
                      </w:hyperlink>
                    </w:p>
                    <w:p w14:paraId="39C84434" w14:textId="4FFE064E" w:rsidR="00446556" w:rsidRDefault="00446556">
                      <w:pPr>
                        <w:rPr>
                          <w:rStyle w:val="Hyperlink"/>
                          <w:rFonts w:ascii="Candara" w:hAnsi="Candara"/>
                          <w:b/>
                          <w:noProof/>
                          <w:lang w:eastAsia="en-GB"/>
                        </w:rPr>
                      </w:pPr>
                    </w:p>
                    <w:p w14:paraId="1E999148" w14:textId="66CCB438" w:rsidR="00446556" w:rsidRDefault="00446556" w:rsidP="00446556">
                      <w:pPr>
                        <w:pStyle w:val="xxparagraph"/>
                        <w:rPr>
                          <w:rFonts w:ascii="Times New Roman" w:hAnsi="Times New Roman" w:cs="Times New Roman"/>
                          <w:color w:val="201F1E"/>
                          <w:sz w:val="24"/>
                          <w:szCs w:val="24"/>
                        </w:rPr>
                      </w:pPr>
                      <w:r>
                        <w:rPr>
                          <w:rStyle w:val="xxnormaltextrun"/>
                          <w:b/>
                          <w:bCs/>
                          <w:color w:val="201F1E"/>
                          <w:u w:val="single"/>
                        </w:rPr>
                        <w:t>iSingPOP Christmas Watch Party</w:t>
                      </w:r>
                      <w:r>
                        <w:rPr>
                          <w:rStyle w:val="xxeop"/>
                          <w:color w:val="201F1E"/>
                        </w:rPr>
                        <w:t>  </w:t>
                      </w:r>
                    </w:p>
                    <w:p w14:paraId="04672D42" w14:textId="77777777" w:rsidR="00446556" w:rsidRDefault="00446556" w:rsidP="00446556">
                      <w:pPr>
                        <w:pStyle w:val="xxparagraph"/>
                        <w:rPr>
                          <w:rFonts w:ascii="Times New Roman" w:hAnsi="Times New Roman" w:cs="Times New Roman"/>
                          <w:color w:val="201F1E"/>
                          <w:sz w:val="24"/>
                          <w:szCs w:val="24"/>
                        </w:rPr>
                      </w:pPr>
                      <w:r>
                        <w:rPr>
                          <w:rFonts w:ascii="Segoe UI" w:hAnsi="Segoe UI" w:cs="Segoe UI"/>
                          <w:color w:val="201F1E"/>
                          <w:sz w:val="18"/>
                          <w:szCs w:val="18"/>
                        </w:rPr>
                        <w:t> </w:t>
                      </w:r>
                    </w:p>
                    <w:p w14:paraId="053FF600" w14:textId="77777777" w:rsidR="00446556" w:rsidRDefault="00446556" w:rsidP="00446556">
                      <w:pPr>
                        <w:pStyle w:val="xxparagraph"/>
                        <w:rPr>
                          <w:rFonts w:ascii="Times New Roman" w:hAnsi="Times New Roman" w:cs="Times New Roman"/>
                          <w:color w:val="201F1E"/>
                          <w:sz w:val="24"/>
                          <w:szCs w:val="24"/>
                        </w:rPr>
                      </w:pPr>
                      <w:r>
                        <w:rPr>
                          <w:rStyle w:val="xxnormaltextrun"/>
                          <w:color w:val="201F1E"/>
                        </w:rPr>
                        <w:t>iSingPOP wants to help bring Christmas cheer during these unusual times and have recently launched a FREE online Christmas resource for schools - an iSingPOP Watch Party.  The school is provided with a template with 4 iSingPOP Christmas songs, some animation of the Christmas story with opportunities for the school to add in readings and contributions from the Head and, if appropriate, the local Vicar or a member of the local church.  </w:t>
                      </w:r>
                      <w:r>
                        <w:rPr>
                          <w:rStyle w:val="xxeop"/>
                          <w:color w:val="201F1E"/>
                        </w:rPr>
                        <w:t>  </w:t>
                      </w:r>
                    </w:p>
                    <w:p w14:paraId="01CD1A3F" w14:textId="77777777" w:rsidR="00446556" w:rsidRDefault="00446556" w:rsidP="00446556">
                      <w:pPr>
                        <w:pStyle w:val="xxparagraph"/>
                        <w:rPr>
                          <w:rFonts w:ascii="Times New Roman" w:hAnsi="Times New Roman" w:cs="Times New Roman"/>
                          <w:color w:val="201F1E"/>
                          <w:sz w:val="24"/>
                          <w:szCs w:val="24"/>
                        </w:rPr>
                      </w:pPr>
                      <w:r>
                        <w:rPr>
                          <w:rFonts w:ascii="Segoe UI" w:hAnsi="Segoe UI" w:cs="Segoe UI"/>
                          <w:color w:val="201F1E"/>
                          <w:sz w:val="18"/>
                          <w:szCs w:val="18"/>
                        </w:rPr>
                        <w:t> </w:t>
                      </w:r>
                    </w:p>
                    <w:p w14:paraId="347497DD" w14:textId="64D62285" w:rsidR="00446556" w:rsidRDefault="00446556" w:rsidP="00446556">
                      <w:pPr>
                        <w:pStyle w:val="xxparagraph"/>
                        <w:rPr>
                          <w:rFonts w:ascii="Times New Roman" w:hAnsi="Times New Roman" w:cs="Times New Roman"/>
                          <w:color w:val="201F1E"/>
                          <w:sz w:val="24"/>
                          <w:szCs w:val="24"/>
                        </w:rPr>
                      </w:pPr>
                      <w:r>
                        <w:rPr>
                          <w:rStyle w:val="xxnormaltextrun"/>
                          <w:color w:val="201F1E"/>
                        </w:rPr>
                        <w:t>All this can then be made available to the school community for parents and children to enjoy together at home</w:t>
                      </w:r>
                      <w:r w:rsidRPr="00446556">
                        <w:rPr>
                          <w:rStyle w:val="xxnormaltextrun"/>
                          <w:b/>
                          <w:bCs/>
                          <w:color w:val="201F1E"/>
                          <w:sz w:val="24"/>
                          <w:szCs w:val="24"/>
                        </w:rPr>
                        <w:t>.  We’re running two webinars on Thursday 19</w:t>
                      </w:r>
                      <w:r w:rsidRPr="00446556">
                        <w:rPr>
                          <w:rStyle w:val="xxnormaltextrun"/>
                          <w:b/>
                          <w:bCs/>
                          <w:color w:val="201F1E"/>
                          <w:sz w:val="24"/>
                          <w:szCs w:val="24"/>
                          <w:vertAlign w:val="superscript"/>
                        </w:rPr>
                        <w:t>th</w:t>
                      </w:r>
                      <w:r w:rsidRPr="00446556">
                        <w:rPr>
                          <w:rStyle w:val="xxnormaltextrun"/>
                          <w:b/>
                          <w:bCs/>
                          <w:color w:val="201F1E"/>
                          <w:sz w:val="24"/>
                          <w:szCs w:val="24"/>
                        </w:rPr>
                        <w:t> December at 11am and 3.30pm.</w:t>
                      </w:r>
                      <w:r>
                        <w:rPr>
                          <w:rStyle w:val="xxnormaltextrun"/>
                          <w:color w:val="201F1E"/>
                        </w:rPr>
                        <w:t>  The link to sign up is </w:t>
                      </w:r>
                      <w:hyperlink r:id="rId18" w:tgtFrame="_blank" w:history="1">
                        <w:r>
                          <w:rPr>
                            <w:rStyle w:val="xxnormaltextrun"/>
                            <w:color w:val="0563C1"/>
                            <w:u w:val="single"/>
                          </w:rPr>
                          <w:t>https://www.isingpop.org/christmas-the-gift</w:t>
                        </w:r>
                      </w:hyperlink>
                      <w:r>
                        <w:rPr>
                          <w:rStyle w:val="xxnormaltextrun"/>
                          <w:color w:val="201F1E"/>
                        </w:rPr>
                        <w:t xml:space="preserve">.  </w:t>
                      </w:r>
                      <w:proofErr w:type="gramStart"/>
                      <w:r>
                        <w:rPr>
                          <w:rStyle w:val="xxnormaltextrun"/>
                          <w:color w:val="201F1E"/>
                        </w:rPr>
                        <w:t>We’ve</w:t>
                      </w:r>
                      <w:proofErr w:type="gramEnd"/>
                      <w:r>
                        <w:rPr>
                          <w:rStyle w:val="xxnormaltextrun"/>
                          <w:color w:val="201F1E"/>
                        </w:rPr>
                        <w:t xml:space="preserve"> had so many schools contacting us about whether we could do anything for Christmas that we felt </w:t>
                      </w:r>
                      <w:r w:rsidR="00D75FF4">
                        <w:rPr>
                          <w:rStyle w:val="xxnormaltextrun"/>
                          <w:color w:val="201F1E"/>
                        </w:rPr>
                        <w:t>we had</w:t>
                      </w:r>
                      <w:r>
                        <w:rPr>
                          <w:rStyle w:val="xxnormaltextrun"/>
                          <w:color w:val="201F1E"/>
                        </w:rPr>
                        <w:t xml:space="preserve"> to provide this </w:t>
                      </w:r>
                      <w:r w:rsidRPr="00B56605">
                        <w:rPr>
                          <w:rStyle w:val="xxnormaltextrun"/>
                          <w:b/>
                          <w:bCs/>
                          <w:i/>
                          <w:iCs/>
                          <w:color w:val="201F1E"/>
                        </w:rPr>
                        <w:t>FREE</w:t>
                      </w:r>
                      <w:r>
                        <w:rPr>
                          <w:rStyle w:val="xxnormaltextrun"/>
                          <w:color w:val="201F1E"/>
                        </w:rPr>
                        <w:t xml:space="preserve"> resource for all to be able to access and enjoy.  </w:t>
                      </w:r>
                      <w:r>
                        <w:rPr>
                          <w:rStyle w:val="xxeop"/>
                          <w:color w:val="201F1E"/>
                        </w:rPr>
                        <w:t> </w:t>
                      </w:r>
                      <w:r>
                        <w:rPr>
                          <w:rFonts w:ascii="Times New Roman" w:hAnsi="Times New Roman" w:cs="Times New Roman"/>
                          <w:color w:val="201F1E"/>
                          <w:sz w:val="24"/>
                          <w:szCs w:val="24"/>
                        </w:rPr>
                        <w:t> </w:t>
                      </w:r>
                    </w:p>
                    <w:p w14:paraId="6E10A5B1" w14:textId="77777777" w:rsidR="00446556" w:rsidRPr="008C680F" w:rsidRDefault="00446556">
                      <w:pPr>
                        <w:rPr>
                          <w:rFonts w:ascii="Candara" w:hAnsi="Candara"/>
                        </w:rPr>
                      </w:pPr>
                    </w:p>
                  </w:txbxContent>
                </v:textbox>
                <w10:wrap type="square" anchorx="margin"/>
              </v:shape>
            </w:pict>
          </mc:Fallback>
        </mc:AlternateContent>
      </w:r>
      <w:r w:rsidR="00446556">
        <w:rPr>
          <w:noProof/>
        </w:rPr>
        <mc:AlternateContent>
          <mc:Choice Requires="wps">
            <w:drawing>
              <wp:anchor distT="0" distB="0" distL="114300" distR="114300" simplePos="0" relativeHeight="251675648" behindDoc="0" locked="0" layoutInCell="1" allowOverlap="1" wp14:anchorId="765E3C54" wp14:editId="05D7C6D5">
                <wp:simplePos x="0" y="0"/>
                <wp:positionH relativeFrom="margin">
                  <wp:align>right</wp:align>
                </wp:positionH>
                <wp:positionV relativeFrom="paragraph">
                  <wp:posOffset>5602605</wp:posOffset>
                </wp:positionV>
                <wp:extent cx="3561863" cy="1190847"/>
                <wp:effectExtent l="19050" t="19050" r="38735" b="47625"/>
                <wp:wrapNone/>
                <wp:docPr id="16" name="Text Box 16"/>
                <wp:cNvGraphicFramePr/>
                <a:graphic xmlns:a="http://schemas.openxmlformats.org/drawingml/2006/main">
                  <a:graphicData uri="http://schemas.microsoft.com/office/word/2010/wordprocessingShape">
                    <wps:wsp>
                      <wps:cNvSpPr txBox="1"/>
                      <wps:spPr>
                        <a:xfrm>
                          <a:off x="0" y="0"/>
                          <a:ext cx="3561863" cy="1190847"/>
                        </a:xfrm>
                        <a:prstGeom prst="rect">
                          <a:avLst/>
                        </a:prstGeom>
                        <a:solidFill>
                          <a:schemeClr val="accent4">
                            <a:lumMod val="20000"/>
                            <a:lumOff val="80000"/>
                          </a:schemeClr>
                        </a:solidFill>
                        <a:ln w="60325" cmpd="dbl">
                          <a:solidFill>
                            <a:schemeClr val="accent2">
                              <a:lumMod val="75000"/>
                            </a:schemeClr>
                          </a:solidFill>
                          <a:prstDash val="solid"/>
                        </a:ln>
                      </wps:spPr>
                      <wps:txbx>
                        <w:txbxContent>
                          <w:p w14:paraId="7B537D27" w14:textId="0574D9CE" w:rsidR="007B325A" w:rsidRDefault="007B325A" w:rsidP="007B325A">
                            <w:pPr>
                              <w:jc w:val="center"/>
                              <w:rPr>
                                <w:rFonts w:ascii="Candara" w:hAnsi="Candara"/>
                                <w:b/>
                                <w:color w:val="000000" w:themeColor="text1"/>
                                <w:sz w:val="26"/>
                              </w:rPr>
                            </w:pPr>
                            <w:r>
                              <w:rPr>
                                <w:rFonts w:ascii="Candara" w:hAnsi="Candara"/>
                                <w:b/>
                                <w:color w:val="000000" w:themeColor="text1"/>
                                <w:sz w:val="26"/>
                              </w:rPr>
                              <w:t>Courses &amp; Training Programme 2021</w:t>
                            </w:r>
                          </w:p>
                          <w:p w14:paraId="6ED468E2" w14:textId="65C89704" w:rsidR="007B325A" w:rsidRPr="00250159" w:rsidRDefault="007B325A" w:rsidP="007B325A">
                            <w:pPr>
                              <w:jc w:val="center"/>
                              <w:rPr>
                                <w:rFonts w:ascii="Candara" w:hAnsi="Candara"/>
                                <w:b/>
                                <w:color w:val="000000" w:themeColor="text1"/>
                                <w:sz w:val="12"/>
                              </w:rPr>
                            </w:pPr>
                          </w:p>
                          <w:p w14:paraId="5B566A77" w14:textId="61507F92" w:rsidR="007B325A" w:rsidRDefault="007B325A" w:rsidP="007B325A">
                            <w:pPr>
                              <w:jc w:val="both"/>
                              <w:rPr>
                                <w:rFonts w:ascii="Candara" w:hAnsi="Candara"/>
                                <w:color w:val="000000" w:themeColor="text1"/>
                                <w:sz w:val="24"/>
                              </w:rPr>
                            </w:pPr>
                            <w:r>
                              <w:rPr>
                                <w:rFonts w:ascii="Candara" w:hAnsi="Candara"/>
                                <w:color w:val="000000" w:themeColor="text1"/>
                                <w:sz w:val="24"/>
                              </w:rPr>
                              <w:t>Our new courses &amp; training prog</w:t>
                            </w:r>
                            <w:r w:rsidR="00250159">
                              <w:rPr>
                                <w:rFonts w:ascii="Candara" w:hAnsi="Candara"/>
                                <w:color w:val="000000" w:themeColor="text1"/>
                                <w:sz w:val="24"/>
                              </w:rPr>
                              <w:t>ramme will be available shortly.</w:t>
                            </w:r>
                          </w:p>
                          <w:p w14:paraId="683AE06C" w14:textId="35C08E04" w:rsidR="00250159" w:rsidRPr="00250159" w:rsidRDefault="00250159" w:rsidP="007B325A">
                            <w:pPr>
                              <w:jc w:val="both"/>
                              <w:rPr>
                                <w:rFonts w:ascii="Candara" w:hAnsi="Candara"/>
                                <w:color w:val="000000" w:themeColor="text1"/>
                                <w:sz w:val="14"/>
                              </w:rPr>
                            </w:pPr>
                          </w:p>
                          <w:p w14:paraId="3714EFD1" w14:textId="0EED2362" w:rsidR="00250159" w:rsidRPr="00250159" w:rsidRDefault="00250159" w:rsidP="007B325A">
                            <w:pPr>
                              <w:jc w:val="both"/>
                              <w:rPr>
                                <w:b/>
                                <w:color w:val="C45911" w:themeColor="accent2" w:themeShade="BF"/>
                                <w:sz w:val="24"/>
                              </w:rPr>
                            </w:pPr>
                            <w:r w:rsidRPr="00250159">
                              <w:rPr>
                                <w:rFonts w:ascii="Candara" w:hAnsi="Candara"/>
                                <w:b/>
                                <w:color w:val="C45911" w:themeColor="accent2" w:themeShade="BF"/>
                                <w:sz w:val="24"/>
                              </w:rPr>
                              <w:t>Save the Date: Annual Conference 23</w:t>
                            </w:r>
                            <w:r w:rsidRPr="00250159">
                              <w:rPr>
                                <w:rFonts w:ascii="Candara" w:hAnsi="Candara"/>
                                <w:b/>
                                <w:color w:val="C45911" w:themeColor="accent2" w:themeShade="BF"/>
                                <w:sz w:val="24"/>
                                <w:vertAlign w:val="superscript"/>
                              </w:rPr>
                              <w:t>rd</w:t>
                            </w:r>
                            <w:r w:rsidRPr="00250159">
                              <w:rPr>
                                <w:rFonts w:ascii="Candara" w:hAnsi="Candara"/>
                                <w:b/>
                                <w:color w:val="C45911" w:themeColor="accent2" w:themeShade="BF"/>
                                <w:sz w:val="24"/>
                              </w:rPr>
                              <w:t xml:space="preserve"> 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E3C54" id="Text Box 16" o:spid="_x0000_s1027" type="#_x0000_t202" style="position:absolute;left:0;text-align:left;margin-left:229.25pt;margin-top:441.15pt;width:280.45pt;height:93.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" fillcolor="#fff2cc [663]" strokecolor="#c45911 [2405]" strokeweight="4.75pt">
                <v:stroke linestyle="thinThin"/>
                <v:textbox>
                  <w:txbxContent>
                    <w:p w14:paraId="7B537D27" w14:textId="0574D9CE" w:rsidR="007B325A" w:rsidRDefault="007B325A" w:rsidP="007B325A">
                      <w:pPr>
                        <w:jc w:val="center"/>
                        <w:rPr>
                          <w:rFonts w:ascii="Candara" w:hAnsi="Candara"/>
                          <w:b/>
                          <w:color w:val="000000" w:themeColor="text1"/>
                          <w:sz w:val="26"/>
                        </w:rPr>
                      </w:pPr>
                      <w:r>
                        <w:rPr>
                          <w:rFonts w:ascii="Candara" w:hAnsi="Candara"/>
                          <w:b/>
                          <w:color w:val="000000" w:themeColor="text1"/>
                          <w:sz w:val="26"/>
                        </w:rPr>
                        <w:t>Courses &amp; Training Programme 2021</w:t>
                      </w:r>
                    </w:p>
                    <w:p w14:paraId="6ED468E2" w14:textId="65C89704" w:rsidR="007B325A" w:rsidRPr="00250159" w:rsidRDefault="007B325A" w:rsidP="007B325A">
                      <w:pPr>
                        <w:jc w:val="center"/>
                        <w:rPr>
                          <w:rFonts w:ascii="Candara" w:hAnsi="Candara"/>
                          <w:b/>
                          <w:color w:val="000000" w:themeColor="text1"/>
                          <w:sz w:val="12"/>
                        </w:rPr>
                      </w:pPr>
                    </w:p>
                    <w:p w14:paraId="5B566A77" w14:textId="61507F92" w:rsidR="007B325A" w:rsidRDefault="007B325A" w:rsidP="007B325A">
                      <w:pPr>
                        <w:jc w:val="both"/>
                        <w:rPr>
                          <w:rFonts w:ascii="Candara" w:hAnsi="Candara"/>
                          <w:color w:val="000000" w:themeColor="text1"/>
                          <w:sz w:val="24"/>
                        </w:rPr>
                      </w:pPr>
                      <w:r>
                        <w:rPr>
                          <w:rFonts w:ascii="Candara" w:hAnsi="Candara"/>
                          <w:color w:val="000000" w:themeColor="text1"/>
                          <w:sz w:val="24"/>
                        </w:rPr>
                        <w:t>Our new courses &amp; training prog</w:t>
                      </w:r>
                      <w:r w:rsidR="00250159">
                        <w:rPr>
                          <w:rFonts w:ascii="Candara" w:hAnsi="Candara"/>
                          <w:color w:val="000000" w:themeColor="text1"/>
                          <w:sz w:val="24"/>
                        </w:rPr>
                        <w:t>ramme will be available shortly.</w:t>
                      </w:r>
                    </w:p>
                    <w:p w14:paraId="683AE06C" w14:textId="35C08E04" w:rsidR="00250159" w:rsidRPr="00250159" w:rsidRDefault="00250159" w:rsidP="007B325A">
                      <w:pPr>
                        <w:jc w:val="both"/>
                        <w:rPr>
                          <w:rFonts w:ascii="Candara" w:hAnsi="Candara"/>
                          <w:color w:val="000000" w:themeColor="text1"/>
                          <w:sz w:val="14"/>
                        </w:rPr>
                      </w:pPr>
                    </w:p>
                    <w:p w14:paraId="3714EFD1" w14:textId="0EED2362" w:rsidR="00250159" w:rsidRPr="00250159" w:rsidRDefault="00250159" w:rsidP="007B325A">
                      <w:pPr>
                        <w:jc w:val="both"/>
                        <w:rPr>
                          <w:b/>
                          <w:color w:val="C45911" w:themeColor="accent2" w:themeShade="BF"/>
                          <w:sz w:val="24"/>
                        </w:rPr>
                      </w:pPr>
                      <w:r w:rsidRPr="00250159">
                        <w:rPr>
                          <w:rFonts w:ascii="Candara" w:hAnsi="Candara"/>
                          <w:b/>
                          <w:color w:val="C45911" w:themeColor="accent2" w:themeShade="BF"/>
                          <w:sz w:val="24"/>
                        </w:rPr>
                        <w:t>Save the Date: Annual Conference 23</w:t>
                      </w:r>
                      <w:r w:rsidRPr="00250159">
                        <w:rPr>
                          <w:rFonts w:ascii="Candara" w:hAnsi="Candara"/>
                          <w:b/>
                          <w:color w:val="C45911" w:themeColor="accent2" w:themeShade="BF"/>
                          <w:sz w:val="24"/>
                          <w:vertAlign w:val="superscript"/>
                        </w:rPr>
                        <w:t>rd</w:t>
                      </w:r>
                      <w:r w:rsidRPr="00250159">
                        <w:rPr>
                          <w:rFonts w:ascii="Candara" w:hAnsi="Candara"/>
                          <w:b/>
                          <w:color w:val="C45911" w:themeColor="accent2" w:themeShade="BF"/>
                          <w:sz w:val="24"/>
                        </w:rPr>
                        <w:t xml:space="preserve"> June 2021</w:t>
                      </w:r>
                    </w:p>
                  </w:txbxContent>
                </v:textbox>
                <w10:wrap anchorx="margin"/>
              </v:shape>
            </w:pict>
          </mc:Fallback>
        </mc:AlternateContent>
      </w:r>
      <w:r w:rsidR="00446556">
        <w:rPr>
          <w:noProof/>
        </w:rPr>
        <mc:AlternateContent>
          <mc:Choice Requires="wps">
            <w:drawing>
              <wp:anchor distT="0" distB="0" distL="114300" distR="114300" simplePos="0" relativeHeight="251673600" behindDoc="0" locked="0" layoutInCell="1" allowOverlap="1" wp14:anchorId="1B0646D2" wp14:editId="323E2185">
                <wp:simplePos x="0" y="0"/>
                <wp:positionH relativeFrom="column">
                  <wp:posOffset>33655</wp:posOffset>
                </wp:positionH>
                <wp:positionV relativeFrom="paragraph">
                  <wp:posOffset>5568950</wp:posOffset>
                </wp:positionV>
                <wp:extent cx="2775098" cy="1520456"/>
                <wp:effectExtent l="0" t="0" r="25400" b="22860"/>
                <wp:wrapNone/>
                <wp:docPr id="15" name="Text Box 15"/>
                <wp:cNvGraphicFramePr/>
                <a:graphic xmlns:a="http://schemas.openxmlformats.org/drawingml/2006/main">
                  <a:graphicData uri="http://schemas.microsoft.com/office/word/2010/wordprocessingShape">
                    <wps:wsp>
                      <wps:cNvSpPr txBox="1"/>
                      <wps:spPr>
                        <a:xfrm>
                          <a:off x="0" y="0"/>
                          <a:ext cx="2775098" cy="1520456"/>
                        </a:xfrm>
                        <a:prstGeom prst="rect">
                          <a:avLst/>
                        </a:prstGeom>
                        <a:solidFill>
                          <a:schemeClr val="accent4">
                            <a:lumMod val="20000"/>
                            <a:lumOff val="80000"/>
                          </a:schemeClr>
                        </a:solidFill>
                        <a:ln w="6350">
                          <a:solidFill>
                            <a:schemeClr val="accent2">
                              <a:lumMod val="75000"/>
                            </a:schemeClr>
                          </a:solidFill>
                          <a:prstDash val="lgDash"/>
                        </a:ln>
                      </wps:spPr>
                      <wps:txbx>
                        <w:txbxContent>
                          <w:p w14:paraId="6193C780" w14:textId="77777777" w:rsidR="00AD6979" w:rsidRDefault="00AD6979" w:rsidP="00AD6979">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12517D24" w14:textId="6C0F0687" w:rsidR="00AD6979" w:rsidRDefault="00AD6979" w:rsidP="00AD6979">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every Tuesday afternoon at 3.45pm </w:t>
                            </w:r>
                          </w:p>
                          <w:p w14:paraId="177A50AC" w14:textId="77777777" w:rsidR="00AD6979" w:rsidRDefault="00AD6979" w:rsidP="00AD6979">
                            <w:pPr>
                              <w:ind w:left="-142" w:right="-134"/>
                              <w:jc w:val="center"/>
                              <w:rPr>
                                <w:rFonts w:ascii="Candara" w:hAnsi="Candara"/>
                                <w:b/>
                                <w:color w:val="C45911" w:themeColor="accent2" w:themeShade="BF"/>
                                <w:sz w:val="26"/>
                              </w:rPr>
                            </w:pPr>
                          </w:p>
                          <w:p w14:paraId="2BC9AC49" w14:textId="72E33ABE" w:rsidR="00AD6979" w:rsidRPr="00AD6979" w:rsidRDefault="00AD6979" w:rsidP="00AD6979">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3977E924" w14:textId="5C233C96" w:rsidR="00B660F8" w:rsidRDefault="00B660F8"/>
                          <w:p w14:paraId="4ED824C0" w14:textId="5D75CCDB" w:rsidR="008C680F" w:rsidRPr="008C680F" w:rsidRDefault="00B56605" w:rsidP="008C680F">
                            <w:pPr>
                              <w:jc w:val="center"/>
                              <w:rPr>
                                <w:sz w:val="12"/>
                              </w:rPr>
                            </w:pPr>
                            <w:hyperlink r:id="rId19" w:tgtFrame="_blank" w:history="1">
                              <w:r w:rsidR="008C680F"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46D2" id="Text Box 15" o:spid="_x0000_s1028" type="#_x0000_t202" style="position:absolute;left:0;text-align:left;margin-left:2.65pt;margin-top:438.5pt;width:218.5pt;height:11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" fillcolor="#fff2cc [663]" strokecolor="#c45911 [2405]" strokeweight=".5pt">
                <v:stroke dashstyle="longDash"/>
                <v:textbox>
                  <w:txbxContent>
                    <w:p w14:paraId="6193C780" w14:textId="77777777" w:rsidR="00AD6979" w:rsidRDefault="00AD6979" w:rsidP="00AD6979">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12517D24" w14:textId="6C0F0687" w:rsidR="00AD6979" w:rsidRDefault="00AD6979" w:rsidP="00AD6979">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every Tuesday afternoon at 3.45pm </w:t>
                      </w:r>
                    </w:p>
                    <w:p w14:paraId="177A50AC" w14:textId="77777777" w:rsidR="00AD6979" w:rsidRDefault="00AD6979" w:rsidP="00AD6979">
                      <w:pPr>
                        <w:ind w:left="-142" w:right="-134"/>
                        <w:jc w:val="center"/>
                        <w:rPr>
                          <w:rFonts w:ascii="Candara" w:hAnsi="Candara"/>
                          <w:b/>
                          <w:color w:val="C45911" w:themeColor="accent2" w:themeShade="BF"/>
                          <w:sz w:val="26"/>
                        </w:rPr>
                      </w:pPr>
                    </w:p>
                    <w:p w14:paraId="2BC9AC49" w14:textId="72E33ABE" w:rsidR="00AD6979" w:rsidRPr="00AD6979" w:rsidRDefault="00AD6979" w:rsidP="00AD6979">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3977E924" w14:textId="5C233C96" w:rsidR="00B660F8" w:rsidRDefault="00B660F8"/>
                    <w:p w14:paraId="4ED824C0" w14:textId="5D75CCDB" w:rsidR="008C680F" w:rsidRPr="008C680F" w:rsidRDefault="00B56605" w:rsidP="008C680F">
                      <w:pPr>
                        <w:jc w:val="center"/>
                        <w:rPr>
                          <w:sz w:val="12"/>
                        </w:rPr>
                      </w:pPr>
                      <w:hyperlink r:id="rId20" w:tgtFrame="_blank" w:history="1">
                        <w:r w:rsidR="008C680F"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txbxContent>
                </v:textbox>
              </v:shape>
            </w:pict>
          </mc:Fallback>
        </mc:AlternateContent>
      </w:r>
      <w:r w:rsidR="008C680F">
        <w:rPr>
          <w:noProof/>
        </w:rPr>
        <w:drawing>
          <wp:anchor distT="0" distB="0" distL="114300" distR="114300" simplePos="0" relativeHeight="251672576" behindDoc="0" locked="0" layoutInCell="1" allowOverlap="1" wp14:anchorId="69B609AF" wp14:editId="6274C7DA">
            <wp:simplePos x="0" y="0"/>
            <wp:positionH relativeFrom="margin">
              <wp:posOffset>4813935</wp:posOffset>
            </wp:positionH>
            <wp:positionV relativeFrom="paragraph">
              <wp:posOffset>2700493</wp:posOffset>
            </wp:positionV>
            <wp:extent cx="1831975" cy="1158875"/>
            <wp:effectExtent l="0" t="0" r="0" b="3175"/>
            <wp:wrapThrough wrapText="bothSides">
              <wp:wrapPolygon edited="0">
                <wp:start x="0" y="0"/>
                <wp:lineTo x="0" y="21304"/>
                <wp:lineTo x="21338" y="21304"/>
                <wp:lineTo x="21338" y="0"/>
                <wp:lineTo x="0" y="0"/>
              </wp:wrapPolygon>
            </wp:wrapThrough>
            <wp:docPr id="8" name="Picture 8" descr="Collective Worship Display Posters (SB11212)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lective Worship Display Posters (SB11212) - SparkleBox"/>
                    <pic:cNvPicPr>
                      <a:picLocks noChangeAspect="1" noChangeArrowheads="1"/>
                    </pic:cNvPicPr>
                  </pic:nvPicPr>
                  <pic:blipFill rotWithShape="1">
                    <a:blip r:embed="rId21">
                      <a:extLst>
                        <a:ext uri="{28A0092B-C50C-407E-A947-70E740481C1C}">
                          <a14:useLocalDpi xmlns:a14="http://schemas.microsoft.com/office/drawing/2010/main" val="0"/>
                        </a:ext>
                      </a:extLst>
                    </a:blip>
                    <a:srcRect l="6446" t="8188" r="6750" b="14222"/>
                    <a:stretch/>
                  </pic:blipFill>
                  <pic:spPr bwMode="auto">
                    <a:xfrm>
                      <a:off x="0" y="0"/>
                      <a:ext cx="1831975" cy="115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B3C11" w:rsidRPr="00A4669A" w:rsidSect="00587EB1">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5AF79" w14:textId="77777777" w:rsidR="00034826" w:rsidRDefault="00034826" w:rsidP="008D1EE3">
      <w:pPr>
        <w:spacing w:line="240" w:lineRule="auto"/>
      </w:pPr>
      <w:r>
        <w:separator/>
      </w:r>
    </w:p>
  </w:endnote>
  <w:endnote w:type="continuationSeparator" w:id="0">
    <w:p w14:paraId="33736EDD" w14:textId="77777777" w:rsidR="00034826" w:rsidRDefault="00034826"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B7D5" w14:textId="77777777"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26EF6" w14:textId="77777777"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1EE8" w14:textId="77777777"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F5063" w14:textId="77777777" w:rsidR="00034826" w:rsidRDefault="00034826" w:rsidP="008D1EE3">
      <w:pPr>
        <w:spacing w:line="240" w:lineRule="auto"/>
      </w:pPr>
      <w:r>
        <w:separator/>
      </w:r>
    </w:p>
  </w:footnote>
  <w:footnote w:type="continuationSeparator" w:id="0">
    <w:p w14:paraId="087BFAA0" w14:textId="77777777" w:rsidR="00034826" w:rsidRDefault="00034826"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B1F7" w14:textId="77777777"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2EF4" w14:textId="77777777"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F61A" w14:textId="77777777"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4413CC8"/>
    <w:multiLevelType w:val="hybridMultilevel"/>
    <w:tmpl w:val="8F4E0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9B240F"/>
    <w:multiLevelType w:val="hybridMultilevel"/>
    <w:tmpl w:val="848C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3"/>
  </w:num>
  <w:num w:numId="5">
    <w:abstractNumId w:val="13"/>
  </w:num>
  <w:num w:numId="6">
    <w:abstractNumId w:val="7"/>
  </w:num>
  <w:num w:numId="7">
    <w:abstractNumId w:val="8"/>
  </w:num>
  <w:num w:numId="8">
    <w:abstractNumId w:val="5"/>
  </w:num>
  <w:num w:numId="9">
    <w:abstractNumId w:val="10"/>
  </w:num>
  <w:num w:numId="10">
    <w:abstractNumId w:val="4"/>
  </w:num>
  <w:num w:numId="11">
    <w:abstractNumId w:val="0"/>
  </w:num>
  <w:num w:numId="12">
    <w:abstractNumId w:val="1"/>
  </w:num>
  <w:num w:numId="13">
    <w:abstractNumId w:val="6"/>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42"/>
    <w:rsid w:val="0000175C"/>
    <w:rsid w:val="00007BE0"/>
    <w:rsid w:val="0001127B"/>
    <w:rsid w:val="00013D30"/>
    <w:rsid w:val="00017DD1"/>
    <w:rsid w:val="00034826"/>
    <w:rsid w:val="00041A9F"/>
    <w:rsid w:val="000551BE"/>
    <w:rsid w:val="000761A3"/>
    <w:rsid w:val="00081CE6"/>
    <w:rsid w:val="000825D0"/>
    <w:rsid w:val="000912E9"/>
    <w:rsid w:val="000A31B7"/>
    <w:rsid w:val="000A755F"/>
    <w:rsid w:val="000B0929"/>
    <w:rsid w:val="000D0912"/>
    <w:rsid w:val="000D6F42"/>
    <w:rsid w:val="000E0812"/>
    <w:rsid w:val="001033B2"/>
    <w:rsid w:val="001719C1"/>
    <w:rsid w:val="00183206"/>
    <w:rsid w:val="001A0744"/>
    <w:rsid w:val="001C59D5"/>
    <w:rsid w:val="001F35FE"/>
    <w:rsid w:val="00202DF2"/>
    <w:rsid w:val="002201EF"/>
    <w:rsid w:val="00221A4D"/>
    <w:rsid w:val="00227081"/>
    <w:rsid w:val="00250159"/>
    <w:rsid w:val="0025332E"/>
    <w:rsid w:val="00255D2C"/>
    <w:rsid w:val="00272469"/>
    <w:rsid w:val="00280E0E"/>
    <w:rsid w:val="0029644C"/>
    <w:rsid w:val="002A25D6"/>
    <w:rsid w:val="002D5726"/>
    <w:rsid w:val="002E75F3"/>
    <w:rsid w:val="00316D61"/>
    <w:rsid w:val="0032067B"/>
    <w:rsid w:val="00336BA0"/>
    <w:rsid w:val="00344AB6"/>
    <w:rsid w:val="00347888"/>
    <w:rsid w:val="003777D5"/>
    <w:rsid w:val="0038017C"/>
    <w:rsid w:val="00381160"/>
    <w:rsid w:val="003A7BC4"/>
    <w:rsid w:val="003B3D95"/>
    <w:rsid w:val="003C2B39"/>
    <w:rsid w:val="003D69AE"/>
    <w:rsid w:val="003E3A2B"/>
    <w:rsid w:val="003E56A2"/>
    <w:rsid w:val="003E73B7"/>
    <w:rsid w:val="003F1859"/>
    <w:rsid w:val="00400D3A"/>
    <w:rsid w:val="0041387F"/>
    <w:rsid w:val="00435370"/>
    <w:rsid w:val="004415E1"/>
    <w:rsid w:val="0044243F"/>
    <w:rsid w:val="00446556"/>
    <w:rsid w:val="004466A3"/>
    <w:rsid w:val="004806F8"/>
    <w:rsid w:val="00484C5D"/>
    <w:rsid w:val="004A57DF"/>
    <w:rsid w:val="004B0759"/>
    <w:rsid w:val="004B0AB5"/>
    <w:rsid w:val="004B7B08"/>
    <w:rsid w:val="004C55A9"/>
    <w:rsid w:val="004D0A2E"/>
    <w:rsid w:val="004D50B5"/>
    <w:rsid w:val="004E0CA2"/>
    <w:rsid w:val="00514A38"/>
    <w:rsid w:val="0056281E"/>
    <w:rsid w:val="0057107B"/>
    <w:rsid w:val="005848BC"/>
    <w:rsid w:val="00587EB1"/>
    <w:rsid w:val="005A3313"/>
    <w:rsid w:val="005C7821"/>
    <w:rsid w:val="005E7BAB"/>
    <w:rsid w:val="00612CCA"/>
    <w:rsid w:val="006264EC"/>
    <w:rsid w:val="00661F52"/>
    <w:rsid w:val="00666324"/>
    <w:rsid w:val="00667A9A"/>
    <w:rsid w:val="00675369"/>
    <w:rsid w:val="0068306E"/>
    <w:rsid w:val="00695842"/>
    <w:rsid w:val="006970B6"/>
    <w:rsid w:val="006B1344"/>
    <w:rsid w:val="006B671B"/>
    <w:rsid w:val="006C1A36"/>
    <w:rsid w:val="006D0F72"/>
    <w:rsid w:val="006D7F5A"/>
    <w:rsid w:val="006F6190"/>
    <w:rsid w:val="0070607E"/>
    <w:rsid w:val="00710F5D"/>
    <w:rsid w:val="00712391"/>
    <w:rsid w:val="007131CC"/>
    <w:rsid w:val="007138B5"/>
    <w:rsid w:val="007172FB"/>
    <w:rsid w:val="00717CF2"/>
    <w:rsid w:val="00724054"/>
    <w:rsid w:val="007327DE"/>
    <w:rsid w:val="00734621"/>
    <w:rsid w:val="0073507D"/>
    <w:rsid w:val="007468B3"/>
    <w:rsid w:val="007749EF"/>
    <w:rsid w:val="0078641F"/>
    <w:rsid w:val="007A6887"/>
    <w:rsid w:val="007B325A"/>
    <w:rsid w:val="007B36FA"/>
    <w:rsid w:val="007B372D"/>
    <w:rsid w:val="007B3AFE"/>
    <w:rsid w:val="007C0A8A"/>
    <w:rsid w:val="007C6D01"/>
    <w:rsid w:val="007C75A9"/>
    <w:rsid w:val="00842D7D"/>
    <w:rsid w:val="00882CDE"/>
    <w:rsid w:val="008B2104"/>
    <w:rsid w:val="008C14B2"/>
    <w:rsid w:val="008C680F"/>
    <w:rsid w:val="008D1EE3"/>
    <w:rsid w:val="008E0B44"/>
    <w:rsid w:val="00913A72"/>
    <w:rsid w:val="009475C4"/>
    <w:rsid w:val="0097468C"/>
    <w:rsid w:val="00982B2F"/>
    <w:rsid w:val="009842A7"/>
    <w:rsid w:val="009A4F94"/>
    <w:rsid w:val="009A6843"/>
    <w:rsid w:val="009C1EDF"/>
    <w:rsid w:val="009C2025"/>
    <w:rsid w:val="009E022C"/>
    <w:rsid w:val="00A00CEE"/>
    <w:rsid w:val="00A2381F"/>
    <w:rsid w:val="00A32E80"/>
    <w:rsid w:val="00A4669A"/>
    <w:rsid w:val="00A616D4"/>
    <w:rsid w:val="00A73651"/>
    <w:rsid w:val="00A80D7E"/>
    <w:rsid w:val="00AB1748"/>
    <w:rsid w:val="00AB2A46"/>
    <w:rsid w:val="00AD6979"/>
    <w:rsid w:val="00B073F9"/>
    <w:rsid w:val="00B10C47"/>
    <w:rsid w:val="00B1262D"/>
    <w:rsid w:val="00B325B2"/>
    <w:rsid w:val="00B35203"/>
    <w:rsid w:val="00B361B0"/>
    <w:rsid w:val="00B37295"/>
    <w:rsid w:val="00B428EF"/>
    <w:rsid w:val="00B46A6D"/>
    <w:rsid w:val="00B56605"/>
    <w:rsid w:val="00B660F8"/>
    <w:rsid w:val="00B7454C"/>
    <w:rsid w:val="00B80FBD"/>
    <w:rsid w:val="00B93718"/>
    <w:rsid w:val="00BB3168"/>
    <w:rsid w:val="00BC2C14"/>
    <w:rsid w:val="00BC5A56"/>
    <w:rsid w:val="00BC5C9F"/>
    <w:rsid w:val="00BE2A68"/>
    <w:rsid w:val="00C04E57"/>
    <w:rsid w:val="00C33296"/>
    <w:rsid w:val="00C36D9A"/>
    <w:rsid w:val="00C4268F"/>
    <w:rsid w:val="00C51D4B"/>
    <w:rsid w:val="00C52AFE"/>
    <w:rsid w:val="00C628F8"/>
    <w:rsid w:val="00C73727"/>
    <w:rsid w:val="00CA185C"/>
    <w:rsid w:val="00CB1614"/>
    <w:rsid w:val="00CE64F7"/>
    <w:rsid w:val="00CF2F9C"/>
    <w:rsid w:val="00D07982"/>
    <w:rsid w:val="00D13F6B"/>
    <w:rsid w:val="00D22CE0"/>
    <w:rsid w:val="00D423BF"/>
    <w:rsid w:val="00D75FF4"/>
    <w:rsid w:val="00D80596"/>
    <w:rsid w:val="00D93AEB"/>
    <w:rsid w:val="00DA3574"/>
    <w:rsid w:val="00DB56F1"/>
    <w:rsid w:val="00DB7BC0"/>
    <w:rsid w:val="00DC7B8A"/>
    <w:rsid w:val="00DD4A15"/>
    <w:rsid w:val="00DE35B0"/>
    <w:rsid w:val="00DE4806"/>
    <w:rsid w:val="00DF6BFA"/>
    <w:rsid w:val="00E138B3"/>
    <w:rsid w:val="00E15A18"/>
    <w:rsid w:val="00E33293"/>
    <w:rsid w:val="00E33F08"/>
    <w:rsid w:val="00E424E4"/>
    <w:rsid w:val="00E511FE"/>
    <w:rsid w:val="00E62217"/>
    <w:rsid w:val="00E84313"/>
    <w:rsid w:val="00E876B1"/>
    <w:rsid w:val="00E91C61"/>
    <w:rsid w:val="00EA1062"/>
    <w:rsid w:val="00EA26B3"/>
    <w:rsid w:val="00EB092E"/>
    <w:rsid w:val="00EB2F71"/>
    <w:rsid w:val="00EB5980"/>
    <w:rsid w:val="00EC4134"/>
    <w:rsid w:val="00EC7767"/>
    <w:rsid w:val="00EC7C1C"/>
    <w:rsid w:val="00ED2105"/>
    <w:rsid w:val="00EE0D09"/>
    <w:rsid w:val="00EE5950"/>
    <w:rsid w:val="00EF3BF6"/>
    <w:rsid w:val="00F0245A"/>
    <w:rsid w:val="00F36C93"/>
    <w:rsid w:val="00F5114B"/>
    <w:rsid w:val="00F5733B"/>
    <w:rsid w:val="00F6293B"/>
    <w:rsid w:val="00F62C3D"/>
    <w:rsid w:val="00F74527"/>
    <w:rsid w:val="00FB3C11"/>
    <w:rsid w:val="00FE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4A5D1"/>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 w:type="paragraph" w:customStyle="1" w:styleId="xmsonormal">
    <w:name w:val="x_msonormal"/>
    <w:basedOn w:val="Normal"/>
    <w:rsid w:val="006D0F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pvzjshczl">
    <w:name w:val="markpvzjshczl"/>
    <w:basedOn w:val="DefaultParagraphFont"/>
    <w:rsid w:val="006D0F72"/>
  </w:style>
  <w:style w:type="character" w:customStyle="1" w:styleId="mark7e813zkkv">
    <w:name w:val="mark7e813zkkv"/>
    <w:basedOn w:val="DefaultParagraphFont"/>
    <w:rsid w:val="006D0F72"/>
  </w:style>
  <w:style w:type="character" w:customStyle="1" w:styleId="markwwqu987x1">
    <w:name w:val="markwwqu987x1"/>
    <w:basedOn w:val="DefaultParagraphFont"/>
    <w:rsid w:val="006D0F72"/>
  </w:style>
  <w:style w:type="table" w:styleId="TableGrid">
    <w:name w:val="Table Grid"/>
    <w:basedOn w:val="TableNormal"/>
    <w:uiPriority w:val="39"/>
    <w:rsid w:val="0032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paragraph">
    <w:name w:val="x_x_paragraph"/>
    <w:basedOn w:val="Normal"/>
    <w:rsid w:val="00446556"/>
    <w:pPr>
      <w:spacing w:line="240" w:lineRule="auto"/>
    </w:pPr>
    <w:rPr>
      <w:rFonts w:ascii="Calibri" w:hAnsi="Calibri" w:cs="Calibri"/>
      <w:lang w:eastAsia="en-GB"/>
    </w:rPr>
  </w:style>
  <w:style w:type="character" w:customStyle="1" w:styleId="xxnormaltextrun">
    <w:name w:val="x_x_normaltextrun"/>
    <w:basedOn w:val="DefaultParagraphFont"/>
    <w:rsid w:val="00446556"/>
  </w:style>
  <w:style w:type="character" w:customStyle="1" w:styleId="xxeop">
    <w:name w:val="x_x_eop"/>
    <w:basedOn w:val="DefaultParagraphFont"/>
    <w:rsid w:val="0044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8591">
      <w:bodyDiv w:val="1"/>
      <w:marLeft w:val="0"/>
      <w:marRight w:val="0"/>
      <w:marTop w:val="0"/>
      <w:marBottom w:val="0"/>
      <w:divBdr>
        <w:top w:val="none" w:sz="0" w:space="0" w:color="auto"/>
        <w:left w:val="none" w:sz="0" w:space="0" w:color="auto"/>
        <w:bottom w:val="none" w:sz="0" w:space="0" w:color="auto"/>
        <w:right w:val="none" w:sz="0" w:space="0" w:color="auto"/>
      </w:divBdr>
    </w:div>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54461692">
      <w:bodyDiv w:val="1"/>
      <w:marLeft w:val="0"/>
      <w:marRight w:val="0"/>
      <w:marTop w:val="0"/>
      <w:marBottom w:val="0"/>
      <w:divBdr>
        <w:top w:val="none" w:sz="0" w:space="0" w:color="auto"/>
        <w:left w:val="none" w:sz="0" w:space="0" w:color="auto"/>
        <w:bottom w:val="none" w:sz="0" w:space="0" w:color="auto"/>
        <w:right w:val="none" w:sz="0" w:space="0" w:color="auto"/>
      </w:divBdr>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ducation@carlislediocese.org.uk" TargetMode="External"/><Relationship Id="rId18" Type="http://schemas.openxmlformats.org/officeDocument/2006/relationships/hyperlink" Target="https://www.isingpop.org/christmas-the-gif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mailto:education@carlislediocese.org.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education@carlislediocese.org.uk" TargetMode="External"/><Relationship Id="rId20" Type="http://schemas.openxmlformats.org/officeDocument/2006/relationships/hyperlink" Target="https://us02web.zoom.us/j/85053449378?pwd=dDBUa3NKdXozVHJoeWxnUUNab2FKQT0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yalsociety.org/topics-policy/diversity-in-science/inspiring-scientis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singpop.org/christmas-the-gif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us02web.zoom.us/j/85053449378?pwd=dDBUa3NKdXozVHJoeWxnUUNab2FKQT0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ducation@carlislediocese.org.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Morven Anson</cp:lastModifiedBy>
  <cp:revision>32</cp:revision>
  <dcterms:created xsi:type="dcterms:W3CDTF">2020-11-17T13:14:00Z</dcterms:created>
  <dcterms:modified xsi:type="dcterms:W3CDTF">2020-11-18T10:49:00Z</dcterms:modified>
</cp:coreProperties>
</file>