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A7" w:rsidRDefault="003D19A7">
      <w:pPr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E4048E" wp14:editId="688F64DF">
            <wp:simplePos x="0" y="0"/>
            <wp:positionH relativeFrom="column">
              <wp:posOffset>5702300</wp:posOffset>
            </wp:positionH>
            <wp:positionV relativeFrom="paragraph">
              <wp:posOffset>-159164</wp:posOffset>
            </wp:positionV>
            <wp:extent cx="516835" cy="104399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logo plus Vision text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35" cy="104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25" w:rsidRPr="00B67C57">
        <w:rPr>
          <w:rFonts w:ascii="Candara" w:hAnsi="Candara"/>
          <w:b/>
        </w:rPr>
        <w:t>Carlisle D</w:t>
      </w:r>
      <w:r>
        <w:rPr>
          <w:rFonts w:ascii="Candara" w:hAnsi="Candara"/>
          <w:b/>
        </w:rPr>
        <w:t xml:space="preserve">iocesan </w:t>
      </w:r>
      <w:r w:rsidR="00DC1325" w:rsidRPr="00B67C57">
        <w:rPr>
          <w:rFonts w:ascii="Candara" w:hAnsi="Candara"/>
          <w:b/>
        </w:rPr>
        <w:t>A</w:t>
      </w:r>
      <w:r>
        <w:rPr>
          <w:rFonts w:ascii="Candara" w:hAnsi="Candara"/>
          <w:b/>
        </w:rPr>
        <w:t xml:space="preserve">dvisory </w:t>
      </w:r>
      <w:r w:rsidR="00DC1325" w:rsidRPr="00B67C57">
        <w:rPr>
          <w:rFonts w:ascii="Candara" w:hAnsi="Candara"/>
          <w:b/>
        </w:rPr>
        <w:t>C</w:t>
      </w:r>
      <w:r>
        <w:rPr>
          <w:rFonts w:ascii="Candara" w:hAnsi="Candara"/>
          <w:b/>
        </w:rPr>
        <w:t>ommittee</w:t>
      </w:r>
      <w:r w:rsidR="00DC1325" w:rsidRPr="00B67C57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   </w:t>
      </w:r>
    </w:p>
    <w:p w:rsidR="00AE40FF" w:rsidRDefault="00DC1325">
      <w:pPr>
        <w:rPr>
          <w:rFonts w:ascii="Candara" w:hAnsi="Candara"/>
          <w:b/>
        </w:rPr>
      </w:pPr>
      <w:r w:rsidRPr="00B67C57">
        <w:rPr>
          <w:rFonts w:ascii="Candara" w:hAnsi="Candara"/>
          <w:b/>
        </w:rPr>
        <w:t>Appointing an Architect</w:t>
      </w:r>
      <w:r w:rsidR="00B67C57" w:rsidRPr="00B67C57">
        <w:rPr>
          <w:rFonts w:ascii="Candara" w:hAnsi="Candara"/>
          <w:b/>
        </w:rPr>
        <w:t>/</w:t>
      </w:r>
      <w:r w:rsidR="003D19A7">
        <w:rPr>
          <w:rFonts w:ascii="Candara" w:hAnsi="Candara"/>
          <w:b/>
        </w:rPr>
        <w:t>Surveyor</w:t>
      </w:r>
    </w:p>
    <w:p w:rsidR="003D19A7" w:rsidRDefault="003D19A7">
      <w:pPr>
        <w:rPr>
          <w:rFonts w:ascii="Candara" w:hAnsi="Candara"/>
          <w:b/>
        </w:rPr>
      </w:pPr>
    </w:p>
    <w:p w:rsidR="003D19A7" w:rsidRPr="00B67C57" w:rsidRDefault="003D19A7">
      <w:pPr>
        <w:rPr>
          <w:rFonts w:ascii="Candara" w:hAnsi="Candara"/>
          <w:b/>
        </w:rPr>
      </w:pPr>
    </w:p>
    <w:p w:rsidR="00DC1325" w:rsidRPr="00B67C57" w:rsidRDefault="00DC1325">
      <w:pPr>
        <w:rPr>
          <w:rFonts w:ascii="Candara" w:hAnsi="Candara"/>
        </w:rPr>
      </w:pPr>
    </w:p>
    <w:p w:rsidR="00DC1325" w:rsidRPr="00B67C57" w:rsidRDefault="00DC1325" w:rsidP="00B67C5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67C57">
        <w:rPr>
          <w:rFonts w:ascii="Candara" w:hAnsi="Candara"/>
        </w:rPr>
        <w:t>PCCs must appoint an architect or surveyor who will inspect your church building every five years (the Quinquennial Inspection Report); this is part of the law relating to parish churches.</w:t>
      </w:r>
    </w:p>
    <w:p w:rsidR="00DC1325" w:rsidRDefault="00DC1325">
      <w:pPr>
        <w:rPr>
          <w:rFonts w:ascii="Candara" w:hAnsi="Candara"/>
        </w:rPr>
      </w:pPr>
    </w:p>
    <w:p w:rsidR="001B1684" w:rsidRPr="00B67C57" w:rsidRDefault="001B1684">
      <w:pPr>
        <w:rPr>
          <w:rFonts w:ascii="Candara" w:hAnsi="Candara"/>
        </w:rPr>
      </w:pPr>
    </w:p>
    <w:p w:rsidR="00DC1325" w:rsidRPr="00B67C57" w:rsidRDefault="00DC1325" w:rsidP="00B67C5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67C57">
        <w:rPr>
          <w:rFonts w:ascii="Candara" w:hAnsi="Candara"/>
        </w:rPr>
        <w:t>It is an important appointment – your architect or surveyor is probably your most significant professional advisor</w:t>
      </w:r>
      <w:proofErr w:type="gramStart"/>
      <w:r w:rsidRPr="00B67C57">
        <w:rPr>
          <w:rFonts w:ascii="Candara" w:hAnsi="Candara"/>
        </w:rPr>
        <w:t xml:space="preserve">;  </w:t>
      </w:r>
      <w:r w:rsidR="00B67C57">
        <w:rPr>
          <w:rFonts w:ascii="Candara" w:hAnsi="Candara"/>
        </w:rPr>
        <w:t>someone</w:t>
      </w:r>
      <w:proofErr w:type="gramEnd"/>
      <w:r w:rsidR="00B67C57">
        <w:rPr>
          <w:rFonts w:ascii="Candara" w:hAnsi="Candara"/>
        </w:rPr>
        <w:t xml:space="preserve"> once described it as like appointing your psychiatrist! </w:t>
      </w:r>
    </w:p>
    <w:p w:rsidR="00DC1325" w:rsidRPr="00B67C57" w:rsidRDefault="00DC1325" w:rsidP="00B67C57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B67C57">
        <w:rPr>
          <w:rFonts w:ascii="Candara" w:hAnsi="Candara"/>
        </w:rPr>
        <w:t>so please make sure that there is good and clear communication with the person you appoint – probably through one or two nominated people e.g. vicar and churchwarden</w:t>
      </w:r>
    </w:p>
    <w:p w:rsidR="006431B5" w:rsidRPr="001B1684" w:rsidRDefault="00DC1325" w:rsidP="001B1684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B67C57">
        <w:rPr>
          <w:rFonts w:ascii="Candara" w:hAnsi="Candara"/>
        </w:rPr>
        <w:t>take care over the appointment – it is perfectly proper to advertise by approaching several architects/surveyors and then interviewing</w:t>
      </w:r>
      <w:r w:rsidR="00732524" w:rsidRPr="00B67C57">
        <w:rPr>
          <w:rFonts w:ascii="Candara" w:hAnsi="Candara"/>
        </w:rPr>
        <w:t xml:space="preserve">, or at least </w:t>
      </w:r>
      <w:r w:rsidR="00B67C57">
        <w:rPr>
          <w:rFonts w:ascii="Candara" w:hAnsi="Candara"/>
        </w:rPr>
        <w:t xml:space="preserve">by </w:t>
      </w:r>
      <w:r w:rsidR="00732524" w:rsidRPr="00B67C57">
        <w:rPr>
          <w:rFonts w:ascii="Candara" w:hAnsi="Candara"/>
        </w:rPr>
        <w:t>meet</w:t>
      </w:r>
      <w:r w:rsidR="00B67C57">
        <w:rPr>
          <w:rFonts w:ascii="Candara" w:hAnsi="Candara"/>
        </w:rPr>
        <w:t>ing</w:t>
      </w:r>
      <w:r w:rsidR="00732524" w:rsidRPr="00B67C57">
        <w:rPr>
          <w:rFonts w:ascii="Candara" w:hAnsi="Candara"/>
        </w:rPr>
        <w:t xml:space="preserve"> face to face</w:t>
      </w:r>
      <w:r w:rsidRPr="00B67C57">
        <w:rPr>
          <w:rFonts w:ascii="Candara" w:hAnsi="Candara"/>
        </w:rPr>
        <w:t>;</w:t>
      </w:r>
    </w:p>
    <w:p w:rsidR="00B67C57" w:rsidRDefault="00B67C57" w:rsidP="00B67C57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B67C57">
        <w:rPr>
          <w:rFonts w:ascii="Candara" w:hAnsi="Candara"/>
        </w:rPr>
        <w:t xml:space="preserve">if you have a very big project, with grant funding, it may be subject to the law relating to procurement, so that you would have to advertise, interview, and appoint; if you’ve already done this, obviously it makes things more straightforward; </w:t>
      </w:r>
    </w:p>
    <w:p w:rsidR="006431B5" w:rsidRDefault="006431B5" w:rsidP="006431B5">
      <w:pPr>
        <w:rPr>
          <w:rFonts w:ascii="Candara" w:hAnsi="Candara"/>
        </w:rPr>
      </w:pPr>
    </w:p>
    <w:p w:rsidR="001B1684" w:rsidRPr="006431B5" w:rsidRDefault="001B1684" w:rsidP="006431B5">
      <w:pPr>
        <w:rPr>
          <w:rFonts w:ascii="Candara" w:hAnsi="Candara"/>
        </w:rPr>
      </w:pPr>
    </w:p>
    <w:p w:rsidR="001B1684" w:rsidRDefault="001B1684" w:rsidP="001B1684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Support etc</w:t>
      </w:r>
    </w:p>
    <w:p w:rsidR="001B1684" w:rsidRDefault="001B1684" w:rsidP="001B1684">
      <w:pPr>
        <w:pStyle w:val="ListParagraph"/>
        <w:numPr>
          <w:ilvl w:val="1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The DAC is required to maintain a list of architects/surveyors </w:t>
      </w:r>
      <w:r w:rsidRPr="001B1684">
        <w:rPr>
          <w:rFonts w:ascii="Candara" w:hAnsi="Candara"/>
        </w:rPr>
        <w:t xml:space="preserve">who are appropriately qualified to do </w:t>
      </w:r>
      <w:proofErr w:type="spellStart"/>
      <w:r w:rsidRPr="001B1684">
        <w:rPr>
          <w:rFonts w:ascii="Candara" w:hAnsi="Candara"/>
        </w:rPr>
        <w:t>Quinnquen</w:t>
      </w:r>
      <w:r>
        <w:rPr>
          <w:rFonts w:ascii="Candara" w:hAnsi="Candara"/>
        </w:rPr>
        <w:t>nial</w:t>
      </w:r>
      <w:proofErr w:type="spellEnd"/>
      <w:r>
        <w:rPr>
          <w:rFonts w:ascii="Candara" w:hAnsi="Candara"/>
        </w:rPr>
        <w:t xml:space="preserve"> Inspections of Churches; s</w:t>
      </w:r>
      <w:r w:rsidRPr="001B1684">
        <w:rPr>
          <w:rFonts w:ascii="Candara" w:hAnsi="Candara"/>
        </w:rPr>
        <w:t xml:space="preserve">o inclusion on this list indicates that the DAC have checked qualifications etc, but is not a guarantee of quality of work nor a recommendation from the DAC;  </w:t>
      </w:r>
      <w:r>
        <w:rPr>
          <w:rFonts w:ascii="Candara" w:hAnsi="Candara"/>
        </w:rPr>
        <w:t>(</w:t>
      </w:r>
      <w:r w:rsidRPr="001B1684">
        <w:rPr>
          <w:rFonts w:ascii="Candara" w:hAnsi="Candara"/>
        </w:rPr>
        <w:t>we are not in a position to give such g</w:t>
      </w:r>
      <w:r>
        <w:rPr>
          <w:rFonts w:ascii="Candara" w:hAnsi="Candara"/>
        </w:rPr>
        <w:t>uarantees or recommendations); t</w:t>
      </w:r>
      <w:r w:rsidRPr="001B1684">
        <w:rPr>
          <w:rFonts w:ascii="Candara" w:hAnsi="Candara"/>
        </w:rPr>
        <w:t>his list is refreshed every f</w:t>
      </w:r>
      <w:r>
        <w:rPr>
          <w:rFonts w:ascii="Candara" w:hAnsi="Candara"/>
        </w:rPr>
        <w:t>our years;  in particular situations (</w:t>
      </w:r>
      <w:proofErr w:type="spellStart"/>
      <w:r>
        <w:rPr>
          <w:rFonts w:ascii="Candara" w:hAnsi="Candara"/>
        </w:rPr>
        <w:t>eg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Gd</w:t>
      </w:r>
      <w:proofErr w:type="spellEnd"/>
      <w:r>
        <w:rPr>
          <w:rFonts w:ascii="Candara" w:hAnsi="Candara"/>
        </w:rPr>
        <w:t xml:space="preserve"> I listing) you should be looking for more specialist qualifications;</w:t>
      </w:r>
    </w:p>
    <w:p w:rsidR="001B1684" w:rsidRDefault="001B1684" w:rsidP="001B1684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1B1684">
        <w:rPr>
          <w:rFonts w:ascii="Candara" w:hAnsi="Candara"/>
        </w:rPr>
        <w:t xml:space="preserve">There is lots of more detailed advice on the Diocesan website, including our own </w:t>
      </w:r>
      <w:r>
        <w:rPr>
          <w:rFonts w:ascii="Candara" w:hAnsi="Candara"/>
        </w:rPr>
        <w:t xml:space="preserve">Diocesan </w:t>
      </w:r>
      <w:r w:rsidRPr="001B1684">
        <w:rPr>
          <w:rFonts w:ascii="Candara" w:hAnsi="Candara"/>
        </w:rPr>
        <w:t xml:space="preserve">advice, and advice from SPAB;  </w:t>
      </w:r>
    </w:p>
    <w:p w:rsidR="001B1684" w:rsidRDefault="001B1684" w:rsidP="001B1684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1B1684">
        <w:rPr>
          <w:rFonts w:ascii="Candara" w:hAnsi="Candara"/>
        </w:rPr>
        <w:t>your Archdeacon will be happy to support you through the process of making an appointment</w:t>
      </w:r>
      <w:r>
        <w:rPr>
          <w:rFonts w:ascii="Candara" w:hAnsi="Candara"/>
        </w:rPr>
        <w:t>;</w:t>
      </w:r>
    </w:p>
    <w:p w:rsidR="001B1684" w:rsidRDefault="001B1684" w:rsidP="001B1684">
      <w:pPr>
        <w:pStyle w:val="ListParagraph"/>
        <w:numPr>
          <w:ilvl w:val="1"/>
          <w:numId w:val="4"/>
        </w:numPr>
        <w:rPr>
          <w:rFonts w:ascii="Candara" w:hAnsi="Candara"/>
        </w:rPr>
      </w:pPr>
      <w:r>
        <w:rPr>
          <w:rFonts w:ascii="Candara" w:hAnsi="Candara"/>
        </w:rPr>
        <w:t>it is probably a good idea to talk to neighbouring parishes in the Mission Community / Deanery to get their experiences;</w:t>
      </w:r>
    </w:p>
    <w:p w:rsidR="00AE7427" w:rsidRPr="001B1684" w:rsidRDefault="00AE7427" w:rsidP="001B1684">
      <w:pPr>
        <w:pStyle w:val="ListParagraph"/>
        <w:numPr>
          <w:ilvl w:val="1"/>
          <w:numId w:val="4"/>
        </w:numPr>
        <w:rPr>
          <w:rFonts w:ascii="Candara" w:hAnsi="Candara"/>
        </w:rPr>
      </w:pPr>
      <w:r>
        <w:rPr>
          <w:rFonts w:ascii="Candara" w:hAnsi="Candara"/>
        </w:rPr>
        <w:t>if things go badly wrong, you should talk to your Archdeacon;  in the worst case, it may be appropriate to end the relationship/contract with your architect and appoint someone fresh;</w:t>
      </w:r>
    </w:p>
    <w:p w:rsidR="001B1684" w:rsidRDefault="001B1684" w:rsidP="001B1684">
      <w:pPr>
        <w:pStyle w:val="ListParagraph"/>
        <w:ind w:left="0"/>
        <w:rPr>
          <w:rFonts w:ascii="Candara" w:hAnsi="Candara"/>
        </w:rPr>
      </w:pPr>
      <w:r>
        <w:rPr>
          <w:rFonts w:ascii="Candara" w:hAnsi="Candara"/>
        </w:rPr>
        <w:br/>
      </w:r>
    </w:p>
    <w:p w:rsidR="006431B5" w:rsidRDefault="006431B5" w:rsidP="006431B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Using your appointed architect/surveyor</w:t>
      </w:r>
    </w:p>
    <w:p w:rsidR="00DC1325" w:rsidRPr="00B67C57" w:rsidRDefault="00DC1325" w:rsidP="00B67C57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B67C57">
        <w:rPr>
          <w:rFonts w:ascii="Candara" w:hAnsi="Candara"/>
        </w:rPr>
        <w:t>you do not have to use your Inspecting archi</w:t>
      </w:r>
      <w:r w:rsidR="00B67C57">
        <w:rPr>
          <w:rFonts w:ascii="Candara" w:hAnsi="Candara"/>
        </w:rPr>
        <w:t>tect/surveyor for every project</w:t>
      </w:r>
      <w:r w:rsidRPr="00B67C57">
        <w:rPr>
          <w:rFonts w:ascii="Candara" w:hAnsi="Candara"/>
        </w:rPr>
        <w:t xml:space="preserve"> (some will be obviously too small and routine); you can use a different architect/surveyor for a particular project – but actually it is probably best to build one good long-term relationship;</w:t>
      </w:r>
    </w:p>
    <w:p w:rsidR="009C1F18" w:rsidRPr="00B67C57" w:rsidRDefault="009C1F18" w:rsidP="00B67C57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B67C57">
        <w:rPr>
          <w:rFonts w:ascii="Candara" w:hAnsi="Candara"/>
        </w:rPr>
        <w:t xml:space="preserve">although most churches operate on a shoestring, and there is a temptation to see architects/surveyors as expensive, using </w:t>
      </w:r>
      <w:r w:rsidR="00B67C57">
        <w:rPr>
          <w:rFonts w:ascii="Candara" w:hAnsi="Candara"/>
        </w:rPr>
        <w:t>your architect/surveyor</w:t>
      </w:r>
      <w:r w:rsidRPr="00B67C57">
        <w:rPr>
          <w:rFonts w:ascii="Candara" w:hAnsi="Candara"/>
        </w:rPr>
        <w:t xml:space="preserve"> will be a lot cheaper than having to do the job twice because it was inadequately specified or executed</w:t>
      </w:r>
      <w:r w:rsidR="00732524" w:rsidRPr="00B67C57">
        <w:rPr>
          <w:rFonts w:ascii="Candara" w:hAnsi="Candara"/>
        </w:rPr>
        <w:t xml:space="preserve"> – and such mistakes really have happened</w:t>
      </w:r>
      <w:r w:rsidR="001B1684">
        <w:rPr>
          <w:rFonts w:ascii="Candara" w:hAnsi="Candara"/>
        </w:rPr>
        <w:t xml:space="preserve"> in this Diocese and elsewhere</w:t>
      </w:r>
      <w:r w:rsidR="00732524" w:rsidRPr="00B67C57">
        <w:rPr>
          <w:rFonts w:ascii="Candara" w:hAnsi="Candara"/>
        </w:rPr>
        <w:t xml:space="preserve">;  </w:t>
      </w:r>
    </w:p>
    <w:p w:rsidR="00732524" w:rsidRPr="003D19A7" w:rsidRDefault="00732524" w:rsidP="003D19A7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3D19A7">
        <w:rPr>
          <w:rFonts w:ascii="Candara" w:hAnsi="Candara"/>
        </w:rPr>
        <w:t xml:space="preserve">you do need to be realistic about the costs – architects have to maintain an office, professional indemnity, training etc;  and the preparation of a report will take at least as long off-site as on-site;  </w:t>
      </w:r>
      <w:r w:rsidR="001B1684" w:rsidRPr="003D19A7">
        <w:rPr>
          <w:rFonts w:ascii="Candara" w:hAnsi="Candara"/>
        </w:rPr>
        <w:t xml:space="preserve">how much would you spend on a solicitor or a private doctor?  </w:t>
      </w:r>
    </w:p>
    <w:sectPr w:rsidR="00732524" w:rsidRPr="003D19A7">
      <w:pgSz w:w="11906" w:h="16838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4E"/>
    <w:multiLevelType w:val="multilevel"/>
    <w:tmpl w:val="9B7A24D0"/>
    <w:lvl w:ilvl="0">
      <w:start w:val="1"/>
      <w:numFmt w:val="decimal"/>
      <w:pStyle w:val="MyNumber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28DE11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E78A95-4444-43C6-A2B5-4CA31B1B1554}"/>
    <w:docVar w:name="dgnword-eventsink" w:val="215484960"/>
  </w:docVars>
  <w:rsids>
    <w:rsidRoot w:val="00DC1325"/>
    <w:rsid w:val="001B1684"/>
    <w:rsid w:val="001C1269"/>
    <w:rsid w:val="003D19A7"/>
    <w:rsid w:val="004F3E6C"/>
    <w:rsid w:val="0055680C"/>
    <w:rsid w:val="005E04D8"/>
    <w:rsid w:val="006431B5"/>
    <w:rsid w:val="00732524"/>
    <w:rsid w:val="00733B1F"/>
    <w:rsid w:val="00746A7B"/>
    <w:rsid w:val="00846252"/>
    <w:rsid w:val="008B704D"/>
    <w:rsid w:val="009C1F18"/>
    <w:rsid w:val="009F1D61"/>
    <w:rsid w:val="00A429C4"/>
    <w:rsid w:val="00A447E9"/>
    <w:rsid w:val="00A7054B"/>
    <w:rsid w:val="00AE40FF"/>
    <w:rsid w:val="00AE7427"/>
    <w:rsid w:val="00B67C57"/>
    <w:rsid w:val="00BE4C1A"/>
    <w:rsid w:val="00C85A64"/>
    <w:rsid w:val="00DC1325"/>
    <w:rsid w:val="00E07F3A"/>
    <w:rsid w:val="00E8779A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ldine401 BT" w:hAnsi="Aldine401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Normal"/>
    <w:rPr>
      <w:sz w:val="23"/>
    </w:rPr>
  </w:style>
  <w:style w:type="paragraph" w:customStyle="1" w:styleId="MyNumbers">
    <w:name w:val="MyNumbers"/>
    <w:basedOn w:val="MyBullets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67C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9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ldine401 BT" w:hAnsi="Aldine401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Normal"/>
    <w:rPr>
      <w:sz w:val="23"/>
    </w:rPr>
  </w:style>
  <w:style w:type="paragraph" w:customStyle="1" w:styleId="MyNumbers">
    <w:name w:val="MyNumbers"/>
    <w:basedOn w:val="MyBullets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67C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9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Sarah Hulme</cp:lastModifiedBy>
  <cp:revision>2</cp:revision>
  <dcterms:created xsi:type="dcterms:W3CDTF">2018-08-28T12:29:00Z</dcterms:created>
  <dcterms:modified xsi:type="dcterms:W3CDTF">2018-08-28T12:29:00Z</dcterms:modified>
</cp:coreProperties>
</file>